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spacing w:line="276" w:lineRule="auto"/>
        <w:jc w:val="center"/>
        <w:rPr>
          <w:b w:val="0"/>
          <w:bCs w:val="0"/>
          <w:vertAlign w:val="baseline"/>
        </w:rPr>
      </w:pPr>
      <w:r w:rsidDel="00000000" w:rsidR="00000000" w:rsidRPr="00000000">
        <w:rPr>
          <w:b w:val="1"/>
          <w:bCs w:val="1"/>
          <w:vertAlign w:val="baseline"/>
          <w:rtl w:val="0"/>
        </w:rPr>
        <w:t xml:space="preserve">Р Е Ш Е Н И Е</w:t>
      </w:r>
      <w:r w:rsidDel="00000000" w:rsidR="00000000" w:rsidRPr="00000000">
        <w:rPr>
          <w:rtl w:val="0"/>
        </w:rPr>
      </w:r>
    </w:p>
    <w:p w:rsidR="00000000" w:rsidDel="00000000" w:rsidP="00000000" w:rsidRDefault="00000000" w:rsidRPr="00000000" w14:paraId="00000002">
      <w:pPr>
        <w:widowControl w:val="0"/>
        <w:spacing w:after="240" w:line="276" w:lineRule="auto"/>
        <w:jc w:val="center"/>
        <w:rPr>
          <w:b w:val="0"/>
          <w:bCs w:val="0"/>
          <w:vertAlign w:val="baseline"/>
        </w:rPr>
      </w:pPr>
      <w:r w:rsidDel="00000000" w:rsidR="00000000" w:rsidRPr="00000000">
        <w:rPr>
          <w:b w:val="1"/>
          <w:bCs w:val="1"/>
          <w:vertAlign w:val="baseline"/>
          <w:rtl w:val="0"/>
        </w:rPr>
        <w:t xml:space="preserve">№ </w:t>
      </w:r>
      <w:r w:rsidDel="00000000" w:rsidR="00000000" w:rsidRPr="00000000">
        <w:rPr>
          <w:b w:val="1"/>
          <w:bCs w:val="1"/>
          <w:color w:val="000000"/>
          <w:vertAlign w:val="baseline"/>
          <w:rtl w:val="0"/>
        </w:rPr>
        <w:t xml:space="preserve">РС-360-18-003</w:t>
      </w:r>
      <w:r w:rsidDel="00000000" w:rsidR="00000000" w:rsidRPr="00000000">
        <w:rPr>
          <w:rtl w:val="0"/>
        </w:rPr>
      </w:r>
    </w:p>
    <w:p w:rsidR="00000000" w:rsidDel="00000000" w:rsidP="00000000" w:rsidRDefault="00000000" w:rsidRPr="00000000" w14:paraId="00000003">
      <w:pPr>
        <w:spacing w:line="276" w:lineRule="auto"/>
        <w:ind w:firstLine="567"/>
        <w:jc w:val="both"/>
        <w:rPr>
          <w:u w:val="single"/>
          <w:vertAlign w:val="baseline"/>
        </w:rPr>
      </w:pPr>
      <w:r w:rsidDel="00000000" w:rsidR="00000000" w:rsidRPr="00000000">
        <w:rPr>
          <w:vertAlign w:val="baseline"/>
          <w:rtl w:val="0"/>
        </w:rPr>
        <w:t xml:space="preserve">Днес, 23.01.2019 година, в град С.,</w:t>
      </w:r>
      <w:r w:rsidDel="00000000" w:rsidR="00000000" w:rsidRPr="00000000">
        <w:rPr>
          <w:b w:val="1"/>
          <w:bCs w:val="1"/>
          <w:vertAlign w:val="baseline"/>
          <w:rtl w:val="0"/>
        </w:rPr>
        <w:t xml:space="preserve"> </w:t>
      </w:r>
      <w:r w:rsidDel="00000000" w:rsidR="00000000" w:rsidRPr="00000000">
        <w:rPr>
          <w:vertAlign w:val="baseline"/>
          <w:rtl w:val="0"/>
        </w:rPr>
        <w:t xml:space="preserve">Комисията за противодействие на корупцията и за отнемане на незаконно придобитото имущество, в състав:</w:t>
      </w:r>
      <w:r w:rsidDel="00000000" w:rsidR="00000000" w:rsidRPr="00000000">
        <w:rPr>
          <w:rtl w:val="0"/>
        </w:rPr>
      </w:r>
    </w:p>
    <w:p w:rsidR="00000000" w:rsidDel="00000000" w:rsidP="00000000" w:rsidRDefault="00000000" w:rsidRPr="00000000" w14:paraId="00000004">
      <w:pPr>
        <w:spacing w:before="120" w:line="276" w:lineRule="auto"/>
        <w:ind w:firstLine="1134"/>
        <w:jc w:val="both"/>
        <w:rPr>
          <w:vertAlign w:val="baseline"/>
        </w:rPr>
      </w:pPr>
      <w:r w:rsidDel="00000000" w:rsidR="00000000" w:rsidRPr="00000000">
        <w:rPr>
          <w:b w:val="1"/>
          <w:bCs w:val="1"/>
          <w:vertAlign w:val="baseline"/>
          <w:rtl w:val="0"/>
        </w:rPr>
        <w:t xml:space="preserve">Заместник - председател: Антон Славчев</w:t>
      </w:r>
      <w:r w:rsidDel="00000000" w:rsidR="00000000" w:rsidRPr="00000000">
        <w:rPr>
          <w:rtl w:val="0"/>
        </w:rPr>
      </w:r>
    </w:p>
    <w:p w:rsidR="00000000" w:rsidDel="00000000" w:rsidP="00000000" w:rsidRDefault="00000000" w:rsidRPr="00000000" w14:paraId="00000005">
      <w:pPr>
        <w:spacing w:before="120" w:line="276" w:lineRule="auto"/>
        <w:ind w:firstLine="1134"/>
        <w:rPr>
          <w:b w:val="0"/>
          <w:bCs w:val="0"/>
          <w:vertAlign w:val="baseline"/>
        </w:rPr>
      </w:pPr>
      <w:r w:rsidDel="00000000" w:rsidR="00000000" w:rsidRPr="00000000">
        <w:rPr>
          <w:b w:val="1"/>
          <w:bCs w:val="1"/>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06">
      <w:pPr>
        <w:spacing w:before="120" w:line="276" w:lineRule="auto"/>
        <w:ind w:firstLine="1134"/>
        <w:rPr>
          <w:b w:val="0"/>
          <w:bCs w:val="0"/>
          <w:u w:val="single"/>
          <w:vertAlign w:val="baseline"/>
        </w:rPr>
      </w:pPr>
      <w:r w:rsidDel="00000000" w:rsidR="00000000" w:rsidRPr="00000000">
        <w:rPr>
          <w:b w:val="1"/>
          <w:bCs w:val="1"/>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7">
      <w:pPr>
        <w:spacing w:after="240" w:before="120" w:line="276" w:lineRule="auto"/>
        <w:ind w:firstLine="1134"/>
        <w:rPr>
          <w:b w:val="0"/>
          <w:bCs w:val="0"/>
          <w:u w:val="single"/>
          <w:vertAlign w:val="baseline"/>
        </w:rPr>
      </w:pPr>
      <w:r w:rsidDel="00000000" w:rsidR="00000000" w:rsidRPr="00000000">
        <w:rPr>
          <w:b w:val="1"/>
          <w:bCs w:val="1"/>
          <w:vertAlign w:val="baseline"/>
          <w:rtl w:val="0"/>
        </w:rPr>
        <w:t xml:space="preserve">Член: Силвия Къдрева</w:t>
      </w:r>
      <w:r w:rsidDel="00000000" w:rsidR="00000000" w:rsidRPr="00000000">
        <w:rPr>
          <w:rtl w:val="0"/>
        </w:rPr>
      </w:r>
    </w:p>
    <w:p w:rsidR="00000000" w:rsidDel="00000000" w:rsidP="00000000" w:rsidRDefault="00000000" w:rsidRPr="00000000" w14:paraId="00000008">
      <w:pPr>
        <w:spacing w:after="240" w:line="276" w:lineRule="auto"/>
        <w:jc w:val="center"/>
        <w:rPr>
          <w:b w:val="0"/>
          <w:bCs w:val="0"/>
          <w:vertAlign w:val="baseline"/>
        </w:rPr>
      </w:pPr>
      <w:r w:rsidDel="00000000" w:rsidR="00000000" w:rsidRPr="00000000">
        <w:rPr>
          <w:b w:val="1"/>
          <w:bCs w:val="1"/>
          <w:vertAlign w:val="baseline"/>
          <w:rtl w:val="0"/>
        </w:rPr>
        <w:t xml:space="preserve">У С Т А Н О В И:</w:t>
      </w:r>
      <w:r w:rsidDel="00000000" w:rsidR="00000000" w:rsidRPr="00000000">
        <w:rPr>
          <w:rtl w:val="0"/>
        </w:rPr>
      </w:r>
    </w:p>
    <w:p w:rsidR="00000000" w:rsidDel="00000000" w:rsidP="00000000" w:rsidRDefault="00000000" w:rsidRPr="00000000" w14:paraId="00000009">
      <w:pPr>
        <w:tabs>
          <w:tab w:val="left" w:leader="none" w:pos="0"/>
        </w:tabs>
        <w:spacing w:after="240" w:line="276" w:lineRule="auto"/>
        <w:ind w:firstLine="567"/>
        <w:jc w:val="both"/>
        <w:rPr>
          <w:vertAlign w:val="baseline"/>
        </w:rPr>
      </w:pPr>
      <w:r w:rsidDel="00000000" w:rsidR="00000000" w:rsidRPr="00000000">
        <w:rPr>
          <w:vertAlign w:val="baseline"/>
          <w:rtl w:val="0"/>
        </w:rPr>
        <w:t xml:space="preserve">Производството е образувано по реда на чл.71, ал.1, пр.1 от Закона за противодействие на корупцията и за отнемане на незаконно придобитото имущество (ЗПКОНПИ), въз основа на сигнал, който на основание чл.47, ал.3 от ЗПКОНПИ е регистриран в Комисия за противодействие на корупцията и за отнемане на незаконно придобитото имущество (КПКОНПИ) с рег. № ЦУ01/С-360/15.08.2018г.</w:t>
      </w:r>
    </w:p>
    <w:p w:rsidR="00000000" w:rsidDel="00000000" w:rsidP="00000000" w:rsidRDefault="00000000" w:rsidRPr="00000000" w14:paraId="0000000A">
      <w:pPr>
        <w:tabs>
          <w:tab w:val="left" w:leader="none" w:pos="0"/>
        </w:tabs>
        <w:spacing w:after="240" w:line="276" w:lineRule="auto"/>
        <w:ind w:firstLine="567"/>
        <w:jc w:val="both"/>
        <w:rPr>
          <w:vertAlign w:val="baseline"/>
        </w:rPr>
      </w:pPr>
      <w:r w:rsidDel="00000000" w:rsidR="00000000" w:rsidRPr="00000000">
        <w:rPr>
          <w:vertAlign w:val="baseline"/>
          <w:rtl w:val="0"/>
        </w:rPr>
        <w:t xml:space="preserve">Сигналът е насочен против Ясен Георгиев Янев – управител на Многопрофилна болница за активно лечение „***“ ООД, гр. Х. (МБАЛ „***“ ООД), съдружник и управител на „***“ ООД, гр. Х. („***“ ООД), в периода 05.07.2010г. - 30.07.2018г. и управител на „***“ ЕООД („***“ ЕООД), считано от 01.09.2018г.</w:t>
      </w:r>
    </w:p>
    <w:p w:rsidR="00000000" w:rsidDel="00000000" w:rsidP="00000000" w:rsidRDefault="00000000" w:rsidRPr="00000000" w14:paraId="0000000B">
      <w:pPr>
        <w:tabs>
          <w:tab w:val="left" w:leader="none" w:pos="0"/>
        </w:tabs>
        <w:spacing w:after="240" w:line="276" w:lineRule="auto"/>
        <w:ind w:firstLine="567"/>
        <w:jc w:val="both"/>
        <w:rPr>
          <w:vertAlign w:val="baseline"/>
        </w:rPr>
      </w:pPr>
      <w:r w:rsidDel="00000000" w:rsidR="00000000" w:rsidRPr="00000000">
        <w:rPr>
          <w:vertAlign w:val="baseline"/>
          <w:rtl w:val="0"/>
        </w:rPr>
        <w:t xml:space="preserve">В сигнала се съдържат твърдения, че докато е управител на МБАЛ „***“ ООД, в периода 2010г. - 30.07.2018г., в нарушение на ТЗ и ЗЛЗ, Ясен Янев е бил управител и съдружник в „***“ ООД, гр. Х., където понастоящем съдружник е неговия син – М.Я. Твърди се, че двете дружества се финансират от публични средства, заплащани от НЗОК. Твърди се още, че въз основа на тези данни може да се обоснове предположение за наличие на частен интерес и конфликт на интереси, тъй като двете дружества, управителя на двете дружества и съдружниците в тях са свързани лица, поради което се пораждат основателни съмнения, че пациенти от доболничната помощ, осъществявана от „***“ ООД са насочвани директно, а най-вероятно и без нужда и необходимост за болнично лечение в МБАЛ „***“ ООД. Предполага се сключването на договори между двете дружества в частен интерес.</w:t>
      </w:r>
    </w:p>
    <w:p w:rsidR="00000000" w:rsidDel="00000000" w:rsidP="00000000" w:rsidRDefault="00000000" w:rsidRPr="00000000" w14:paraId="0000000C">
      <w:pPr>
        <w:tabs>
          <w:tab w:val="left" w:leader="none" w:pos="0"/>
        </w:tabs>
        <w:spacing w:after="240" w:line="276" w:lineRule="auto"/>
        <w:ind w:firstLine="567"/>
        <w:jc w:val="both"/>
        <w:rPr>
          <w:vertAlign w:val="baseline"/>
        </w:rPr>
      </w:pPr>
      <w:r w:rsidDel="00000000" w:rsidR="00000000" w:rsidRPr="00000000">
        <w:rPr>
          <w:vertAlign w:val="baseline"/>
          <w:rtl w:val="0"/>
        </w:rPr>
        <w:t xml:space="preserve">Към сигнала са приложени: извадки от Търговски регистър по партидите на МБАЛ „***“ ООД и „***“ ООД; Писмо от Министерство на отбраната до Комисията за предотвратяване и установяване на конфликт на интереси – рег. № 13-00-257/27.06.2017г. и Докладна записка от директора на дирекция „Вътрешен одит“ в Министерство на отбраната – рег. № 13-00-257/27.01.2017г.</w:t>
      </w:r>
    </w:p>
    <w:p w:rsidR="00000000" w:rsidDel="00000000" w:rsidP="00000000" w:rsidRDefault="00000000" w:rsidRPr="00000000" w14:paraId="0000000D">
      <w:pPr>
        <w:spacing w:after="0" w:line="276" w:lineRule="auto"/>
        <w:ind w:firstLine="567"/>
        <w:jc w:val="both"/>
        <w:rPr>
          <w:vertAlign w:val="baseline"/>
        </w:rPr>
      </w:pPr>
      <w:r w:rsidDel="00000000" w:rsidR="00000000" w:rsidRPr="00000000">
        <w:rPr>
          <w:vertAlign w:val="baseline"/>
          <w:rtl w:val="0"/>
        </w:rPr>
        <w:t xml:space="preserve">При проверката относно допустимостта на сигнала е установено, че същият не отговаря на изискванията на чл.48, ал.1, т.2 и т. 3 от ЗПКОНПИ, като липсват посочени конкретни данни за нарушение на разпоредбите на ЗПКОНПИ от страна на Ясен Янев, в т.ч. място и период на извършване на нарушението/нарушенията, описание на деянието/деянията - упражнени правомощия по служба в частен интерес – негов или на свързано с него лице по смисъла на §1, т.15 от ДР на ЗПКОНПИ, както и конкретизация на обстоятелството дали сигналът е насочен единствено срещу него.</w:t>
      </w:r>
    </w:p>
    <w:p w:rsidR="00000000" w:rsidDel="00000000" w:rsidP="00000000" w:rsidRDefault="00000000" w:rsidRPr="00000000" w14:paraId="0000000E">
      <w:pPr>
        <w:spacing w:after="0" w:before="0" w:line="276" w:lineRule="auto"/>
        <w:ind w:firstLine="567"/>
        <w:jc w:val="both"/>
        <w:rPr>
          <w:vertAlign w:val="baseline"/>
        </w:rPr>
      </w:pPr>
      <w:r w:rsidDel="00000000" w:rsidR="00000000" w:rsidRPr="00000000">
        <w:rPr>
          <w:rtl w:val="0"/>
        </w:rPr>
      </w:r>
    </w:p>
    <w:p w:rsidR="00000000" w:rsidDel="00000000" w:rsidP="00000000" w:rsidRDefault="00000000" w:rsidRPr="00000000" w14:paraId="0000000F">
      <w:pPr>
        <w:spacing w:after="240" w:before="0" w:line="276" w:lineRule="auto"/>
        <w:ind w:firstLine="567"/>
        <w:jc w:val="both"/>
        <w:rPr>
          <w:vertAlign w:val="baseline"/>
        </w:rPr>
      </w:pPr>
      <w:r w:rsidDel="00000000" w:rsidR="00000000" w:rsidRPr="00000000">
        <w:rPr>
          <w:vertAlign w:val="baseline"/>
          <w:rtl w:val="0"/>
        </w:rPr>
        <w:t xml:space="preserve">В тази връзка, при спазване на процедурата по чл.30, ал.2 от АПК, сигналоподателите са редовно уведомени за констатираните нередовности. В получения отговор е уточнено, че сигналът е насочен единствено срещу Ясен Янев, като е посочено, че с Решение №713/29.06.2018г. на Общински съвет – Х., Янев е определен за управител на „***“ ЕООД, което се намира в съседство с „***“ ООД. Твърди се, че като управител на трите дружества, Янев е в явен конфликт на интереси. Към писмото са приложени извадки от Търговски регистър; копие на Решение №713 от 29.06.2018г. на Общински съвет – Х. и подписани от Янев декларации по нормативните разпоредби на Търговския закон. </w:t>
      </w:r>
    </w:p>
    <w:p w:rsidR="00000000" w:rsidDel="00000000" w:rsidP="00000000" w:rsidRDefault="00000000" w:rsidRPr="00000000" w14:paraId="00000010">
      <w:pPr>
        <w:spacing w:after="240" w:line="276" w:lineRule="auto"/>
        <w:ind w:firstLine="567"/>
        <w:jc w:val="both"/>
        <w:rPr>
          <w:vertAlign w:val="baseline"/>
        </w:rPr>
      </w:pPr>
      <w:r w:rsidDel="00000000" w:rsidR="00000000" w:rsidRPr="00000000">
        <w:rPr>
          <w:vertAlign w:val="baseline"/>
          <w:rtl w:val="0"/>
        </w:rPr>
        <w:t xml:space="preserve">От Директора на Регионална здравноосигурителна каса – Х. (РЗОК-Х.) са изискани и получени заверени копия на 4 (четири) броя договори, сключени между РЗОК-Х. и МБАЛ „***“, гр. Х., както следва: Договор №260482/15.05.2017г. за оказване на болнична помощ по клинични пътеки, действал до 31.03.2018г.; Договор №260482/23.05.2017г. за оказване на болнична помощ по клинични пътеки, действащ от 01.04.2018г.; Договор №260932/15.05.2017г. за извършване на амбулаторни процедури, действал до 31.03.2018г. и Договор №260932/23.05.2017г. за извършване на амбулаторни процедури, действащ от 01.04.2018г., както и платежни документи за извършени от РЗОК-Х. към МБАЛ „***“ ООД плащания, в периода 29.01.2018г. – 25.09.2018г.</w:t>
      </w:r>
    </w:p>
    <w:p w:rsidR="00000000" w:rsidDel="00000000" w:rsidP="00000000" w:rsidRDefault="00000000" w:rsidRPr="00000000" w14:paraId="00000011">
      <w:pPr>
        <w:spacing w:after="240" w:line="276" w:lineRule="auto"/>
        <w:ind w:firstLine="567"/>
        <w:jc w:val="both"/>
        <w:rPr>
          <w:vertAlign w:val="baseline"/>
        </w:rPr>
      </w:pPr>
      <w:r w:rsidDel="00000000" w:rsidR="00000000" w:rsidRPr="00000000">
        <w:rPr>
          <w:vertAlign w:val="baseline"/>
          <w:rtl w:val="0"/>
        </w:rPr>
        <w:t xml:space="preserve">С писма – вх. рег. №12816/05.10.2018г. и вх. рег. №12817/05.10.2018г. по описа на КПКОНПИ, управителите на „***“ ООД и „***“ ООД удостоверяват, че в периода от създаването на двете дружества да настоящия момент не е имало каквито и да било договорни и финансово-счетоводни взаимоотношения между тях.</w:t>
      </w:r>
    </w:p>
    <w:p w:rsidR="00000000" w:rsidDel="00000000" w:rsidP="00000000" w:rsidRDefault="00000000" w:rsidRPr="00000000" w14:paraId="00000012">
      <w:pPr>
        <w:tabs>
          <w:tab w:val="left" w:leader="none" w:pos="0"/>
        </w:tabs>
        <w:spacing w:after="240" w:line="276" w:lineRule="auto"/>
        <w:ind w:firstLine="567"/>
        <w:jc w:val="both"/>
        <w:rPr>
          <w:color w:val="000000"/>
          <w:vertAlign w:val="baseline"/>
        </w:rPr>
      </w:pPr>
      <w:r w:rsidDel="00000000" w:rsidR="00000000" w:rsidRPr="00000000">
        <w:rPr>
          <w:color w:val="000000"/>
          <w:vertAlign w:val="baseline"/>
          <w:rtl w:val="0"/>
        </w:rPr>
        <w:t xml:space="preserve">Комисията служебно е извършила справки в Регистър НБД „Население“, НОИ, Търговски регистър и в Регистъра на лицата, заемащи висши публични длъжности на сайта на КПКОНПИ.</w:t>
      </w:r>
    </w:p>
    <w:p w:rsidR="00000000" w:rsidDel="00000000" w:rsidP="00000000" w:rsidRDefault="00000000" w:rsidRPr="00000000" w14:paraId="00000013">
      <w:pPr>
        <w:spacing w:line="276" w:lineRule="auto"/>
        <w:jc w:val="center"/>
        <w:rPr>
          <w:i w:val="0"/>
          <w:iCs w:val="0"/>
          <w:vertAlign w:val="baseline"/>
        </w:rPr>
      </w:pPr>
      <w:r w:rsidDel="00000000" w:rsidR="00000000" w:rsidRPr="00000000">
        <w:rPr>
          <w:i w:val="1"/>
          <w:iCs w:val="1"/>
          <w:vertAlign w:val="baseline"/>
          <w:rtl w:val="0"/>
        </w:rPr>
        <w:t xml:space="preserve">При така извършената проверка, Комисията за противодействие на корупцията </w:t>
      </w:r>
      <w:r w:rsidDel="00000000" w:rsidR="00000000" w:rsidRPr="00000000">
        <w:rPr>
          <w:rtl w:val="0"/>
        </w:rPr>
      </w:r>
    </w:p>
    <w:p w:rsidR="00000000" w:rsidDel="00000000" w:rsidP="00000000" w:rsidRDefault="00000000" w:rsidRPr="00000000" w14:paraId="00000014">
      <w:pPr>
        <w:spacing w:line="276" w:lineRule="auto"/>
        <w:jc w:val="center"/>
        <w:rPr>
          <w:i w:val="0"/>
          <w:iCs w:val="0"/>
          <w:vertAlign w:val="baseline"/>
        </w:rPr>
      </w:pPr>
      <w:r w:rsidDel="00000000" w:rsidR="00000000" w:rsidRPr="00000000">
        <w:rPr>
          <w:i w:val="1"/>
          <w:iCs w:val="1"/>
          <w:vertAlign w:val="baseline"/>
          <w:rtl w:val="0"/>
        </w:rPr>
        <w:t xml:space="preserve">и за отнемане на незаконно придобитото имущество </w:t>
      </w:r>
      <w:r w:rsidDel="00000000" w:rsidR="00000000" w:rsidRPr="00000000">
        <w:rPr>
          <w:rtl w:val="0"/>
        </w:rPr>
      </w:r>
    </w:p>
    <w:p w:rsidR="00000000" w:rsidDel="00000000" w:rsidP="00000000" w:rsidRDefault="00000000" w:rsidRPr="00000000" w14:paraId="00000015">
      <w:pPr>
        <w:spacing w:after="240" w:line="276" w:lineRule="auto"/>
        <w:jc w:val="center"/>
        <w:rPr>
          <w:i w:val="0"/>
          <w:iCs w:val="0"/>
          <w:vertAlign w:val="baseline"/>
        </w:rPr>
      </w:pPr>
      <w:r w:rsidDel="00000000" w:rsidR="00000000" w:rsidRPr="00000000">
        <w:rPr>
          <w:i w:val="1"/>
          <w:iCs w:val="1"/>
          <w:vertAlign w:val="baseline"/>
          <w:rtl w:val="0"/>
        </w:rPr>
        <w:t xml:space="preserve">установи следното от фактическа страна:</w:t>
      </w:r>
      <w:r w:rsidDel="00000000" w:rsidR="00000000" w:rsidRPr="00000000">
        <w:rPr>
          <w:rtl w:val="0"/>
        </w:rPr>
      </w:r>
    </w:p>
    <w:p w:rsidR="00000000" w:rsidDel="00000000" w:rsidP="00000000" w:rsidRDefault="00000000" w:rsidRPr="00000000" w14:paraId="00000016">
      <w:pPr>
        <w:spacing w:after="240" w:line="276" w:lineRule="auto"/>
        <w:ind w:firstLine="567"/>
        <w:jc w:val="both"/>
        <w:rPr>
          <w:vertAlign w:val="baseline"/>
        </w:rPr>
      </w:pPr>
      <w:r w:rsidDel="00000000" w:rsidR="00000000" w:rsidRPr="00000000">
        <w:rPr>
          <w:vertAlign w:val="baseline"/>
          <w:rtl w:val="0"/>
        </w:rPr>
        <w:t xml:space="preserve">Сигналът е подаден от физически лица, с посочени три имена и адрес за кореспонденция, като същият е подписан.</w:t>
      </w:r>
    </w:p>
    <w:p w:rsidR="00000000" w:rsidDel="00000000" w:rsidP="00000000" w:rsidRDefault="00000000" w:rsidRPr="00000000" w14:paraId="00000017">
      <w:pPr>
        <w:spacing w:after="240" w:line="276" w:lineRule="auto"/>
        <w:ind w:firstLine="567"/>
        <w:jc w:val="both"/>
        <w:rPr>
          <w:vertAlign w:val="baseline"/>
        </w:rPr>
      </w:pPr>
      <w:r w:rsidDel="00000000" w:rsidR="00000000" w:rsidRPr="00000000">
        <w:rPr>
          <w:vertAlign w:val="baseline"/>
          <w:rtl w:val="0"/>
        </w:rPr>
        <w:t xml:space="preserve">Видно от разпоредбата на чл.2 от Закона за лечебните заведения (ЗЛЗ), лечебните заведения са организационно обособени структури на функционален принцип, в които лекари самостоятелно или с помощта на други медицински или немедицински специалисти осъществяват медицински дейности, в т.ч. диагностика, лечение и рехабилитация на болни, наблюдение на бременни жени и оказване на родилна помощ и др. Съгласно разпоредбата на чл.4, ал.1 от ЗЛЗ, лечебните заведения оказват извънболнична и болнична помощ и се създават от държавата, общините, както и от други юридически и физически лица. Видно от разпоредбите на чл.8 и чл.9 от ЗЛЗ, към лечебните заведения за болнична помощ спадат болниците за активно лечение, а към лечебните заведения за извънболнична помощ спадат медицинските центрове и диагностично - консултативните центрове.</w:t>
      </w:r>
    </w:p>
    <w:p w:rsidR="00000000" w:rsidDel="00000000" w:rsidP="00000000" w:rsidRDefault="00000000" w:rsidRPr="00000000" w14:paraId="00000018">
      <w:pPr>
        <w:spacing w:after="240" w:line="276" w:lineRule="auto"/>
        <w:ind w:firstLine="567"/>
        <w:jc w:val="both"/>
        <w:rPr>
          <w:vertAlign w:val="baseline"/>
        </w:rPr>
      </w:pPr>
      <w:r w:rsidDel="00000000" w:rsidR="00000000" w:rsidRPr="00000000">
        <w:rPr>
          <w:vertAlign w:val="baseline"/>
          <w:rtl w:val="0"/>
        </w:rPr>
        <w:t xml:space="preserve">От справките извършени в Търговски регистър е видно, че Многопрофилна болница за активно лечение „***“ ООД, ЕИК *** е лечебно заведение за болнична помощ, в което се извършват медицински дейности с предмет: хирургия, анестезиология и интензивно лечение, акушерство и гинекология, офталмология, ото-рино-ларингология, вътрешни болести. Същата е създадена като търговско дружество със сто процента частна собственост и се финансира от собствена стопанска дейност. Органи за управление на лечебното заведение са Общо събрание и Управител на дружеството. Видно от разпоредбата на чл.16, ал.1, б. „ж“ от Дружествения договор на МБАЛ „***“ ООД, управителят й се избира от Общото събрание на съдружниците.</w:t>
      </w:r>
    </w:p>
    <w:p w:rsidR="00000000" w:rsidDel="00000000" w:rsidP="00000000" w:rsidRDefault="00000000" w:rsidRPr="00000000" w14:paraId="00000019">
      <w:pPr>
        <w:spacing w:after="240" w:line="276" w:lineRule="auto"/>
        <w:ind w:firstLine="567"/>
        <w:jc w:val="both"/>
        <w:rPr>
          <w:vertAlign w:val="baseline"/>
        </w:rPr>
      </w:pPr>
      <w:r w:rsidDel="00000000" w:rsidR="00000000" w:rsidRPr="00000000">
        <w:rPr>
          <w:vertAlign w:val="baseline"/>
          <w:rtl w:val="0"/>
        </w:rPr>
        <w:t xml:space="preserve">Ясен Георгиев Янев с ЕГН *** е избран за управител на МБАЛ „***“ ООД, гр. Х. на Общо събрание на съдружниците на дружеството, проведено на 06.06.2011г. Същият е вписан като Управител на дружеството на 27.06.2011г.</w:t>
      </w:r>
    </w:p>
    <w:p w:rsidR="00000000" w:rsidDel="00000000" w:rsidP="00000000" w:rsidRDefault="00000000" w:rsidRPr="00000000" w14:paraId="0000001A">
      <w:pPr>
        <w:spacing w:after="240" w:line="276" w:lineRule="auto"/>
        <w:ind w:firstLine="567"/>
        <w:jc w:val="both"/>
        <w:rPr>
          <w:vertAlign w:val="baseline"/>
        </w:rPr>
      </w:pPr>
      <w:r w:rsidDel="00000000" w:rsidR="00000000" w:rsidRPr="00000000">
        <w:rPr>
          <w:vertAlign w:val="baseline"/>
          <w:rtl w:val="0"/>
        </w:rPr>
        <w:t xml:space="preserve">От събраните по преписката договори за оказване на болнична помощ по клинични пътеки с номера №260482/15.05.2017г., действал до 31.03.2018г. и №260482/23.05.2017г., действащ от 01.04.2018г., както и тези за извършване на амбулаторни процедури - №260932/15.05.2017г., действал до 31.03.2018г. и №260932/23.05.2017г., действащ от 01.04.2018г. е видно, че МБАЛ „***“ ООД е лечебно заведение, което има сключени договори с Националната здравноосигурителна каса, чрез РЗОК-Х. От представените по преписката платежни документи е видно, че в периода 29.01.2018г. – 25.09.2018г., РЗОК-Х. е извършила 27 (двадесет и седем) броя плащания в полза на МБАЛ „***“ ООД, на обща стойност 1 211 662,25 лева (един милион двеста и единадесет хиляди шестотин шестдесет и два лева и 25 ст.).</w:t>
      </w:r>
    </w:p>
    <w:p w:rsidR="00000000" w:rsidDel="00000000" w:rsidP="00000000" w:rsidRDefault="00000000" w:rsidRPr="00000000" w14:paraId="0000001B">
      <w:pPr>
        <w:spacing w:after="240" w:line="276" w:lineRule="auto"/>
        <w:ind w:firstLine="567"/>
        <w:jc w:val="both"/>
        <w:rPr>
          <w:vertAlign w:val="baseline"/>
        </w:rPr>
      </w:pPr>
      <w:r w:rsidDel="00000000" w:rsidR="00000000" w:rsidRPr="00000000">
        <w:rPr>
          <w:vertAlign w:val="baseline"/>
          <w:rtl w:val="0"/>
        </w:rPr>
        <w:t xml:space="preserve">С писмо – вх. рег. №12816/05.10.2018г. по описа на КПКОНПИ, управителят на МБАЛ ***“ ООД удостоверява, че между болничното лечебно заведение и „***“ ООД няма каквито и да било договорни и финансово-счетоводни взаимоотношения от момента на създаването на двете дружества.</w:t>
      </w:r>
    </w:p>
    <w:p w:rsidR="00000000" w:rsidDel="00000000" w:rsidP="00000000" w:rsidRDefault="00000000" w:rsidRPr="00000000" w14:paraId="0000001C">
      <w:pPr>
        <w:spacing w:after="240" w:line="276" w:lineRule="auto"/>
        <w:ind w:firstLine="567"/>
        <w:jc w:val="both"/>
        <w:rPr>
          <w:vertAlign w:val="baseline"/>
        </w:rPr>
      </w:pPr>
      <w:r w:rsidDel="00000000" w:rsidR="00000000" w:rsidRPr="00000000">
        <w:rPr>
          <w:vertAlign w:val="baseline"/>
          <w:rtl w:val="0"/>
        </w:rPr>
        <w:t xml:space="preserve">От справките в Търговски регистър по партидата на „***“ ООД с ЕИК *** е видно, че центърът е създаден като лечебно заведение за осъществяване на специализирана извънболнична помощ. Считано от 30.07.2018г., съдружници в дружеството са Ж.Д.Ч. и М.Я.Я., всеки от които притежава 50% (петдесет на сто) от неговия капитал. Видно от Договор за прехвърляне на дялове, сключен на 16.07.2018г., М.Я. е встъпил като съдружник в дружеството на мястото на Ясен Георгиев Янев. Понастоящем, управител на дружеството е Ж.Ч., като, считано от 05.07.2010г. до напускането си на дружеството на 30.07.2018г., едновременно с Ч., негов управител е бил и Ясен Янев.</w:t>
      </w:r>
    </w:p>
    <w:p w:rsidR="00000000" w:rsidDel="00000000" w:rsidP="00000000" w:rsidRDefault="00000000" w:rsidRPr="00000000" w14:paraId="0000001D">
      <w:pPr>
        <w:spacing w:after="240" w:line="276" w:lineRule="auto"/>
        <w:ind w:firstLine="567"/>
        <w:jc w:val="both"/>
        <w:rPr>
          <w:vertAlign w:val="baseline"/>
        </w:rPr>
      </w:pPr>
      <w:r w:rsidDel="00000000" w:rsidR="00000000" w:rsidRPr="00000000">
        <w:rPr>
          <w:vertAlign w:val="baseline"/>
          <w:rtl w:val="0"/>
        </w:rPr>
        <w:t xml:space="preserve">С писмо – вх. рег. №12817/05.10.2018г. по описа на КПКОНПИ, управителят на „***“ ООД удостоверява, че между МБАЛ „***“ ООД и медицинския център няма каквито и да било договорни и финансово-счетоводни взаимоотношения от момента на създаването на дружествата.</w:t>
      </w:r>
    </w:p>
    <w:p w:rsidR="00000000" w:rsidDel="00000000" w:rsidP="00000000" w:rsidRDefault="00000000" w:rsidRPr="00000000" w14:paraId="0000001E">
      <w:pPr>
        <w:spacing w:after="240" w:line="276" w:lineRule="auto"/>
        <w:ind w:firstLine="567"/>
        <w:jc w:val="both"/>
        <w:rPr>
          <w:vertAlign w:val="baseline"/>
        </w:rPr>
      </w:pPr>
      <w:r w:rsidDel="00000000" w:rsidR="00000000" w:rsidRPr="00000000">
        <w:rPr>
          <w:vertAlign w:val="baseline"/>
          <w:rtl w:val="0"/>
        </w:rPr>
        <w:t xml:space="preserve">От справките в Търговски регистър по партидата на „***“ ЕООД, ЕИК *** е видно, че същото е с предмет на дейност – осъществяване на извънболнична медицинска помощ, като едноличен собственик на капитала на дружеството е Община Х.</w:t>
      </w:r>
    </w:p>
    <w:p w:rsidR="00000000" w:rsidDel="00000000" w:rsidP="00000000" w:rsidRDefault="00000000" w:rsidRPr="00000000" w14:paraId="0000001F">
      <w:pPr>
        <w:spacing w:after="240" w:line="276" w:lineRule="auto"/>
        <w:ind w:firstLine="567"/>
        <w:jc w:val="both"/>
        <w:rPr>
          <w:vertAlign w:val="baseline"/>
        </w:rPr>
      </w:pPr>
      <w:r w:rsidDel="00000000" w:rsidR="00000000" w:rsidRPr="00000000">
        <w:rPr>
          <w:vertAlign w:val="baseline"/>
          <w:rtl w:val="0"/>
        </w:rPr>
        <w:t xml:space="preserve">С Решение №713/29.06.2018г. на Общински съвет – Х., обективирано в Протокол №36/29.06.2018г., общинският съвет, на основание чл.21, ал.1, т.9 от Закона за местното самоуправление и местната администрация и чл.11, ал.2 от Наредба №9 от 26.06.2000г. за условията и реда за провеждане на конкурси за възлагане на управлението на лечебни заведения по Закона за лечебните заведения е определил за управител на дружеството – Ясен Георгиев Янев. Същият е вписан като управител на дружеството на 01.09.2018г.</w:t>
      </w:r>
    </w:p>
    <w:p w:rsidR="00000000" w:rsidDel="00000000" w:rsidP="00000000" w:rsidRDefault="00000000" w:rsidRPr="00000000" w14:paraId="00000020">
      <w:pPr>
        <w:spacing w:after="240" w:line="276" w:lineRule="auto"/>
        <w:ind w:firstLine="567"/>
        <w:jc w:val="both"/>
        <w:rPr>
          <w:vertAlign w:val="baseline"/>
        </w:rPr>
      </w:pPr>
      <w:r w:rsidDel="00000000" w:rsidR="00000000" w:rsidRPr="00000000">
        <w:rPr>
          <w:vertAlign w:val="baseline"/>
          <w:rtl w:val="0"/>
        </w:rPr>
        <w:t xml:space="preserve">От извършената в НБД „Население“ справка е видно, че Ясен Георгиев Янев с ЕГН *** е семеен и има двама сина – Г.Я.Я. с ЕГН *** и М.Я.Я. с ЕГН ***.</w:t>
      </w:r>
    </w:p>
    <w:p w:rsidR="00000000" w:rsidDel="00000000" w:rsidP="00000000" w:rsidRDefault="00000000" w:rsidRPr="00000000" w14:paraId="00000021">
      <w:pPr>
        <w:spacing w:line="276" w:lineRule="auto"/>
        <w:ind w:firstLine="567"/>
        <w:jc w:val="center"/>
        <w:rPr>
          <w:i w:val="0"/>
          <w:iCs w:val="0"/>
          <w:vertAlign w:val="baseline"/>
        </w:rPr>
      </w:pPr>
      <w:r w:rsidDel="00000000" w:rsidR="00000000" w:rsidRPr="00000000">
        <w:rPr>
          <w:i w:val="1"/>
          <w:iCs w:val="1"/>
          <w:vertAlign w:val="baseline"/>
          <w:rtl w:val="0"/>
        </w:rPr>
        <w:t xml:space="preserve">При така установената фактическа обстановка, Комисията за противодействие на корупцията и за отнемане на незаконно придобитото имущество</w:t>
      </w:r>
      <w:r w:rsidDel="00000000" w:rsidR="00000000" w:rsidRPr="00000000">
        <w:rPr>
          <w:rtl w:val="0"/>
        </w:rPr>
      </w:r>
    </w:p>
    <w:p w:rsidR="00000000" w:rsidDel="00000000" w:rsidP="00000000" w:rsidRDefault="00000000" w:rsidRPr="00000000" w14:paraId="00000022">
      <w:pPr>
        <w:spacing w:after="240" w:line="276" w:lineRule="auto"/>
        <w:jc w:val="center"/>
        <w:rPr>
          <w:i w:val="0"/>
          <w:iCs w:val="0"/>
          <w:vertAlign w:val="baseline"/>
        </w:rPr>
      </w:pPr>
      <w:r w:rsidDel="00000000" w:rsidR="00000000" w:rsidRPr="00000000">
        <w:rPr>
          <w:i w:val="1"/>
          <w:iCs w:val="1"/>
          <w:vertAlign w:val="baseline"/>
          <w:rtl w:val="0"/>
        </w:rPr>
        <w:t xml:space="preserve">стигна до следните правни изводи:</w:t>
      </w:r>
      <w:r w:rsidDel="00000000" w:rsidR="00000000" w:rsidRPr="00000000">
        <w:rPr>
          <w:rtl w:val="0"/>
        </w:rPr>
      </w:r>
    </w:p>
    <w:p w:rsidR="00000000" w:rsidDel="00000000" w:rsidP="00000000" w:rsidRDefault="00000000" w:rsidRPr="00000000" w14:paraId="00000023">
      <w:pPr>
        <w:spacing w:after="240" w:line="276" w:lineRule="auto"/>
        <w:ind w:firstLine="567"/>
        <w:jc w:val="both"/>
        <w:rPr>
          <w:vertAlign w:val="baseline"/>
        </w:rPr>
      </w:pPr>
      <w:r w:rsidDel="00000000" w:rsidR="00000000" w:rsidRPr="00000000">
        <w:rPr>
          <w:vertAlign w:val="baseline"/>
          <w:rtl w:val="0"/>
        </w:rPr>
        <w:t xml:space="preserve">За да е осъществен конфликт на интереси по смисъла на чл.52 от Закона за противодействие на корупцията и за отнемане на незаконно придобитото имущество (ЗПКОНПИ), трябва да са налице три кумулативни предпоставки: лице, заемащо висша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24">
      <w:pPr>
        <w:spacing w:after="240" w:line="276" w:lineRule="auto"/>
        <w:ind w:right="-1" w:firstLine="567"/>
        <w:jc w:val="both"/>
        <w:rPr>
          <w:vertAlign w:val="baseline"/>
        </w:rPr>
      </w:pPr>
      <w:r w:rsidDel="00000000" w:rsidR="00000000" w:rsidRPr="00000000">
        <w:rPr>
          <w:vertAlign w:val="baseline"/>
          <w:rtl w:val="0"/>
        </w:rPr>
        <w:t xml:space="preserve">Легалните дефиниции на понятията частен интерес и облага се съдържат в чл.53 и чл.54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25">
      <w:pPr>
        <w:spacing w:after="240" w:line="276" w:lineRule="auto"/>
        <w:ind w:firstLine="567"/>
        <w:jc w:val="both"/>
        <w:rPr>
          <w:vertAlign w:val="baseline"/>
        </w:rPr>
      </w:pPr>
      <w:r w:rsidDel="00000000" w:rsidR="00000000" w:rsidRPr="00000000">
        <w:rPr>
          <w:vertAlign w:val="baseline"/>
          <w:rtl w:val="0"/>
        </w:rPr>
        <w:t xml:space="preserve">Предпоставките за започване на производството за установяване на конфликт на интереси са уредени в чл.47, ал.1 и чл.48, ал.1 от ЗПКОНПИ – сигналът се подава в писмена форма и съдържа: три имена, единен граждански номер, адрес, телефон, факс и електронен адрес, дата на подаване на сигнала и подпис на подателя; имената на лицето, срещу което се подава сигнала и заеманата от него висша публична длъжност; данни за твърдяно нарушение на ЗПКОНПИ</w:t>
      </w:r>
      <w:r w:rsidDel="00000000" w:rsidR="00000000" w:rsidRPr="00000000">
        <w:rPr>
          <w:i w:val="1"/>
          <w:iCs w:val="1"/>
          <w:vertAlign w:val="baseline"/>
          <w:rtl w:val="0"/>
        </w:rPr>
        <w:t xml:space="preserve">,</w:t>
      </w:r>
      <w:r w:rsidDel="00000000" w:rsidR="00000000" w:rsidRPr="00000000">
        <w:rPr>
          <w:vertAlign w:val="baseline"/>
          <w:rtl w:val="0"/>
        </w:rPr>
        <w:t xml:space="preserve"> като място и период на извършване на нарушението и описание на деянието, както и позоваване на документи или други източници, които съдържат информация, подкрепяща изложеното в сигнала. При наличието на посочените предпоставки Комисията е длъжна да започне, проведе и приключи производство, спазвайки принципа на служебното начало, съгласно чл.9 от АПК. При липсата на предвидените в закона условия производството следва да се прекрати.</w:t>
      </w:r>
    </w:p>
    <w:p w:rsidR="00000000" w:rsidDel="00000000" w:rsidP="00000000" w:rsidRDefault="00000000" w:rsidRPr="00000000" w14:paraId="00000026">
      <w:pPr>
        <w:spacing w:after="240" w:line="276" w:lineRule="auto"/>
        <w:ind w:firstLine="567"/>
        <w:jc w:val="both"/>
        <w:rPr>
          <w:vertAlign w:val="baseline"/>
        </w:rPr>
      </w:pPr>
      <w:r w:rsidDel="00000000" w:rsidR="00000000" w:rsidRPr="00000000">
        <w:rPr>
          <w:vertAlign w:val="baseline"/>
          <w:rtl w:val="0"/>
        </w:rPr>
        <w:t xml:space="preserve">С влизането в сила на Закона за противодействие на корупцията и за отнемане на незаконно придобитото имущество, обн., ДВ, бр.7 от 19.01.2018г., в сила от 23.01.2018г., с разпоредбата на чл.6, ал.1, т.46 от с.з., законодателят е вменил качеството на лице, заемащо висша публична длъжност на управителите на лечебните заведения за болнична помощ, които се финансират от бюджета на Националната здравноосигурителна каса и/или от държавния или общинския бюджет, като не диференцира лечебните заведения въз основа на собствеността на капитала.</w:t>
      </w:r>
    </w:p>
    <w:p w:rsidR="00000000" w:rsidDel="00000000" w:rsidP="00000000" w:rsidRDefault="00000000" w:rsidRPr="00000000" w14:paraId="00000027">
      <w:pPr>
        <w:spacing w:after="240" w:line="276" w:lineRule="auto"/>
        <w:ind w:firstLine="567"/>
        <w:jc w:val="both"/>
        <w:rPr>
          <w:vertAlign w:val="baseline"/>
        </w:rPr>
      </w:pPr>
      <w:r w:rsidDel="00000000" w:rsidR="00000000" w:rsidRPr="00000000">
        <w:rPr>
          <w:vertAlign w:val="baseline"/>
          <w:rtl w:val="0"/>
        </w:rPr>
        <w:t xml:space="preserve">От събраните в хода на производството доказателства по преписката се установи, че МБАЛ „***“ ООД, гр. Х. е лечебно заведение за болнична помощ, създадено като търговско дружество със сто процента частна собственост, което има сключени договори с РЗОК-Х. за оказване на болнична помощ по клинични пътеки и за извършване на амбулаторни процедури. От събраните по преписката платежни документи по сключените между лечебното заведение и РЗОК-Х. договори се установи, че от страна на НЗОК, чрез РЗОК-Х., в полза на болницата, в периода 29.01.2018г. – 25.09.2018г., са извършени 27 (двадесет и седем) броя плащания на обща стойност 1 211 662,25 лева (един милион двеста и единадесет хиляди шестотин шестдесет и два лева и 25 ст.), което обуславя извода, че лечебното заведение получава финансиране от бюджета на НЗОК.</w:t>
      </w:r>
    </w:p>
    <w:p w:rsidR="00000000" w:rsidDel="00000000" w:rsidP="00000000" w:rsidRDefault="00000000" w:rsidRPr="00000000" w14:paraId="00000028">
      <w:pPr>
        <w:spacing w:after="240" w:line="276" w:lineRule="auto"/>
        <w:ind w:firstLine="567"/>
        <w:jc w:val="both"/>
        <w:rPr>
          <w:vertAlign w:val="baseline"/>
        </w:rPr>
      </w:pPr>
      <w:r w:rsidDel="00000000" w:rsidR="00000000" w:rsidRPr="00000000">
        <w:rPr>
          <w:vertAlign w:val="baseline"/>
          <w:rtl w:val="0"/>
        </w:rPr>
        <w:t xml:space="preserve">В периода от 27.06.2011г. (датата за избирането му за управител на болничното заведение) до 22.01.2018г., Ясен Янев не е притежавал качеството на лице, заемащо публична длъжност по смисъла на чл.3, </w:t>
      </w:r>
      <w:r w:rsidDel="00000000" w:rsidR="00000000" w:rsidRPr="00000000">
        <w:rPr>
          <w:color w:val="000000"/>
          <w:vertAlign w:val="baseline"/>
          <w:rtl w:val="0"/>
        </w:rPr>
        <w:t xml:space="preserve">т.1 - т.25</w:t>
      </w:r>
      <w:r w:rsidDel="00000000" w:rsidR="00000000" w:rsidRPr="00000000">
        <w:rPr>
          <w:vertAlign w:val="baseline"/>
          <w:rtl w:val="0"/>
        </w:rPr>
        <w:t xml:space="preserve"> от Закона за предотвратяване и установяване на конфликт на интереси (ЗПУКИ, отм., ДВ, бр.7 от 19.01.2018г.). Това е така, тъй като по своята правно-организационна форма, МБАЛ „***“ ООД е частно търговско дружество, създадено от физически лица, със 100% (сто процента) частен капитал и като такова не е попадал в обсега на  хипотезите на чл.3, т.1 – т.25 от ЗПУКИ </w:t>
      </w:r>
      <w:r w:rsidDel="00000000" w:rsidR="00000000" w:rsidRPr="00000000">
        <w:rPr>
          <w:i w:val="1"/>
          <w:iCs w:val="1"/>
          <w:vertAlign w:val="baseline"/>
          <w:rtl w:val="0"/>
        </w:rPr>
        <w:t xml:space="preserve">(отм.),</w:t>
      </w:r>
      <w:r w:rsidDel="00000000" w:rsidR="00000000" w:rsidRPr="00000000">
        <w:rPr>
          <w:vertAlign w:val="baseline"/>
          <w:rtl w:val="0"/>
        </w:rPr>
        <w:t xml:space="preserve"> поради което, осъществяваната от Янев дейност като негов управител в този период, не </w:t>
      </w:r>
      <w:r w:rsidDel="00000000" w:rsidR="00000000" w:rsidRPr="00000000">
        <w:rPr>
          <w:color w:val="000000"/>
          <w:vertAlign w:val="baseline"/>
          <w:rtl w:val="0"/>
        </w:rPr>
        <w:t xml:space="preserve">попада в обхвата на отменения закон и по отношение на него не са приложими ограниченията, предвидени в него.</w:t>
      </w:r>
      <w:r w:rsidDel="00000000" w:rsidR="00000000" w:rsidRPr="00000000">
        <w:rPr>
          <w:rtl w:val="0"/>
        </w:rPr>
      </w:r>
    </w:p>
    <w:p w:rsidR="00000000" w:rsidDel="00000000" w:rsidP="00000000" w:rsidRDefault="00000000" w:rsidRPr="00000000" w14:paraId="00000029">
      <w:pPr>
        <w:spacing w:after="240" w:line="276" w:lineRule="auto"/>
        <w:ind w:firstLine="567"/>
        <w:jc w:val="both"/>
        <w:rPr>
          <w:vertAlign w:val="baseline"/>
        </w:rPr>
      </w:pPr>
      <w:r w:rsidDel="00000000" w:rsidR="00000000" w:rsidRPr="00000000">
        <w:rPr>
          <w:vertAlign w:val="baseline"/>
          <w:rtl w:val="0"/>
        </w:rPr>
        <w:t xml:space="preserve">Считано от датата на влизане в сила на ЗПКОНПИ – 23.01.2018г., законодателят е придвидил изрична правна норма, която вменява на управителите на лечебните заведения за болнична помощ, които се финансират от бюджета на Националната здравноосигурителна каса, качеството на лица, заемащи висша публична длъжност, без да прави разлика относно правно-организационната им форма и собствеността на капитала в дружествата.</w:t>
      </w:r>
    </w:p>
    <w:p w:rsidR="00000000" w:rsidDel="00000000" w:rsidP="00000000" w:rsidRDefault="00000000" w:rsidRPr="00000000" w14:paraId="0000002A">
      <w:pPr>
        <w:spacing w:after="240" w:line="276" w:lineRule="auto"/>
        <w:ind w:firstLine="567"/>
        <w:jc w:val="both"/>
        <w:rPr>
          <w:vertAlign w:val="baseline"/>
        </w:rPr>
      </w:pPr>
      <w:r w:rsidDel="00000000" w:rsidR="00000000" w:rsidRPr="00000000">
        <w:rPr>
          <w:vertAlign w:val="baseline"/>
          <w:rtl w:val="0"/>
        </w:rPr>
        <w:t xml:space="preserve">Горното налага извода, че в качеството си на Управител на МБАЛ „***“ ООД, гр. Х., считано от 23.01.2018г., Ясен Георгиев Янев с ЕГН *** придобива качеството на лице, заемащо висша публична длъжност по смисъла на чл.6, ал.1, т.46 от ЗПКОНПИ.</w:t>
      </w:r>
    </w:p>
    <w:p w:rsidR="00000000" w:rsidDel="00000000" w:rsidP="00000000" w:rsidRDefault="00000000" w:rsidRPr="00000000" w14:paraId="0000002B">
      <w:pPr>
        <w:spacing w:after="240" w:line="276" w:lineRule="auto"/>
        <w:ind w:firstLine="567"/>
        <w:jc w:val="both"/>
        <w:rPr>
          <w:vertAlign w:val="baseline"/>
        </w:rPr>
      </w:pPr>
      <w:r w:rsidDel="00000000" w:rsidR="00000000" w:rsidRPr="00000000">
        <w:rPr>
          <w:vertAlign w:val="baseline"/>
          <w:rtl w:val="0"/>
        </w:rPr>
        <w:t xml:space="preserve">От извършената в </w:t>
      </w:r>
      <w:r w:rsidDel="00000000" w:rsidR="00000000" w:rsidRPr="00000000">
        <w:rPr>
          <w:color w:val="000000"/>
          <w:vertAlign w:val="baseline"/>
          <w:rtl w:val="0"/>
        </w:rPr>
        <w:t xml:space="preserve">Регистъра на лицата, заемащи висши публични длъжности</w:t>
      </w:r>
      <w:r w:rsidDel="00000000" w:rsidR="00000000" w:rsidRPr="00000000">
        <w:rPr>
          <w:vertAlign w:val="baseline"/>
          <w:rtl w:val="0"/>
        </w:rPr>
        <w:t xml:space="preserve"> справка се установи, че в това си качество, Ясен Георгиев Янев не е подал изискуемите по чл.35, ал.1, т.2 и т.4 от ЗПКОНПИ декларации пред Комисията.</w:t>
      </w:r>
    </w:p>
    <w:p w:rsidR="00000000" w:rsidDel="00000000" w:rsidP="00000000" w:rsidRDefault="00000000" w:rsidRPr="00000000" w14:paraId="0000002C">
      <w:pPr>
        <w:spacing w:after="240" w:line="276" w:lineRule="auto"/>
        <w:ind w:firstLine="567"/>
        <w:jc w:val="both"/>
        <w:rPr>
          <w:vertAlign w:val="baseline"/>
        </w:rPr>
      </w:pPr>
      <w:r w:rsidDel="00000000" w:rsidR="00000000" w:rsidRPr="00000000">
        <w:rPr>
          <w:vertAlign w:val="baseline"/>
          <w:rtl w:val="0"/>
        </w:rPr>
        <w:t xml:space="preserve">Като съдружник и управител в „***“ ООД, в периода 05.07.2010г. – 30.07.2018г. и като управител на „***“ ЕООД, Ясен Янев не е лице, заемащо висша публична длъжност по смисъла на смисъла на чл.6, ал.1, т.1 - 50 от ЗПКОНПИ, респ. по чл.3, т.1 - т.25 от ЗПУКИ (отм.).</w:t>
      </w:r>
    </w:p>
    <w:p w:rsidR="00000000" w:rsidDel="00000000" w:rsidP="00000000" w:rsidRDefault="00000000" w:rsidRPr="00000000" w14:paraId="0000002D">
      <w:pPr>
        <w:spacing w:after="240" w:line="276" w:lineRule="auto"/>
        <w:ind w:firstLine="567"/>
        <w:jc w:val="both"/>
        <w:rPr>
          <w:vertAlign w:val="baseline"/>
        </w:rPr>
      </w:pPr>
      <w:r w:rsidDel="00000000" w:rsidR="00000000" w:rsidRPr="00000000">
        <w:rPr>
          <w:vertAlign w:val="baseline"/>
          <w:rtl w:val="0"/>
        </w:rPr>
        <w:t xml:space="preserve">По отношение на „***“ ООД това е така, защото, същото е учредено със сто процента частен капитал и по време на действието на ЗПУКИ (отм.) - не попада в обхвата на хипотезите на чл.3, т.1 - т.25 от с.з., а по време на действието на ЗПКОНПИ, същото не попада в обхвата на разпоредбата на чл.6, ал.1, т.46 от с.з., тъй като съгласно разпоредбата на чл.8, ал.1, т.1, б. „в“ от ЗЛЗ, по същността си е лечебно заведение за извънболнична помощ.</w:t>
      </w:r>
    </w:p>
    <w:p w:rsidR="00000000" w:rsidDel="00000000" w:rsidP="00000000" w:rsidRDefault="00000000" w:rsidRPr="00000000" w14:paraId="0000002E">
      <w:pPr>
        <w:spacing w:after="240" w:line="276" w:lineRule="auto"/>
        <w:ind w:firstLine="567"/>
        <w:jc w:val="both"/>
        <w:rPr>
          <w:vertAlign w:val="baseline"/>
        </w:rPr>
      </w:pPr>
      <w:r w:rsidDel="00000000" w:rsidR="00000000" w:rsidRPr="00000000">
        <w:rPr>
          <w:vertAlign w:val="baseline"/>
          <w:rtl w:val="0"/>
        </w:rPr>
        <w:t xml:space="preserve">По отношение на „***“ ЕООД, това е така, защото съгласно разпоредбата на чл.8, ал.1, т.1, б. „г“ от ЗЛЗ, центърът също е лечебно заведение за извънболнична помощ. В случая, обаче, обстоятелството, че едноличен собственик на капитала на центъра е Община Х., налага извода, че като управител на лечебното заведение, Ясен Янев попада в хипотезата на §2, ал.1, т.2 от Допълнителните разпоредби (ДР) на ЗПКОНПИ и в това му качество по отношение на него са приложими ограниченията, предвидени в закона.</w:t>
      </w:r>
    </w:p>
    <w:p w:rsidR="00000000" w:rsidDel="00000000" w:rsidP="00000000" w:rsidRDefault="00000000" w:rsidRPr="00000000" w14:paraId="0000002F">
      <w:pPr>
        <w:spacing w:after="240" w:line="276" w:lineRule="auto"/>
        <w:ind w:firstLine="567"/>
        <w:jc w:val="both"/>
        <w:rPr>
          <w:vertAlign w:val="baseline"/>
        </w:rPr>
      </w:pPr>
      <w:r w:rsidDel="00000000" w:rsidR="00000000" w:rsidRPr="00000000">
        <w:rPr>
          <w:vertAlign w:val="baseline"/>
          <w:rtl w:val="0"/>
        </w:rPr>
        <w:t xml:space="preserve">Съгласно разпоредбата на §2, ал.5 от ДР на ЗПКОНПИ, проверката на декларациите, както и производството по установяване на конфликт на интереси по отношение на лицата по §2 се извършва от съответния инспекторат или от комисия от служители, изрично овластени от органа по избора или назначаването на лицата. Предвид изложеното, на основание чл.47, ал.5, във вр. с §2, ал.1, т.2 и ал.8 от Допълнителните разпоредби на Закона за противодействие на корупцията и за отнемане на незаконно придобитото имущество, сигналът, въз основа на който е образувано настоящото производство следва да се изпрати на Общински съвет Х. за произнасяне по компетентност, във връзка със заеманата от Янев длъжност „управител“ на „***“ ЕООД.</w:t>
      </w:r>
    </w:p>
    <w:p w:rsidR="00000000" w:rsidDel="00000000" w:rsidP="00000000" w:rsidRDefault="00000000" w:rsidRPr="00000000" w14:paraId="00000030">
      <w:pPr>
        <w:spacing w:after="240" w:line="276" w:lineRule="auto"/>
        <w:ind w:firstLine="567"/>
        <w:jc w:val="both"/>
        <w:rPr>
          <w:vertAlign w:val="baseline"/>
        </w:rPr>
      </w:pPr>
      <w:r w:rsidDel="00000000" w:rsidR="00000000" w:rsidRPr="00000000">
        <w:rPr>
          <w:vertAlign w:val="baseline"/>
          <w:rtl w:val="0"/>
        </w:rPr>
        <w:t xml:space="preserve">От една страна, предвид наличието и степента на родство между Ясен Георгиев Янев и М.Я.Я. с ЕГН *** се налага извода, че същите са свързани лица по смисъла на §1, т.15, б. „а“ от ДР на ЗПКОНПИ.</w:t>
      </w:r>
    </w:p>
    <w:p w:rsidR="00000000" w:rsidDel="00000000" w:rsidP="00000000" w:rsidRDefault="00000000" w:rsidRPr="00000000" w14:paraId="00000031">
      <w:pPr>
        <w:spacing w:after="240" w:line="276" w:lineRule="auto"/>
        <w:ind w:firstLine="567"/>
        <w:jc w:val="both"/>
        <w:rPr>
          <w:vertAlign w:val="baseline"/>
        </w:rPr>
      </w:pPr>
      <w:r w:rsidDel="00000000" w:rsidR="00000000" w:rsidRPr="00000000">
        <w:rPr>
          <w:vertAlign w:val="baseline"/>
          <w:rtl w:val="0"/>
        </w:rPr>
        <w:t xml:space="preserve">От друга страна, от извършените в Търговски регистър справки по партидата на „***“ ООД се установи, че до 30.07.2018г. Ясен Янев е бил съдружник и управител на дружеството, което обуславя извода, че същият е бил свързано с дружеството лице по смисъла на §1, т.15, б. „б“ от ДР на ЗПКОНПИ до тази дата. Въпреки фактът, че считано от 31.07.2018г., между Янев и дружеството липсва пряка свързаност по смисъла на цитираната разпоредба, обстоятелството, че като съдружник в дружеството встъпва неговият син – М.Я., налага извода, че извършените и след тази дата действия, от Янев, в полза юридическото лице, неминуемо ще се отразят в патримониума на съдружника – негов син.</w:t>
      </w:r>
    </w:p>
    <w:p w:rsidR="00000000" w:rsidDel="00000000" w:rsidP="00000000" w:rsidRDefault="00000000" w:rsidRPr="00000000" w14:paraId="00000032">
      <w:pPr>
        <w:spacing w:after="240" w:line="276" w:lineRule="auto"/>
        <w:ind w:firstLine="567"/>
        <w:jc w:val="both"/>
        <w:rPr>
          <w:vertAlign w:val="baseline"/>
        </w:rPr>
      </w:pPr>
      <w:r w:rsidDel="00000000" w:rsidR="00000000" w:rsidRPr="00000000">
        <w:rPr>
          <w:vertAlign w:val="baseline"/>
          <w:rtl w:val="0"/>
        </w:rPr>
        <w:t xml:space="preserve">Наличието на свързани лица само по себе си не представлява конфликт на интереси. Свързаността създава риска от такъв в случаите, при които лицето, заемащо висша публична длъжност, упражнява правомощия или изпълнява задължения по служба в частен интерес на свързаното с него лице.</w:t>
      </w:r>
    </w:p>
    <w:p w:rsidR="00000000" w:rsidDel="00000000" w:rsidP="00000000" w:rsidRDefault="00000000" w:rsidRPr="00000000" w14:paraId="00000033">
      <w:pPr>
        <w:spacing w:after="240" w:line="276" w:lineRule="auto"/>
        <w:ind w:right="-1" w:firstLine="567"/>
        <w:jc w:val="both"/>
        <w:rPr>
          <w:vertAlign w:val="baseline"/>
        </w:rPr>
      </w:pPr>
      <w:r w:rsidDel="00000000" w:rsidR="00000000" w:rsidRPr="00000000">
        <w:rPr>
          <w:vertAlign w:val="baseline"/>
          <w:rtl w:val="0"/>
        </w:rPr>
        <w:t xml:space="preserve">От изнесените в сигнала твърдения, както и от събраните в хода на производството доказателства относно наличието на сключени между болничното заведение и медицинския център договори, не се установи </w:t>
      </w:r>
      <w:r w:rsidDel="00000000" w:rsidR="00000000" w:rsidRPr="00000000">
        <w:rPr>
          <w:color w:val="000000"/>
          <w:vertAlign w:val="baseline"/>
          <w:rtl w:val="0"/>
        </w:rPr>
        <w:t xml:space="preserve">Ясен Георгиев Янев, в качеството си на лице, заемащо висша публична длъжност по смисъла на чл.6, ал.1, т.46 от ЗПКОНПИ – като управител на МБАЛ „***“ ООД, считано от 23.01.2018г., да е упражнил правомощия по служба в </w:t>
      </w:r>
      <w:r w:rsidDel="00000000" w:rsidR="00000000" w:rsidRPr="00000000">
        <w:rPr>
          <w:vertAlign w:val="baseline"/>
          <w:rtl w:val="0"/>
        </w:rPr>
        <w:t xml:space="preserve">частен интерес - собствен или на свързано с него по смисъла на §1, т.15 от ДР на ЗПКОНПИ лице. Горното налага извода, че липсва основен елемент от понятието „конфликт на интереси“, а именно -  упражнени правомощия по служба от лицето, заемащо висша публична длъжност. Липсата на който и да е елемент от понятието „конфликт на интереси“ обуславя невъзможност за нарушаване на забраните по Глава Осма от ЗПКОНПИ, които представляват негова проявна форма.</w:t>
      </w:r>
    </w:p>
    <w:p w:rsidR="00000000" w:rsidDel="00000000" w:rsidP="00000000" w:rsidRDefault="00000000" w:rsidRPr="00000000" w14:paraId="00000034">
      <w:pPr>
        <w:spacing w:after="240" w:line="276" w:lineRule="auto"/>
        <w:ind w:right="-1" w:firstLine="567"/>
        <w:jc w:val="both"/>
        <w:rPr>
          <w:vertAlign w:val="baseline"/>
        </w:rPr>
      </w:pPr>
      <w:r w:rsidDel="00000000" w:rsidR="00000000" w:rsidRPr="00000000">
        <w:rPr>
          <w:vertAlign w:val="baseline"/>
          <w:rtl w:val="0"/>
        </w:rPr>
        <w:t xml:space="preserve">В настоящия сигнал, както и в уточнението към него, не се съдържат твърдения за упражнени правомощия по служба от Ясен Георгиев Янев, в качеството му на управител на МБАЛ „***“ ООД, по отношение на „***“ ЕООД.</w:t>
      </w:r>
    </w:p>
    <w:p w:rsidR="00000000" w:rsidDel="00000000" w:rsidP="00000000" w:rsidRDefault="00000000" w:rsidRPr="00000000" w14:paraId="00000035">
      <w:pPr>
        <w:spacing w:after="240" w:line="276" w:lineRule="auto"/>
        <w:ind w:firstLine="567"/>
        <w:jc w:val="both"/>
        <w:rPr>
          <w:vertAlign w:val="baseline"/>
        </w:rPr>
      </w:pPr>
      <w:r w:rsidDel="00000000" w:rsidR="00000000" w:rsidRPr="00000000">
        <w:rPr>
          <w:vertAlign w:val="baseline"/>
          <w:rtl w:val="0"/>
        </w:rPr>
        <w:t xml:space="preserve">За пълнота на изложението, с оглед, изнесените в сигнала твърдения относно съвместяването на длъжността „управител“ в МБАЛ „***“ ООД, в „***“ ООД и в „***“ ЕООД, следва да се отбележи, че същите кореспондират с твърдения за несъвместимост по отношение на Ясен Георгиев Янев. Съгласно разпоредбата на §1, т.7 от Допълнителните разпоредби на ЗПКОНПИ, несъвместимостта представлява: „заемането на друга длъжност или извършването на дейност, която съгласно Конституцията или закон е несъвместима с положението на лицето като заемащо висша публична длъжност“. Несъвместимостта, сама по себе си, не съдържа състав на конфликта на интереси, но съставлява предвидени в закона пречки за заемане на съответната държавна длъжност. Съгласно установената съдебна практика, по отношение на несъвместимостта, компетентни да се произнесат, са органите по избора или назначаването на лицата, заемащи висша публична длъжност (</w:t>
      </w:r>
      <w:r w:rsidDel="00000000" w:rsidR="00000000" w:rsidRPr="00000000">
        <w:rPr>
          <w:i w:val="1"/>
          <w:iCs w:val="1"/>
          <w:vertAlign w:val="baseline"/>
          <w:rtl w:val="0"/>
        </w:rPr>
        <w:t xml:space="preserve">Решение №1540/01.02.2013г. на ВАС по адм. дело №12332/2012г.; Решение №1954/12.02.2014г. на ВАС по адм. дело №13926/2013г. и др.).</w:t>
      </w:r>
      <w:r w:rsidDel="00000000" w:rsidR="00000000" w:rsidRPr="00000000">
        <w:rPr>
          <w:rtl w:val="0"/>
        </w:rPr>
      </w:r>
    </w:p>
    <w:p w:rsidR="00000000" w:rsidDel="00000000" w:rsidP="00000000" w:rsidRDefault="00000000" w:rsidRPr="00000000" w14:paraId="00000036">
      <w:pPr>
        <w:spacing w:after="240" w:line="276" w:lineRule="auto"/>
        <w:ind w:firstLine="567"/>
        <w:jc w:val="both"/>
        <w:rPr>
          <w:vertAlign w:val="baseline"/>
        </w:rPr>
      </w:pPr>
      <w:r w:rsidDel="00000000" w:rsidR="00000000" w:rsidRPr="00000000">
        <w:rPr>
          <w:vertAlign w:val="baseline"/>
          <w:rtl w:val="0"/>
        </w:rPr>
        <w:t xml:space="preserve">В конкретния случай, Ясен Янев е лице, заемащо висша публична длъжност само в качеството си на управител на МБАЛ „***“ ООД и тъй като правно-организационната форма на болничното заведение и начина на избиране на неговия управител е регламентирано от разпоредбите на Търговския закон, то, относно наличието/липсата на несъвместимост, по отношение на лицето, в контекста на разпоредбите на ЗПКОНПИ, компетентен да се произнесе ще бъде органът му по избор, а именно – Общото събрание на съдружниците в дружеството.</w:t>
      </w:r>
    </w:p>
    <w:p w:rsidR="00000000" w:rsidDel="00000000" w:rsidP="00000000" w:rsidRDefault="00000000" w:rsidRPr="00000000" w14:paraId="00000037">
      <w:pPr>
        <w:spacing w:after="240" w:line="276" w:lineRule="auto"/>
        <w:ind w:firstLine="567"/>
        <w:jc w:val="both"/>
        <w:rPr>
          <w:vertAlign w:val="baseline"/>
        </w:rPr>
      </w:pPr>
      <w:r w:rsidDel="00000000" w:rsidR="00000000" w:rsidRPr="00000000">
        <w:rPr>
          <w:vertAlign w:val="baseline"/>
          <w:rtl w:val="0"/>
        </w:rPr>
        <w:t xml:space="preserve">Предвид изложеното, Комисията за противодействие на корупцията и за отнемане на незаконно придобитото имущество, на основание чл.74, ал.1 и ал.2 от ЗПКОНПИ и чл.27, ал.2, т.6 от АПК, във вр. с чл.6, ал.1 от ЗПКОНПИ</w:t>
      </w:r>
    </w:p>
    <w:p w:rsidR="00000000" w:rsidDel="00000000" w:rsidP="00000000" w:rsidRDefault="00000000" w:rsidRPr="00000000" w14:paraId="00000038">
      <w:pPr>
        <w:spacing w:after="240" w:line="276" w:lineRule="auto"/>
        <w:ind w:right="-1"/>
        <w:jc w:val="center"/>
        <w:rPr>
          <w:b w:val="0"/>
          <w:bCs w:val="0"/>
          <w:vertAlign w:val="baseline"/>
        </w:rPr>
      </w:pPr>
      <w:r w:rsidDel="00000000" w:rsidR="00000000" w:rsidRPr="00000000">
        <w:rPr>
          <w:b w:val="1"/>
          <w:bCs w:val="1"/>
          <w:vertAlign w:val="baseline"/>
          <w:rtl w:val="0"/>
        </w:rPr>
        <w:t xml:space="preserve">РЕШИ:</w:t>
      </w:r>
      <w:r w:rsidDel="00000000" w:rsidR="00000000" w:rsidRPr="00000000">
        <w:rPr>
          <w:rtl w:val="0"/>
        </w:rPr>
      </w:r>
    </w:p>
    <w:p w:rsidR="00000000" w:rsidDel="00000000" w:rsidP="00000000" w:rsidRDefault="00000000" w:rsidRPr="00000000" w14:paraId="00000039">
      <w:pPr>
        <w:spacing w:after="240" w:line="276" w:lineRule="auto"/>
        <w:ind w:right="-1" w:firstLine="567"/>
        <w:jc w:val="both"/>
        <w:rPr>
          <w:vertAlign w:val="baseline"/>
        </w:rPr>
      </w:pPr>
      <w:r w:rsidDel="00000000" w:rsidR="00000000" w:rsidRPr="00000000">
        <w:rPr>
          <w:b w:val="1"/>
          <w:bCs w:val="1"/>
          <w:vertAlign w:val="baseline"/>
          <w:rtl w:val="0"/>
        </w:rPr>
        <w:t xml:space="preserve">НЕ УСТАНОВЯВА</w:t>
      </w:r>
      <w:r w:rsidDel="00000000" w:rsidR="00000000" w:rsidRPr="00000000">
        <w:rPr>
          <w:vertAlign w:val="baseline"/>
          <w:rtl w:val="0"/>
        </w:rPr>
        <w:t xml:space="preserve"> конфликт на интереси по отношение на Ясен Георгиев Янев с ЕГН ***, в качеството му на управител на МБАЛ „***“ ООД, гр. Х. -</w:t>
      </w:r>
      <w:r w:rsidDel="00000000" w:rsidR="00000000" w:rsidRPr="00000000">
        <w:rPr>
          <w:color w:val="000000"/>
          <w:vertAlign w:val="baseline"/>
          <w:rtl w:val="0"/>
        </w:rPr>
        <w:t xml:space="preserve"> </w:t>
      </w:r>
      <w:r w:rsidDel="00000000" w:rsidR="00000000" w:rsidRPr="00000000">
        <w:rPr>
          <w:vertAlign w:val="baseline"/>
          <w:rtl w:val="0"/>
        </w:rPr>
        <w:t xml:space="preserve">лице, заемащо висша публична длъжност по смисъла на чл.6, ал.1, т.46 от ЗПКОНПИ, поради липса на упражнени правомощия по служба по отношение на „***“ ООД.</w:t>
      </w:r>
    </w:p>
    <w:p w:rsidR="00000000" w:rsidDel="00000000" w:rsidP="00000000" w:rsidRDefault="00000000" w:rsidRPr="00000000" w14:paraId="0000003A">
      <w:pPr>
        <w:spacing w:after="240" w:line="276" w:lineRule="auto"/>
        <w:ind w:firstLine="567"/>
        <w:jc w:val="both"/>
        <w:rPr>
          <w:vertAlign w:val="baseline"/>
        </w:rPr>
      </w:pPr>
      <w:r w:rsidDel="00000000" w:rsidR="00000000" w:rsidRPr="00000000">
        <w:rPr>
          <w:b w:val="1"/>
          <w:bCs w:val="1"/>
          <w:vertAlign w:val="baseline"/>
          <w:rtl w:val="0"/>
        </w:rPr>
        <w:t xml:space="preserve">ПРЕПРАЩА</w:t>
      </w:r>
      <w:r w:rsidDel="00000000" w:rsidR="00000000" w:rsidRPr="00000000">
        <w:rPr>
          <w:vertAlign w:val="baseline"/>
          <w:rtl w:val="0"/>
        </w:rPr>
        <w:t xml:space="preserve"> сигнала на Общото събрание на съдружниците на МБАЛ „****“ ООД, гр. Х. за произнасяне по компетентност относно наличието на несъвместимост със заеманата от лицето висша публична длъжност.</w:t>
      </w:r>
      <w:r w:rsidDel="00000000" w:rsidR="00000000" w:rsidRPr="00000000">
        <w:rPr>
          <w:b w:val="1"/>
          <w:bCs w:val="1"/>
          <w:vertAlign w:val="baseline"/>
          <w:rtl w:val="0"/>
        </w:rPr>
        <w:t xml:space="preserve"> </w:t>
      </w:r>
      <w:r w:rsidDel="00000000" w:rsidR="00000000" w:rsidRPr="00000000">
        <w:rPr>
          <w:vertAlign w:val="baseline"/>
          <w:rtl w:val="0"/>
        </w:rPr>
        <w:t xml:space="preserve">След приключване на проверката, Председателят на Общото събрание на съдружниците на МБАЛ „***“ ООД следва да уведоми КПКОНПИ за резултатите от същата.</w:t>
      </w:r>
    </w:p>
    <w:p w:rsidR="00000000" w:rsidDel="00000000" w:rsidP="00000000" w:rsidRDefault="00000000" w:rsidRPr="00000000" w14:paraId="0000003B">
      <w:pPr>
        <w:spacing w:after="240" w:line="276" w:lineRule="auto"/>
        <w:ind w:firstLine="567"/>
        <w:jc w:val="both"/>
        <w:rPr>
          <w:vertAlign w:val="baseline"/>
        </w:rPr>
      </w:pPr>
      <w:r w:rsidDel="00000000" w:rsidR="00000000" w:rsidRPr="00000000">
        <w:rPr>
          <w:b w:val="1"/>
          <w:bCs w:val="1"/>
          <w:vertAlign w:val="baseline"/>
          <w:rtl w:val="0"/>
        </w:rPr>
        <w:t xml:space="preserve">ПРЕКРАТЯВА</w:t>
      </w:r>
      <w:r w:rsidDel="00000000" w:rsidR="00000000" w:rsidRPr="00000000">
        <w:rPr>
          <w:vertAlign w:val="baseline"/>
          <w:rtl w:val="0"/>
        </w:rPr>
        <w:t xml:space="preserve"> производството по сигнал с рег. № ЦУ01/С-360/15.08.2018г., насочен против Ясен Георгиев Янев с ЕГН ***, в качеството му на управител на „***“ ЕООД.</w:t>
      </w:r>
    </w:p>
    <w:p w:rsidR="00000000" w:rsidDel="00000000" w:rsidP="00000000" w:rsidRDefault="00000000" w:rsidRPr="00000000" w14:paraId="0000003C">
      <w:pPr>
        <w:spacing w:after="240" w:line="276" w:lineRule="auto"/>
        <w:ind w:firstLine="567"/>
        <w:jc w:val="both"/>
        <w:rPr>
          <w:vertAlign w:val="baseline"/>
        </w:rPr>
      </w:pPr>
      <w:r w:rsidDel="00000000" w:rsidR="00000000" w:rsidRPr="00000000">
        <w:rPr>
          <w:b w:val="1"/>
          <w:bCs w:val="1"/>
          <w:vertAlign w:val="baseline"/>
          <w:rtl w:val="0"/>
        </w:rPr>
        <w:t xml:space="preserve">ПРЕПРАЩА</w:t>
      </w:r>
      <w:r w:rsidDel="00000000" w:rsidR="00000000" w:rsidRPr="00000000">
        <w:rPr>
          <w:vertAlign w:val="baseline"/>
          <w:rtl w:val="0"/>
        </w:rPr>
        <w:t xml:space="preserve"> сигнала на Общински съвет – Х. за произнасяне по компетентност. След приключване на проверката, Общински съвет – Х. следва да уведоми КПКОНПИ за резултатите от същата.</w:t>
      </w:r>
    </w:p>
    <w:p w:rsidR="00000000" w:rsidDel="00000000" w:rsidP="00000000" w:rsidRDefault="00000000" w:rsidRPr="00000000" w14:paraId="0000003D">
      <w:pPr>
        <w:spacing w:after="240" w:line="276" w:lineRule="auto"/>
        <w:ind w:right="-1" w:firstLine="567"/>
        <w:jc w:val="both"/>
        <w:rPr>
          <w:vertAlign w:val="baseline"/>
        </w:rPr>
      </w:pPr>
      <w:r w:rsidDel="00000000" w:rsidR="00000000" w:rsidRPr="00000000">
        <w:rPr>
          <w:vertAlign w:val="baseline"/>
          <w:rtl w:val="0"/>
        </w:rPr>
        <w:t xml:space="preserve">Препис от решението да се изпрати ведно с цялата административна преписка на прокуратурата с оглед преценка за реализиране на правомощията по чл.76, ал.2 от ЗПКОНПИ.</w:t>
      </w:r>
    </w:p>
    <w:p w:rsidR="00000000" w:rsidDel="00000000" w:rsidP="00000000" w:rsidRDefault="00000000" w:rsidRPr="00000000" w14:paraId="0000003E">
      <w:pPr>
        <w:tabs>
          <w:tab w:val="left" w:leader="none" w:pos="6300"/>
        </w:tabs>
        <w:spacing w:line="276" w:lineRule="auto"/>
        <w:ind w:firstLine="709"/>
        <w:rPr>
          <w:b w:val="0"/>
          <w:bCs w:val="0"/>
          <w:vertAlign w:val="baseline"/>
        </w:rPr>
      </w:pPr>
      <w:r w:rsidDel="00000000" w:rsidR="00000000" w:rsidRPr="00000000">
        <w:rPr>
          <w:b w:val="1"/>
          <w:bCs w:val="1"/>
          <w:vertAlign w:val="baseline"/>
          <w:rtl w:val="0"/>
        </w:rPr>
        <w:t xml:space="preserve">КОМИСИЯ:</w:t>
      </w:r>
      <w:r w:rsidDel="00000000" w:rsidR="00000000" w:rsidRPr="00000000">
        <w:rPr>
          <w:rtl w:val="0"/>
        </w:rPr>
      </w:r>
    </w:p>
    <w:p w:rsidR="00000000" w:rsidDel="00000000" w:rsidP="00000000" w:rsidRDefault="00000000" w:rsidRPr="00000000" w14:paraId="0000003F">
      <w:pPr>
        <w:spacing w:line="276" w:lineRule="auto"/>
        <w:ind w:firstLine="1985"/>
        <w:rPr>
          <w:b w:val="0"/>
          <w:bCs w:val="0"/>
          <w:vertAlign w:val="baseline"/>
        </w:rPr>
      </w:pPr>
      <w:r w:rsidDel="00000000" w:rsidR="00000000" w:rsidRPr="00000000">
        <w:rPr>
          <w:b w:val="1"/>
          <w:bCs w:val="1"/>
          <w:vertAlign w:val="baseline"/>
          <w:rtl w:val="0"/>
        </w:rPr>
        <w:t xml:space="preserve">Заместник - председател:……../П/……/Антон Славчев/</w:t>
      </w:r>
      <w:r w:rsidDel="00000000" w:rsidR="00000000" w:rsidRPr="00000000">
        <w:rPr>
          <w:rtl w:val="0"/>
        </w:rPr>
      </w:r>
    </w:p>
    <w:p w:rsidR="00000000" w:rsidDel="00000000" w:rsidP="00000000" w:rsidRDefault="00000000" w:rsidRPr="00000000" w14:paraId="00000040">
      <w:pPr>
        <w:spacing w:line="276" w:lineRule="auto"/>
        <w:ind w:firstLine="1985"/>
        <w:rPr>
          <w:b w:val="0"/>
          <w:bCs w:val="0"/>
          <w:vertAlign w:val="baseline"/>
        </w:rPr>
      </w:pPr>
      <w:r w:rsidDel="00000000" w:rsidR="00000000" w:rsidRPr="00000000">
        <w:rPr>
          <w:b w:val="1"/>
          <w:bCs w:val="1"/>
          <w:vertAlign w:val="baseline"/>
          <w:rtl w:val="0"/>
        </w:rPr>
        <w:t xml:space="preserve">Член:……………/П/……………..../Антоанета Цонкова/</w:t>
      </w:r>
      <w:r w:rsidDel="00000000" w:rsidR="00000000" w:rsidRPr="00000000">
        <w:rPr>
          <w:rtl w:val="0"/>
        </w:rPr>
      </w:r>
    </w:p>
    <w:p w:rsidR="00000000" w:rsidDel="00000000" w:rsidP="00000000" w:rsidRDefault="00000000" w:rsidRPr="00000000" w14:paraId="00000041">
      <w:pPr>
        <w:spacing w:line="276" w:lineRule="auto"/>
        <w:ind w:firstLine="1985"/>
        <w:rPr>
          <w:b w:val="0"/>
          <w:bCs w:val="0"/>
          <w:vertAlign w:val="baseline"/>
        </w:rPr>
      </w:pPr>
      <w:r w:rsidDel="00000000" w:rsidR="00000000" w:rsidRPr="00000000">
        <w:rPr>
          <w:b w:val="1"/>
          <w:bCs w:val="1"/>
          <w:vertAlign w:val="baseline"/>
          <w:rtl w:val="0"/>
        </w:rPr>
        <w:t xml:space="preserve">Член:……………/П/……...………………/Пламен Йоцов/</w:t>
      </w:r>
      <w:r w:rsidDel="00000000" w:rsidR="00000000" w:rsidRPr="00000000">
        <w:rPr>
          <w:rtl w:val="0"/>
        </w:rPr>
      </w:r>
    </w:p>
    <w:p w:rsidR="00000000" w:rsidDel="00000000" w:rsidP="00000000" w:rsidRDefault="00000000" w:rsidRPr="00000000" w14:paraId="00000042">
      <w:pPr>
        <w:tabs>
          <w:tab w:val="left" w:leader="none" w:pos="5400"/>
        </w:tabs>
        <w:spacing w:line="276" w:lineRule="auto"/>
        <w:ind w:firstLine="1985"/>
        <w:jc w:val="both"/>
        <w:rPr>
          <w:b w:val="0"/>
          <w:bCs w:val="0"/>
          <w:vertAlign w:val="baseline"/>
        </w:rPr>
      </w:pPr>
      <w:r w:rsidDel="00000000" w:rsidR="00000000" w:rsidRPr="00000000">
        <w:rPr>
          <w:b w:val="1"/>
          <w:bCs w:val="1"/>
          <w:vertAlign w:val="baseline"/>
          <w:rtl w:val="0"/>
        </w:rPr>
        <w:t xml:space="preserve">Член:……………/П/…………………..../Силвия Къдрева/</w:t>
      </w:r>
      <w:r w:rsidDel="00000000" w:rsidR="00000000" w:rsidRPr="00000000">
        <w:rPr>
          <w:rtl w:val="0"/>
        </w:rPr>
      </w:r>
    </w:p>
    <w:sectPr>
      <w:headerReference r:id="rId6" w:type="first"/>
      <w:footerReference r:id="rId7" w:type="default"/>
      <w:pgSz w:h="15840" w:w="12240" w:orient="portrait"/>
      <w:pgMar w:bottom="1134" w:top="1276" w:left="1418" w:right="1183" w:header="454" w:footer="399"/>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0"/>
        <w:bCs w:val="0"/>
        <w:vertAlign w:val="baseline"/>
      </w:rPr>
    </w:pPr>
    <w:r w:rsidDel="00000000" w:rsidR="00000000" w:rsidRPr="00000000">
      <w:rPr>
        <w:rtl w:val="0"/>
      </w:rPr>
    </w:r>
  </w:p>
  <w:tbl>
    <w:tblPr>
      <w:tblStyle w:val="Table1"/>
      <w:tblW w:w="10599.0" w:type="dxa"/>
      <w:jc w:val="left"/>
      <w:tblInd w:w="-851.0" w:type="dxa"/>
      <w:tblLayout w:type="fixed"/>
      <w:tblLook w:val="0000"/>
    </w:tblPr>
    <w:tblGrid>
      <w:gridCol w:w="2235"/>
      <w:gridCol w:w="8364"/>
      <w:tblGridChange w:id="0">
        <w:tblGrid>
          <w:gridCol w:w="2235"/>
          <w:gridCol w:w="8364"/>
        </w:tblGrid>
      </w:tblGridChange>
    </w:tblGrid>
    <w:tr>
      <w:trPr>
        <w:cantSplit w:val="0"/>
        <w:tblHeader w:val="0"/>
      </w:trPr>
      <w:tc>
        <w:tcPr>
          <w:vAlign w:val="center"/>
        </w:tcPr>
        <w:p w:rsidR="00000000" w:rsidDel="00000000" w:rsidP="00000000" w:rsidRDefault="00000000" w:rsidRPr="00000000" w14:paraId="00000044">
          <w:pPr>
            <w:tabs>
              <w:tab w:val="center" w:leader="none" w:pos="4153"/>
              <w:tab w:val="right" w:leader="none" w:pos="8306"/>
            </w:tabs>
            <w:spacing w:after="20" w:before="20" w:lineRule="auto"/>
            <w:ind w:left="-250" w:firstLine="108"/>
            <w:jc w:val="center"/>
            <w:rPr>
              <w:b w:val="0"/>
              <w:bCs w:val="0"/>
              <w:vertAlign w:val="baseline"/>
            </w:rPr>
          </w:pPr>
          <w:r w:rsidDel="00000000" w:rsidR="00000000" w:rsidRPr="00000000">
            <w:rPr>
              <w:b w:val="1"/>
              <w:bCs w:val="1"/>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45">
          <w:pP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46">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47">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48">
          <w:pPr>
            <w:tabs>
              <w:tab w:val="center" w:leader="none" w:pos="4153"/>
              <w:tab w:val="right" w:leader="none" w:pos="8306"/>
            </w:tabs>
            <w:jc w:val="center"/>
            <w:rPr>
              <w:b w:val="0"/>
              <w:bCs w:val="0"/>
              <w:u w:val="single"/>
              <w:vertAlign w:val="baseline"/>
            </w:rPr>
          </w:pPr>
          <w:r w:rsidDel="00000000" w:rsidR="00000000" w:rsidRPr="00000000">
            <w:rPr>
              <w:b w:val="1"/>
              <w:bCs w:val="1"/>
              <w:i w:val="1"/>
              <w:iCs w:val="1"/>
              <w:sz w:val="20"/>
              <w:szCs w:val="20"/>
              <w:vertAlign w:val="baseline"/>
              <w:rtl w:val="0"/>
            </w:rPr>
            <w:t xml:space="preserve">София 1000, ул. “Г.С.Раковски” №112,  тел: (+359 2)   9234 333, факс: (+359 2) 980 68 86</w:t>
          </w:r>
          <w:r w:rsidDel="00000000" w:rsidR="00000000" w:rsidRPr="00000000">
            <w:rPr>
              <w:rtl w:val="0"/>
            </w:rPr>
          </w:r>
        </w:p>
      </w:tc>
    </w:tr>
  </w:tbl>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