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jc w:val="center"/>
        <w:rPr>
          <w:b w:val="0"/>
          <w:bCs w:val="0"/>
          <w:vertAlign w:val="baseline"/>
        </w:rPr>
      </w:pPr>
      <w:r w:rsidDel="00000000" w:rsidR="00000000" w:rsidRPr="00000000">
        <w:rPr>
          <w:b w:val="1"/>
          <w:bCs w:val="1"/>
          <w:vertAlign w:val="baseline"/>
          <w:rtl w:val="0"/>
        </w:rPr>
        <w:t xml:space="preserve">Р Е Ш Е Н И Е</w:t>
      </w:r>
      <w:r w:rsidDel="00000000" w:rsidR="00000000" w:rsidRPr="00000000">
        <w:rPr>
          <w:rtl w:val="0"/>
        </w:rPr>
      </w:r>
    </w:p>
    <w:p w:rsidR="00000000" w:rsidDel="00000000" w:rsidP="00000000" w:rsidRDefault="00000000" w:rsidRPr="00000000" w14:paraId="00000002">
      <w:pPr>
        <w:widowControl w:val="0"/>
        <w:spacing w:after="240" w:lineRule="auto"/>
        <w:jc w:val="center"/>
        <w:rPr>
          <w:b w:val="0"/>
          <w:bCs w:val="0"/>
          <w:vertAlign w:val="baseline"/>
        </w:rPr>
      </w:pPr>
      <w:r w:rsidDel="00000000" w:rsidR="00000000" w:rsidRPr="00000000">
        <w:rPr>
          <w:b w:val="1"/>
          <w:bCs w:val="1"/>
          <w:vertAlign w:val="baseline"/>
          <w:rtl w:val="0"/>
        </w:rPr>
        <w:t xml:space="preserve">№ </w:t>
      </w:r>
      <w:r w:rsidDel="00000000" w:rsidR="00000000" w:rsidRPr="00000000">
        <w:rPr>
          <w:b w:val="1"/>
          <w:bCs w:val="1"/>
          <w:color w:val="000000"/>
          <w:vertAlign w:val="baseline"/>
          <w:rtl w:val="0"/>
        </w:rPr>
        <w:t xml:space="preserve">РС-288-18-012</w:t>
      </w:r>
      <w:r w:rsidDel="00000000" w:rsidR="00000000" w:rsidRPr="00000000">
        <w:rPr>
          <w:rtl w:val="0"/>
        </w:rPr>
      </w:r>
    </w:p>
    <w:p w:rsidR="00000000" w:rsidDel="00000000" w:rsidP="00000000" w:rsidRDefault="00000000" w:rsidRPr="00000000" w14:paraId="00000003">
      <w:pPr>
        <w:spacing w:after="240" w:line="360" w:lineRule="auto"/>
        <w:ind w:left="426" w:firstLine="567.0000000000001"/>
        <w:jc w:val="both"/>
        <w:rPr>
          <w:u w:val="single"/>
          <w:vertAlign w:val="baseline"/>
        </w:rPr>
      </w:pPr>
      <w:r w:rsidDel="00000000" w:rsidR="00000000" w:rsidRPr="00000000">
        <w:rPr>
          <w:vertAlign w:val="baseline"/>
          <w:rtl w:val="0"/>
        </w:rPr>
        <w:t xml:space="preserve">      Днес, 13.02.2019 година, в град София, Комисията за противодействие на корупцията и за отнемане на незаконно придобитото имущество, в състав:</w:t>
      </w:r>
      <w:r w:rsidDel="00000000" w:rsidR="00000000" w:rsidRPr="00000000">
        <w:rPr>
          <w:rtl w:val="0"/>
        </w:rPr>
      </w:r>
    </w:p>
    <w:p w:rsidR="00000000" w:rsidDel="00000000" w:rsidP="00000000" w:rsidRDefault="00000000" w:rsidRPr="00000000" w14:paraId="00000004">
      <w:pPr>
        <w:spacing w:line="360" w:lineRule="auto"/>
        <w:ind w:firstLine="709"/>
        <w:rPr>
          <w:b w:val="0"/>
          <w:bCs w:val="0"/>
          <w:vertAlign w:val="baseline"/>
        </w:rPr>
      </w:pPr>
      <w:r w:rsidDel="00000000" w:rsidR="00000000" w:rsidRPr="00000000">
        <w:rPr>
          <w:b w:val="1"/>
          <w:bCs w:val="1"/>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5">
      <w:pPr>
        <w:spacing w:line="360" w:lineRule="auto"/>
        <w:ind w:firstLine="709"/>
        <w:rPr>
          <w:b w:val="0"/>
          <w:bCs w:val="0"/>
          <w:vertAlign w:val="baseline"/>
        </w:rPr>
      </w:pPr>
      <w:r w:rsidDel="00000000" w:rsidR="00000000" w:rsidRPr="00000000">
        <w:rPr>
          <w:b w:val="1"/>
          <w:bCs w:val="1"/>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6">
      <w:pPr>
        <w:spacing w:after="240" w:line="360" w:lineRule="auto"/>
        <w:ind w:firstLine="709"/>
        <w:rPr>
          <w:b w:val="0"/>
          <w:bCs w:val="0"/>
          <w:vertAlign w:val="baseline"/>
        </w:rPr>
      </w:pPr>
      <w:r w:rsidDel="00000000" w:rsidR="00000000" w:rsidRPr="00000000">
        <w:rPr>
          <w:b w:val="1"/>
          <w:bCs w:val="1"/>
          <w:vertAlign w:val="baseline"/>
          <w:rtl w:val="0"/>
        </w:rPr>
        <w:t xml:space="preserve">Член: Силвия Къдрева</w:t>
      </w:r>
      <w:r w:rsidDel="00000000" w:rsidR="00000000" w:rsidRPr="00000000">
        <w:rPr>
          <w:rtl w:val="0"/>
        </w:rPr>
      </w:r>
    </w:p>
    <w:p w:rsidR="00000000" w:rsidDel="00000000" w:rsidP="00000000" w:rsidRDefault="00000000" w:rsidRPr="00000000" w14:paraId="00000007">
      <w:pPr>
        <w:spacing w:after="240" w:lineRule="auto"/>
        <w:jc w:val="center"/>
        <w:rPr>
          <w:b w:val="0"/>
          <w:bCs w:val="0"/>
          <w:vertAlign w:val="baseline"/>
        </w:rPr>
      </w:pPr>
      <w:r w:rsidDel="00000000" w:rsidR="00000000" w:rsidRPr="00000000">
        <w:rPr>
          <w:b w:val="1"/>
          <w:bCs w:val="1"/>
          <w:vertAlign w:val="baseline"/>
          <w:rtl w:val="0"/>
        </w:rPr>
        <w:t xml:space="preserve">У  С  Т  А  Н  О  В  И:</w:t>
      </w:r>
      <w:r w:rsidDel="00000000" w:rsidR="00000000" w:rsidRPr="00000000">
        <w:rPr>
          <w:rtl w:val="0"/>
        </w:rPr>
      </w:r>
    </w:p>
    <w:p w:rsidR="00000000" w:rsidDel="00000000" w:rsidP="00000000" w:rsidRDefault="00000000" w:rsidRPr="00000000" w14:paraId="00000008">
      <w:pPr>
        <w:tabs>
          <w:tab w:val="left" w:leader="none" w:pos="567"/>
        </w:tabs>
        <w:spacing w:after="240" w:line="276" w:lineRule="auto"/>
        <w:ind w:left="426" w:right="133" w:firstLine="720"/>
        <w:jc w:val="both"/>
        <w:rPr>
          <w:vertAlign w:val="baseline"/>
        </w:rPr>
      </w:pPr>
      <w:r w:rsidDel="00000000" w:rsidR="00000000" w:rsidRPr="00000000">
        <w:rPr>
          <w:color w:val="000000"/>
          <w:vertAlign w:val="baseline"/>
          <w:rtl w:val="0"/>
        </w:rPr>
        <w:t xml:space="preserve">Производството е по реда на чл.71, ал.1, пр.1 от Закона за противодействие на корупцията и за отнемане на незаконно придобитото имущество (ЗПКОНПИ) и е образувано въз основа на сигнал</w:t>
      </w:r>
      <w:r w:rsidDel="00000000" w:rsidR="00000000" w:rsidRPr="00000000">
        <w:rPr>
          <w:vertAlign w:val="baseline"/>
          <w:rtl w:val="0"/>
        </w:rPr>
        <w:t xml:space="preserve"> с рег. № ЦУ 01/ С-288 от 10.07.2018г.</w:t>
      </w:r>
    </w:p>
    <w:p w:rsidR="00000000" w:rsidDel="00000000" w:rsidP="00000000" w:rsidRDefault="00000000" w:rsidRPr="00000000" w14:paraId="00000009">
      <w:pPr>
        <w:tabs>
          <w:tab w:val="left" w:leader="none" w:pos="567"/>
        </w:tabs>
        <w:spacing w:after="240" w:line="276" w:lineRule="auto"/>
        <w:ind w:left="426" w:right="133" w:firstLine="720"/>
        <w:jc w:val="both"/>
        <w:rPr>
          <w:vertAlign w:val="baseline"/>
        </w:rPr>
      </w:pPr>
      <w:r w:rsidDel="00000000" w:rsidR="00000000" w:rsidRPr="00000000">
        <w:rPr>
          <w:vertAlign w:val="baseline"/>
          <w:rtl w:val="0"/>
        </w:rPr>
        <w:t xml:space="preserve">Сигналът е подаден против Радослав Ревански – кмет на Община Б., Д.К. – директор на детски градини (ДГ) „***“ - гр. Б. и Н.Б. - учител в ДГ „***“ – гр. Б.</w:t>
      </w:r>
    </w:p>
    <w:p w:rsidR="00000000" w:rsidDel="00000000" w:rsidP="00000000" w:rsidRDefault="00000000" w:rsidRPr="00000000" w14:paraId="0000000A">
      <w:pPr>
        <w:tabs>
          <w:tab w:val="left" w:leader="none" w:pos="567"/>
        </w:tabs>
        <w:spacing w:after="240" w:line="276" w:lineRule="auto"/>
        <w:ind w:left="426" w:right="133" w:firstLine="720"/>
        <w:jc w:val="both"/>
        <w:rPr>
          <w:vertAlign w:val="baseline"/>
        </w:rPr>
      </w:pPr>
      <w:r w:rsidDel="00000000" w:rsidR="00000000" w:rsidRPr="00000000">
        <w:rPr>
          <w:vertAlign w:val="baseline"/>
          <w:rtl w:val="0"/>
        </w:rPr>
        <w:t xml:space="preserve">По същество в сигнала се твърди, че Радослав Ревански е назначил вуйчо си С.Г.за заместник-кмет на Община Б. Д.К. е извършвала действия в качеството й на директор на ДГ „***“ – гр. Б., изразяващи се в „лишаване на персонала на детската градина от полагаемите се допълнителни трудови възнаграждения, определени с наредби на Министерството на образованието, като диференцирано заплащане на учителите, добавките по празниците – коледни, 24 май и 15-ти септември и задължителното работно облекло“. Н.И.Б. – учител в ДГ „***“ е в роднински връзки с кмета на Община Б. – Радослав Ревански.</w:t>
      </w:r>
    </w:p>
    <w:p w:rsidR="00000000" w:rsidDel="00000000" w:rsidP="00000000" w:rsidRDefault="00000000" w:rsidRPr="00000000" w14:paraId="0000000B">
      <w:pPr>
        <w:tabs>
          <w:tab w:val="left" w:leader="none" w:pos="567"/>
        </w:tabs>
        <w:spacing w:after="240" w:line="276" w:lineRule="auto"/>
        <w:ind w:left="426" w:right="133" w:firstLine="720"/>
        <w:jc w:val="both"/>
        <w:rPr>
          <w:color w:val="000000"/>
          <w:vertAlign w:val="baseline"/>
        </w:rPr>
      </w:pPr>
      <w:r w:rsidDel="00000000" w:rsidR="00000000" w:rsidRPr="00000000">
        <w:rPr>
          <w:color w:val="000000"/>
          <w:vertAlign w:val="baseline"/>
          <w:rtl w:val="0"/>
        </w:rPr>
        <w:t xml:space="preserve">Към сигнала не са приложени писмени доказателства.</w:t>
      </w:r>
    </w:p>
    <w:p w:rsidR="00000000" w:rsidDel="00000000" w:rsidP="00000000" w:rsidRDefault="00000000" w:rsidRPr="00000000" w14:paraId="0000000C">
      <w:pPr>
        <w:tabs>
          <w:tab w:val="left" w:leader="none" w:pos="567"/>
        </w:tabs>
        <w:spacing w:after="240" w:line="276" w:lineRule="auto"/>
        <w:ind w:left="426" w:right="133" w:firstLine="720"/>
        <w:jc w:val="both"/>
        <w:rPr>
          <w:color w:val="000000"/>
          <w:vertAlign w:val="baseline"/>
        </w:rPr>
      </w:pPr>
      <w:r w:rsidDel="00000000" w:rsidR="00000000" w:rsidRPr="00000000">
        <w:rPr>
          <w:color w:val="000000"/>
          <w:vertAlign w:val="baseline"/>
          <w:rtl w:val="0"/>
        </w:rPr>
        <w:t xml:space="preserve">КПКОНПИ е изискала от началника на отдел „ГРАО“ в Община Б. и е получила удостоверение с вх. № ЦУ 01/2214/21.01.2019г. за съпруг/а и родствени връзки за Радослав Сабинов Ревански. Комисията служебно е направила справки в регистрите на ГРАО и НОИ за С.Г., Д.К., Н.Б., както и в електронната страница на ЦИК за Радослав Ревански.</w:t>
      </w:r>
    </w:p>
    <w:p w:rsidR="00000000" w:rsidDel="00000000" w:rsidP="00000000" w:rsidRDefault="00000000" w:rsidRPr="00000000" w14:paraId="0000000D">
      <w:pPr>
        <w:tabs>
          <w:tab w:val="left" w:leader="none" w:pos="567"/>
        </w:tabs>
        <w:spacing w:after="240" w:line="276" w:lineRule="auto"/>
        <w:ind w:left="426" w:right="133" w:firstLine="720"/>
        <w:jc w:val="both"/>
        <w:rPr>
          <w:i w:val="0"/>
          <w:iCs w:val="0"/>
          <w:color w:val="000000"/>
          <w:vertAlign w:val="baseline"/>
        </w:rPr>
      </w:pPr>
      <w:r w:rsidDel="00000000" w:rsidR="00000000" w:rsidRPr="00000000">
        <w:rPr>
          <w:i w:val="1"/>
          <w:iCs w:val="1"/>
          <w:color w:val="000000"/>
          <w:vertAlign w:val="baseline"/>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0E">
      <w:pPr>
        <w:tabs>
          <w:tab w:val="left" w:leader="none" w:pos="567"/>
        </w:tabs>
        <w:spacing w:after="240" w:line="276" w:lineRule="auto"/>
        <w:ind w:left="426" w:right="133" w:firstLine="720"/>
        <w:jc w:val="both"/>
        <w:rPr>
          <w:color w:val="000000"/>
          <w:vertAlign w:val="baseline"/>
        </w:rPr>
      </w:pPr>
      <w:r w:rsidDel="00000000" w:rsidR="00000000" w:rsidRPr="00000000">
        <w:rPr>
          <w:color w:val="000000"/>
          <w:vertAlign w:val="baseline"/>
          <w:rtl w:val="0"/>
        </w:rPr>
        <w:t xml:space="preserve">Сигналът е подаден от физическо лице, с посочени три имена, адрес и е подписан. </w:t>
      </w:r>
    </w:p>
    <w:p w:rsidR="00000000" w:rsidDel="00000000" w:rsidP="00000000" w:rsidRDefault="00000000" w:rsidRPr="00000000" w14:paraId="0000000F">
      <w:pPr>
        <w:tabs>
          <w:tab w:val="left" w:leader="none" w:pos="567"/>
        </w:tabs>
        <w:spacing w:after="240" w:line="276" w:lineRule="auto"/>
        <w:ind w:left="426" w:right="133" w:firstLine="720"/>
        <w:jc w:val="both"/>
        <w:rPr>
          <w:color w:val="000000"/>
          <w:vertAlign w:val="baseline"/>
        </w:rPr>
      </w:pPr>
      <w:r w:rsidDel="00000000" w:rsidR="00000000" w:rsidRPr="00000000">
        <w:rPr>
          <w:color w:val="000000"/>
          <w:vertAlign w:val="baseline"/>
          <w:rtl w:val="0"/>
        </w:rPr>
        <w:t xml:space="preserve">Радослав Сабинов Ревански, ЕГН: *** е избран за кмет на Община Б. на местните избори, проведени на 25 октомври 2015г., видно от решение №133 от 02.11.2015г. на ОИК Б., публикувано на електронната страница на ЦИК.</w:t>
      </w:r>
    </w:p>
    <w:p w:rsidR="00000000" w:rsidDel="00000000" w:rsidP="00000000" w:rsidRDefault="00000000" w:rsidRPr="00000000" w14:paraId="00000010">
      <w:pPr>
        <w:tabs>
          <w:tab w:val="left" w:leader="none" w:pos="567"/>
        </w:tabs>
        <w:spacing w:after="240" w:line="276" w:lineRule="auto"/>
        <w:ind w:left="426" w:right="133" w:firstLine="720"/>
        <w:jc w:val="both"/>
        <w:rPr>
          <w:color w:val="000000"/>
          <w:vertAlign w:val="baseline"/>
        </w:rPr>
      </w:pPr>
      <w:r w:rsidDel="00000000" w:rsidR="00000000" w:rsidRPr="00000000">
        <w:rPr>
          <w:color w:val="000000"/>
          <w:vertAlign w:val="baseline"/>
          <w:rtl w:val="0"/>
        </w:rPr>
        <w:t xml:space="preserve">Д.М.К., ЕГН: *** е директор на ДГ „***“ – гр. Б., видно от справка в регистрите на НОИ.</w:t>
      </w:r>
    </w:p>
    <w:p w:rsidR="00000000" w:rsidDel="00000000" w:rsidP="00000000" w:rsidRDefault="00000000" w:rsidRPr="00000000" w14:paraId="00000011">
      <w:pPr>
        <w:tabs>
          <w:tab w:val="left" w:leader="none" w:pos="567"/>
        </w:tabs>
        <w:spacing w:after="240" w:line="276" w:lineRule="auto"/>
        <w:ind w:left="426" w:right="133" w:firstLine="720"/>
        <w:jc w:val="both"/>
        <w:rPr>
          <w:vertAlign w:val="baseline"/>
        </w:rPr>
      </w:pPr>
      <w:r w:rsidDel="00000000" w:rsidR="00000000" w:rsidRPr="00000000">
        <w:rPr>
          <w:color w:val="000000"/>
          <w:vertAlign w:val="baseline"/>
          <w:rtl w:val="0"/>
        </w:rPr>
        <w:t xml:space="preserve">Видно от справка на НОИ – регистър на трудовите доовори, С.Г. е заместник-кмет на Общиа Б. от 16.11.2015г.</w:t>
      </w:r>
      <w:r w:rsidDel="00000000" w:rsidR="00000000" w:rsidRPr="00000000">
        <w:rPr>
          <w:rtl w:val="0"/>
        </w:rPr>
      </w:r>
    </w:p>
    <w:p w:rsidR="00000000" w:rsidDel="00000000" w:rsidP="00000000" w:rsidRDefault="00000000" w:rsidRPr="00000000" w14:paraId="00000012">
      <w:pPr>
        <w:tabs>
          <w:tab w:val="left" w:leader="none" w:pos="567"/>
        </w:tabs>
        <w:spacing w:after="240" w:line="276" w:lineRule="auto"/>
        <w:ind w:left="426" w:right="133" w:firstLine="720"/>
        <w:jc w:val="both"/>
        <w:rPr>
          <w:vertAlign w:val="baseline"/>
        </w:rPr>
      </w:pPr>
      <w:r w:rsidDel="00000000" w:rsidR="00000000" w:rsidRPr="00000000">
        <w:rPr>
          <w:vertAlign w:val="baseline"/>
          <w:rtl w:val="0"/>
        </w:rPr>
        <w:t xml:space="preserve">Н.И.Б., ЕГН: *** заема длъжността „старши учител“ в ДГ „***“ – Б., считано от 01.04.2017г., съгласно справка за трудовите договори в НОИ.</w:t>
      </w:r>
    </w:p>
    <w:p w:rsidR="00000000" w:rsidDel="00000000" w:rsidP="00000000" w:rsidRDefault="00000000" w:rsidRPr="00000000" w14:paraId="00000013">
      <w:pPr>
        <w:tabs>
          <w:tab w:val="left" w:leader="none" w:pos="567"/>
        </w:tabs>
        <w:spacing w:after="240" w:line="276" w:lineRule="auto"/>
        <w:ind w:left="426" w:right="133" w:firstLine="720"/>
        <w:jc w:val="both"/>
        <w:rPr>
          <w:color w:val="000000"/>
          <w:vertAlign w:val="baseline"/>
        </w:rPr>
      </w:pPr>
      <w:r w:rsidDel="00000000" w:rsidR="00000000" w:rsidRPr="00000000">
        <w:rPr>
          <w:color w:val="000000"/>
          <w:vertAlign w:val="baseline"/>
          <w:rtl w:val="0"/>
        </w:rPr>
        <w:t xml:space="preserve">От удостоверение с вх. № ЦУ 01/2214/21.01.2019г. за съпруг/а и родствени връзки се установи, че Радослав Ревански не е в родствени връзки, по смисъла на §1, т. 15, б „а“ от ДР на ЗПКОНПИ със С.Г., но има родство с Н.Б.</w:t>
      </w:r>
    </w:p>
    <w:p w:rsidR="00000000" w:rsidDel="00000000" w:rsidP="00000000" w:rsidRDefault="00000000" w:rsidRPr="00000000" w14:paraId="00000014">
      <w:pPr>
        <w:tabs>
          <w:tab w:val="left" w:leader="none" w:pos="567"/>
        </w:tabs>
        <w:spacing w:after="240" w:line="276" w:lineRule="auto"/>
        <w:ind w:left="426" w:right="133" w:firstLine="720"/>
        <w:jc w:val="both"/>
        <w:rPr>
          <w:i w:val="0"/>
          <w:iCs w:val="0"/>
          <w:vertAlign w:val="baseline"/>
        </w:rPr>
      </w:pPr>
      <w:r w:rsidDel="00000000" w:rsidR="00000000" w:rsidRPr="00000000">
        <w:rPr>
          <w:i w:val="1"/>
          <w:iCs w:val="1"/>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15">
      <w:pPr>
        <w:tabs>
          <w:tab w:val="left" w:leader="none" w:pos="567"/>
        </w:tabs>
        <w:spacing w:after="240" w:line="276" w:lineRule="auto"/>
        <w:ind w:left="426" w:right="133" w:firstLine="720"/>
        <w:jc w:val="both"/>
        <w:rPr>
          <w:vertAlign w:val="baseline"/>
        </w:rPr>
      </w:pPr>
      <w:r w:rsidDel="00000000" w:rsidR="00000000" w:rsidRPr="00000000">
        <w:rPr>
          <w:vertAlign w:val="baseline"/>
          <w:rtl w:val="0"/>
        </w:rPr>
        <w:t xml:space="preserve">Сигналът е подаден от идентифицирано лице, по смисъла на чл.48, ал.1, т.1 от ЗПКОНПИ.</w:t>
      </w:r>
    </w:p>
    <w:p w:rsidR="00000000" w:rsidDel="00000000" w:rsidP="00000000" w:rsidRDefault="00000000" w:rsidRPr="00000000" w14:paraId="00000016">
      <w:pPr>
        <w:tabs>
          <w:tab w:val="left" w:leader="none" w:pos="567"/>
        </w:tabs>
        <w:spacing w:after="240" w:line="276" w:lineRule="auto"/>
        <w:ind w:left="426" w:right="133" w:firstLine="720"/>
        <w:jc w:val="both"/>
        <w:rPr>
          <w:vertAlign w:val="baseline"/>
        </w:rPr>
      </w:pPr>
      <w:r w:rsidDel="00000000" w:rsidR="00000000" w:rsidRPr="00000000">
        <w:rPr>
          <w:vertAlign w:val="baseline"/>
          <w:rtl w:val="0"/>
        </w:rPr>
        <w:t xml:space="preserve">За да е осъществен конфликт на интереси по смисъла на чл.52 от ЗПКОНПИ, следва да са налице три кумулативно изискуеми предпоставки: лице, заемащо публична длъжност, наличие на частен интерес,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17">
      <w:pPr>
        <w:tabs>
          <w:tab w:val="left" w:leader="none" w:pos="567"/>
        </w:tabs>
        <w:spacing w:after="240" w:line="276" w:lineRule="auto"/>
        <w:ind w:left="426" w:right="133" w:firstLine="720"/>
        <w:jc w:val="both"/>
        <w:rPr>
          <w:vertAlign w:val="baseline"/>
        </w:rPr>
      </w:pPr>
      <w:r w:rsidDel="00000000" w:rsidR="00000000" w:rsidRPr="00000000">
        <w:rPr>
          <w:vertAlign w:val="baseline"/>
          <w:rtl w:val="0"/>
        </w:rPr>
        <w:t xml:space="preserve">Легалните дефиниции на понятията частен интерес и облага се съдържат в чл.53 и чл.54 от ЗПКОНПИ. Частен е всеки интерес, който води до облага от материален или нематериален характер за лице, заемащо публична длъжност или за свързани с него лица, включително всяко поето задължение. Облага е всеки доход в пари или в имущество, включително придобиване на дялове или акции, както и предоставяне, прехвърляне или отказ от права, получаване на привилегия или почести, получаване на стоки или услуги безплатно или на цени, по-ниски от пазарните, помощ, глас, подкрепа или влияние, предимство, получаване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18">
      <w:pPr>
        <w:tabs>
          <w:tab w:val="left" w:leader="none" w:pos="567"/>
        </w:tabs>
        <w:spacing w:after="240" w:line="276" w:lineRule="auto"/>
        <w:ind w:left="426" w:right="133" w:firstLine="720"/>
        <w:jc w:val="both"/>
        <w:rPr>
          <w:vertAlign w:val="baseline"/>
        </w:rPr>
      </w:pPr>
      <w:r w:rsidDel="00000000" w:rsidR="00000000" w:rsidRPr="00000000">
        <w:rPr>
          <w:vertAlign w:val="baseline"/>
          <w:rtl w:val="0"/>
        </w:rPr>
        <w:t xml:space="preserve">Като кмет на Община Б., Радослав Ревански е лице, заемащо висша публична длъжност, съгласно чл.6, ал.1, т.32 ЗПКОНПИ и компетентна да се произнесе относно наличието или липсата на конфликт на интереси по отношение на него е КПКОНПИ.</w:t>
      </w:r>
    </w:p>
    <w:p w:rsidR="00000000" w:rsidDel="00000000" w:rsidP="00000000" w:rsidRDefault="00000000" w:rsidRPr="00000000" w14:paraId="00000019">
      <w:pPr>
        <w:tabs>
          <w:tab w:val="left" w:leader="none" w:pos="567"/>
        </w:tabs>
        <w:spacing w:after="240" w:line="276" w:lineRule="auto"/>
        <w:ind w:left="426" w:right="133" w:firstLine="720"/>
        <w:jc w:val="both"/>
        <w:rPr>
          <w:vertAlign w:val="baseline"/>
        </w:rPr>
      </w:pPr>
      <w:r w:rsidDel="00000000" w:rsidR="00000000" w:rsidRPr="00000000">
        <w:rPr>
          <w:vertAlign w:val="baseline"/>
          <w:rtl w:val="0"/>
        </w:rPr>
        <w:t xml:space="preserve">По силата на чл.39, ал.1 ЗМСМА, кметът на общината назначава заместник-кметове.</w:t>
      </w:r>
    </w:p>
    <w:p w:rsidR="00000000" w:rsidDel="00000000" w:rsidP="00000000" w:rsidRDefault="00000000" w:rsidRPr="00000000" w14:paraId="0000001A">
      <w:pPr>
        <w:tabs>
          <w:tab w:val="left" w:leader="none" w:pos="567"/>
        </w:tabs>
        <w:spacing w:after="240" w:line="276" w:lineRule="auto"/>
        <w:ind w:left="426" w:right="133" w:firstLine="720"/>
        <w:jc w:val="both"/>
        <w:rPr>
          <w:vertAlign w:val="baseline"/>
        </w:rPr>
      </w:pPr>
      <w:r w:rsidDel="00000000" w:rsidR="00000000" w:rsidRPr="00000000">
        <w:rPr>
          <w:vertAlign w:val="baseline"/>
          <w:rtl w:val="0"/>
        </w:rPr>
        <w:t xml:space="preserve">Като е назначил С.Г. за заместник – кмет на Община Б., Ревански е упражнил свои правомощия по служба. Липсата на родство между Радослав Ревански и С.Г. по смисъла на §1, т.15, б. „а“ от ДР на ЗПКОНПИ, видно от удостоверение за съпруг/а и родствени връзки с вх. № ЦУ 01/2214/21.01.2019г., обуславя липсата на свързаност помежду им, а от тук и липсата на частен интерес от упражнените от Ревански правомощия.</w:t>
      </w:r>
    </w:p>
    <w:p w:rsidR="00000000" w:rsidDel="00000000" w:rsidP="00000000" w:rsidRDefault="00000000" w:rsidRPr="00000000" w14:paraId="0000001B">
      <w:pPr>
        <w:tabs>
          <w:tab w:val="left" w:leader="none" w:pos="567"/>
        </w:tabs>
        <w:spacing w:after="240" w:line="276" w:lineRule="auto"/>
        <w:ind w:left="426" w:right="133" w:firstLine="720"/>
        <w:jc w:val="both"/>
        <w:rPr>
          <w:vertAlign w:val="baseline"/>
        </w:rPr>
      </w:pPr>
      <w:r w:rsidDel="00000000" w:rsidR="00000000" w:rsidRPr="00000000">
        <w:rPr>
          <w:vertAlign w:val="baseline"/>
          <w:rtl w:val="0"/>
        </w:rPr>
        <w:t xml:space="preserve">Липсата на релевантен частен интерес, като елемент от фактическия състав на конфликта на интереси, при упражняването на правомощия по служба от лицето, заемащо висша публична длъжност, води до липсата на конфликт на интереси.</w:t>
      </w:r>
    </w:p>
    <w:p w:rsidR="00000000" w:rsidDel="00000000" w:rsidP="00000000" w:rsidRDefault="00000000" w:rsidRPr="00000000" w14:paraId="0000001C">
      <w:pPr>
        <w:tabs>
          <w:tab w:val="left" w:leader="none" w:pos="567"/>
        </w:tabs>
        <w:spacing w:after="240" w:line="276" w:lineRule="auto"/>
        <w:ind w:left="426" w:right="133" w:firstLine="720"/>
        <w:jc w:val="both"/>
        <w:rPr>
          <w:vertAlign w:val="baseline"/>
        </w:rPr>
      </w:pPr>
      <w:r w:rsidDel="00000000" w:rsidR="00000000" w:rsidRPr="00000000">
        <w:rPr>
          <w:vertAlign w:val="baseline"/>
          <w:rtl w:val="0"/>
        </w:rPr>
        <w:t xml:space="preserve">Съгласно </w:t>
      </w:r>
      <w:hyperlink r:id="rId6">
        <w:r w:rsidDel="00000000" w:rsidR="00000000" w:rsidRPr="00000000">
          <w:rPr>
            <w:vertAlign w:val="baseline"/>
            <w:rtl w:val="0"/>
          </w:rPr>
          <w:t xml:space="preserve">чл.52 от ЗПКОНПИ</w:t>
        </w:r>
      </w:hyperlink>
      <w:r w:rsidDel="00000000" w:rsidR="00000000" w:rsidRPr="00000000">
        <w:rPr>
          <w:vertAlign w:val="baseline"/>
          <w:rtl w:val="0"/>
        </w:rPr>
        <w:t xml:space="preserve"> наличието на лице, заемащо висша публична длъжност по смисъла на </w:t>
      </w:r>
      <w:hyperlink r:id="rId7">
        <w:r w:rsidDel="00000000" w:rsidR="00000000" w:rsidRPr="00000000">
          <w:rPr>
            <w:vertAlign w:val="baseline"/>
            <w:rtl w:val="0"/>
          </w:rPr>
          <w:t xml:space="preserve">чл.6, ал.1 от ЗПКОНПИ</w:t>
        </w:r>
      </w:hyperlink>
      <w:r w:rsidDel="00000000" w:rsidR="00000000" w:rsidRPr="00000000">
        <w:rPr>
          <w:vertAlign w:val="baseline"/>
          <w:rtl w:val="0"/>
        </w:rPr>
        <w:t xml:space="preserve">, е задължителна предпоставка за Комисията да разгледа и да се произнесе по сигнал за установяване на конфликт на интереси. Длъжността „директор на общинска детска градина“ не е сред висшите публични длъжности, изброени в чл.6, ал.1 от ЗПКОНПИ, а попада сред тези по §2 от ДР на ЗПКОНПИ.</w:t>
      </w:r>
    </w:p>
    <w:p w:rsidR="00000000" w:rsidDel="00000000" w:rsidP="00000000" w:rsidRDefault="00000000" w:rsidRPr="00000000" w14:paraId="0000001D">
      <w:pPr>
        <w:tabs>
          <w:tab w:val="left" w:leader="none" w:pos="426"/>
        </w:tabs>
        <w:spacing w:after="240" w:line="276" w:lineRule="auto"/>
        <w:ind w:left="426" w:right="133" w:firstLine="424.99999999999994"/>
        <w:jc w:val="both"/>
        <w:rPr>
          <w:vertAlign w:val="baseline"/>
        </w:rPr>
      </w:pPr>
      <w:r w:rsidDel="00000000" w:rsidR="00000000" w:rsidRPr="00000000">
        <w:rPr>
          <w:vertAlign w:val="baseline"/>
          <w:rtl w:val="0"/>
        </w:rPr>
        <w:t xml:space="preserve">Д.М.К. - като директор на ДГ „***“ – гр. Б., попада в обхвата на §2, ал.1, т.1 от ДР на ЗПКОНПИ. В тази връзка и на основание §2, ал.8 от ДР на ЗПКОНПИ, установяването на конфликт на интереси се извършва от органа по назначаването. На основание чл.217, ал.3 от Закона за предучилищното и училищното образование, кметът на Община Б. е компетентният орган, който следва да извърши проверка за конфликт на интереси по отношение на изложените твърдения в сигнала относно Д.М.К.</w:t>
      </w:r>
    </w:p>
    <w:p w:rsidR="00000000" w:rsidDel="00000000" w:rsidP="00000000" w:rsidRDefault="00000000" w:rsidRPr="00000000" w14:paraId="0000001E">
      <w:pPr>
        <w:tabs>
          <w:tab w:val="left" w:leader="none" w:pos="567"/>
        </w:tabs>
        <w:spacing w:after="240" w:line="276" w:lineRule="auto"/>
        <w:ind w:left="426" w:right="133" w:firstLine="720"/>
        <w:jc w:val="both"/>
        <w:rPr>
          <w:vertAlign w:val="baseline"/>
        </w:rPr>
      </w:pPr>
      <w:r w:rsidDel="00000000" w:rsidR="00000000" w:rsidRPr="00000000">
        <w:rPr>
          <w:vertAlign w:val="baseline"/>
          <w:rtl w:val="0"/>
        </w:rPr>
        <w:t xml:space="preserve">Н.И.Б., с оглед заеманата от нея длъжност „старши учител“ в ДГ „***“ – Б., не попада в обхвата на чл.6, ал.1 от ЗПКОНПИ, нито в кръга на лицата по §2, ал.1 от ДР на ЗПКОНПИ. Твърденията в сигнала, подкрепени от събраните по преписката доказателства са за това, че Б. е в роднински отношения с Радослав Ревански, което обуславя свързаност помежду им по §1, т.15 от ДР на ЗПКОНПИ. При наличието на родство между Радослав Ревански и Н.Б., установено от представеното по производството удостоверение, същите се явяват свързани лица по смисъла на §1, т.15, б. „а“ от ДР на ЗПОКОНПИ.</w:t>
      </w:r>
    </w:p>
    <w:p w:rsidR="00000000" w:rsidDel="00000000" w:rsidP="00000000" w:rsidRDefault="00000000" w:rsidRPr="00000000" w14:paraId="0000001F">
      <w:pPr>
        <w:tabs>
          <w:tab w:val="left" w:leader="none" w:pos="567"/>
        </w:tabs>
        <w:spacing w:after="240" w:line="276" w:lineRule="auto"/>
        <w:ind w:left="426" w:right="133" w:firstLine="720"/>
        <w:jc w:val="both"/>
        <w:rPr>
          <w:color w:val="000000"/>
          <w:vertAlign w:val="baseline"/>
        </w:rPr>
      </w:pPr>
      <w:r w:rsidDel="00000000" w:rsidR="00000000" w:rsidRPr="00000000">
        <w:rPr>
          <w:color w:val="000000"/>
          <w:vertAlign w:val="baseline"/>
          <w:rtl w:val="0"/>
        </w:rPr>
        <w:t xml:space="preserve">В сигнала липсват твърдения за упражнени от Радослав Ревански правомощия по служба по отношение на Н.Б. Такива не се събраха и в хода на проверката по сигнала.</w:t>
      </w:r>
    </w:p>
    <w:p w:rsidR="00000000" w:rsidDel="00000000" w:rsidP="00000000" w:rsidRDefault="00000000" w:rsidRPr="00000000" w14:paraId="00000020">
      <w:pPr>
        <w:tabs>
          <w:tab w:val="left" w:leader="none" w:pos="567"/>
        </w:tabs>
        <w:spacing w:after="240" w:line="276" w:lineRule="auto"/>
        <w:ind w:left="426" w:right="133" w:firstLine="720"/>
        <w:jc w:val="both"/>
        <w:rPr>
          <w:color w:val="000000"/>
          <w:vertAlign w:val="baseline"/>
        </w:rPr>
      </w:pPr>
      <w:r w:rsidDel="00000000" w:rsidR="00000000" w:rsidRPr="00000000">
        <w:rPr>
          <w:color w:val="000000"/>
          <w:vertAlign w:val="baseline"/>
          <w:rtl w:val="0"/>
        </w:rPr>
        <w:t xml:space="preserve">Липсата на упражнени правомощия по служба от лицето, заемащо висша публична длъжност Радослав Ревански в негов личен или в частен интерес на свързано с него лице, по смисъла на §1, т.15, б. „а“ от ДР на ЗПКОНПИ, води до невъзможност за реализиране на фактическия състав на конфликта на интереси като административно нарушение по ЗПКОНПИ.</w:t>
      </w:r>
    </w:p>
    <w:p w:rsidR="00000000" w:rsidDel="00000000" w:rsidP="00000000" w:rsidRDefault="00000000" w:rsidRPr="00000000" w14:paraId="00000021">
      <w:pPr>
        <w:tabs>
          <w:tab w:val="left" w:leader="none" w:pos="567"/>
        </w:tabs>
        <w:spacing w:after="240" w:line="276" w:lineRule="auto"/>
        <w:ind w:left="426" w:right="133" w:firstLine="726"/>
        <w:jc w:val="both"/>
        <w:rPr>
          <w:color w:val="000000"/>
          <w:vertAlign w:val="baseline"/>
        </w:rPr>
      </w:pPr>
      <w:r w:rsidDel="00000000" w:rsidR="00000000" w:rsidRPr="00000000">
        <w:rPr>
          <w:color w:val="000000"/>
          <w:vertAlign w:val="baseline"/>
          <w:rtl w:val="0"/>
        </w:rPr>
        <w:t xml:space="preserve">Предвид изложеното, на основание чл.27, ал.2, т.6 от АПК, чл.74, ал.1 и ал.2 ЗПКОНПИ, във връзка с чл.6, ал.1 от ЗПКОНПИ, Комисията за противодействие на корупцията и за отнемане на незаконно придобитото имущество</w:t>
      </w:r>
    </w:p>
    <w:p w:rsidR="00000000" w:rsidDel="00000000" w:rsidP="00000000" w:rsidRDefault="00000000" w:rsidRPr="00000000" w14:paraId="00000022">
      <w:pPr>
        <w:tabs>
          <w:tab w:val="left" w:leader="none" w:pos="567"/>
        </w:tabs>
        <w:spacing w:line="276" w:lineRule="auto"/>
        <w:ind w:left="426" w:right="133" w:firstLine="0"/>
        <w:jc w:val="center"/>
        <w:rPr>
          <w:b w:val="0"/>
          <w:bCs w:val="0"/>
          <w:vertAlign w:val="baseline"/>
        </w:rPr>
      </w:pPr>
      <w:r w:rsidDel="00000000" w:rsidR="00000000" w:rsidRPr="00000000">
        <w:rPr>
          <w:rtl w:val="0"/>
        </w:rPr>
      </w:r>
    </w:p>
    <w:p w:rsidR="00000000" w:rsidDel="00000000" w:rsidP="00000000" w:rsidRDefault="00000000" w:rsidRPr="00000000" w14:paraId="00000023">
      <w:pPr>
        <w:tabs>
          <w:tab w:val="left" w:leader="none" w:pos="567"/>
        </w:tabs>
        <w:spacing w:after="240" w:line="276" w:lineRule="auto"/>
        <w:ind w:left="426" w:right="133" w:firstLine="0"/>
        <w:jc w:val="center"/>
        <w:rPr>
          <w:b w:val="0"/>
          <w:bCs w:val="0"/>
          <w:vertAlign w:val="baseline"/>
        </w:rPr>
      </w:pPr>
      <w:r w:rsidDel="00000000" w:rsidR="00000000" w:rsidRPr="00000000">
        <w:rPr>
          <w:b w:val="1"/>
          <w:bCs w:val="1"/>
          <w:vertAlign w:val="baseline"/>
          <w:rtl w:val="0"/>
        </w:rPr>
        <w:t xml:space="preserve">Р Е Ш И:</w:t>
      </w:r>
      <w:r w:rsidDel="00000000" w:rsidR="00000000" w:rsidRPr="00000000">
        <w:rPr>
          <w:rtl w:val="0"/>
        </w:rPr>
      </w:r>
    </w:p>
    <w:p w:rsidR="00000000" w:rsidDel="00000000" w:rsidP="00000000" w:rsidRDefault="00000000" w:rsidRPr="00000000" w14:paraId="00000024">
      <w:pPr>
        <w:tabs>
          <w:tab w:val="left" w:leader="none" w:pos="567"/>
        </w:tabs>
        <w:spacing w:after="240" w:line="276" w:lineRule="auto"/>
        <w:ind w:left="426" w:right="133" w:firstLine="708.0000000000001"/>
        <w:jc w:val="both"/>
        <w:rPr>
          <w:vertAlign w:val="baseline"/>
        </w:rPr>
      </w:pPr>
      <w:r w:rsidDel="00000000" w:rsidR="00000000" w:rsidRPr="00000000">
        <w:rPr>
          <w:b w:val="1"/>
          <w:bCs w:val="1"/>
          <w:vertAlign w:val="baseline"/>
          <w:rtl w:val="0"/>
        </w:rPr>
        <w:t xml:space="preserve">НЕ УСТАНОВЯВА </w:t>
      </w:r>
      <w:r w:rsidDel="00000000" w:rsidR="00000000" w:rsidRPr="00000000">
        <w:rPr>
          <w:vertAlign w:val="baseline"/>
          <w:rtl w:val="0"/>
        </w:rPr>
        <w:t xml:space="preserve">конфликт на интереси по отношение на Радослав Сабинов Ревански, ЕГН ***– лице, заемащо висша публична длъжност по смисъла на чл.6, ал.1, т.32 ЗПКОНПИ за това, че е назначил С.Г. за заместник-кмет на Община Б., поради липсата на частен интерес, негов или на свързано с него лице по §1, т.15, б. “а“ от ДР на ЗПКОНПИ.</w:t>
      </w:r>
    </w:p>
    <w:p w:rsidR="00000000" w:rsidDel="00000000" w:rsidP="00000000" w:rsidRDefault="00000000" w:rsidRPr="00000000" w14:paraId="00000025">
      <w:pPr>
        <w:tabs>
          <w:tab w:val="left" w:leader="none" w:pos="567"/>
        </w:tabs>
        <w:spacing w:after="240" w:line="276" w:lineRule="auto"/>
        <w:ind w:left="426" w:right="133" w:firstLine="708.0000000000001"/>
        <w:jc w:val="both"/>
        <w:rPr>
          <w:vertAlign w:val="baseline"/>
        </w:rPr>
      </w:pPr>
      <w:r w:rsidDel="00000000" w:rsidR="00000000" w:rsidRPr="00000000">
        <w:rPr>
          <w:b w:val="1"/>
          <w:bCs w:val="1"/>
          <w:vertAlign w:val="baseline"/>
          <w:rtl w:val="0"/>
        </w:rPr>
        <w:t xml:space="preserve">НЕ УСТАНОВЯВА </w:t>
      </w:r>
      <w:r w:rsidDel="00000000" w:rsidR="00000000" w:rsidRPr="00000000">
        <w:rPr>
          <w:vertAlign w:val="baseline"/>
          <w:rtl w:val="0"/>
        </w:rPr>
        <w:t xml:space="preserve">конфликт на интереси по отношение на Радослав Сабинов Ревански, ЕГН *** – лице, заемащо висша публична длъжност по смисъла на чл.6, ал.1, т.32 ЗПКОНПИ, поради липса на упражнени правомощия по служба, във връзка с назначаването на Н.И.Б., свързано с него лице по §1, т.15, б. “а“ от ДР на ЗПКОНПИ, за „старши учител“ в ДГ „***“ – Б.</w:t>
      </w:r>
    </w:p>
    <w:p w:rsidR="00000000" w:rsidDel="00000000" w:rsidP="00000000" w:rsidRDefault="00000000" w:rsidRPr="00000000" w14:paraId="00000026">
      <w:pPr>
        <w:tabs>
          <w:tab w:val="left" w:leader="none" w:pos="567"/>
        </w:tabs>
        <w:spacing w:after="240" w:line="276" w:lineRule="auto"/>
        <w:ind w:left="426" w:right="133" w:firstLine="708.0000000000001"/>
        <w:jc w:val="both"/>
        <w:rPr>
          <w:vertAlign w:val="baseline"/>
        </w:rPr>
      </w:pPr>
      <w:r w:rsidDel="00000000" w:rsidR="00000000" w:rsidRPr="00000000">
        <w:rPr>
          <w:b w:val="1"/>
          <w:bCs w:val="1"/>
          <w:vertAlign w:val="baseline"/>
          <w:rtl w:val="0"/>
        </w:rPr>
        <w:t xml:space="preserve">ПРЕКРАТЯВА </w:t>
      </w:r>
      <w:r w:rsidDel="00000000" w:rsidR="00000000" w:rsidRPr="00000000">
        <w:rPr>
          <w:vertAlign w:val="baseline"/>
          <w:rtl w:val="0"/>
        </w:rPr>
        <w:t xml:space="preserve">производството по сигнал с рег. № ЦУ 01/С-288 от 10.07.2018г. по отношение на Д.М.К.,</w:t>
      </w:r>
      <w:r w:rsidDel="00000000" w:rsidR="00000000" w:rsidRPr="00000000">
        <w:rPr>
          <w:color w:val="000000"/>
          <w:vertAlign w:val="baseline"/>
          <w:rtl w:val="0"/>
        </w:rPr>
        <w:t xml:space="preserve"> </w:t>
      </w:r>
      <w:r w:rsidDel="00000000" w:rsidR="00000000" w:rsidRPr="00000000">
        <w:rPr>
          <w:vertAlign w:val="baseline"/>
          <w:rtl w:val="0"/>
        </w:rPr>
        <w:t xml:space="preserve">ЕГН: *** и препраща същия на кмета на Община Б., по компетентност, за предприемане на необходимите действия.</w:t>
      </w:r>
    </w:p>
    <w:p w:rsidR="00000000" w:rsidDel="00000000" w:rsidP="00000000" w:rsidRDefault="00000000" w:rsidRPr="00000000" w14:paraId="00000027">
      <w:pPr>
        <w:tabs>
          <w:tab w:val="left" w:leader="none" w:pos="567"/>
        </w:tabs>
        <w:spacing w:after="240" w:line="276" w:lineRule="auto"/>
        <w:ind w:left="426" w:right="133" w:firstLine="708.0000000000001"/>
        <w:jc w:val="both"/>
        <w:rPr>
          <w:vertAlign w:val="baseline"/>
        </w:rPr>
      </w:pPr>
      <w:r w:rsidDel="00000000" w:rsidR="00000000" w:rsidRPr="00000000">
        <w:rPr>
          <w:b w:val="1"/>
          <w:bCs w:val="1"/>
          <w:vertAlign w:val="baseline"/>
          <w:rtl w:val="0"/>
        </w:rPr>
        <w:t xml:space="preserve">ПРЕКРАТЯВА </w:t>
      </w:r>
      <w:r w:rsidDel="00000000" w:rsidR="00000000" w:rsidRPr="00000000">
        <w:rPr>
          <w:vertAlign w:val="baseline"/>
          <w:rtl w:val="0"/>
        </w:rPr>
        <w:t xml:space="preserve">производството по сигнал с рег. № ЦУ 01/С-288 от 10.07.2018г.</w:t>
      </w:r>
      <w:r w:rsidDel="00000000" w:rsidR="00000000" w:rsidRPr="00000000">
        <w:rPr>
          <w:b w:val="1"/>
          <w:bCs w:val="1"/>
          <w:vertAlign w:val="baseline"/>
          <w:rtl w:val="0"/>
        </w:rPr>
        <w:t xml:space="preserve"> </w:t>
      </w:r>
      <w:r w:rsidDel="00000000" w:rsidR="00000000" w:rsidRPr="00000000">
        <w:rPr>
          <w:vertAlign w:val="baseline"/>
          <w:rtl w:val="0"/>
        </w:rPr>
        <w:t xml:space="preserve">по отношение на Н.И.Б., ЕГН: ***.</w:t>
      </w:r>
    </w:p>
    <w:p w:rsidR="00000000" w:rsidDel="00000000" w:rsidP="00000000" w:rsidRDefault="00000000" w:rsidRPr="00000000" w14:paraId="00000028">
      <w:pPr>
        <w:tabs>
          <w:tab w:val="left" w:leader="none" w:pos="567"/>
        </w:tabs>
        <w:spacing w:after="240" w:line="276" w:lineRule="auto"/>
        <w:ind w:left="426" w:right="133" w:firstLine="708.0000000000001"/>
        <w:jc w:val="both"/>
        <w:rPr>
          <w:vertAlign w:val="baseline"/>
        </w:rPr>
      </w:pPr>
      <w:r w:rsidDel="00000000" w:rsidR="00000000" w:rsidRPr="00000000">
        <w:rPr>
          <w:vertAlign w:val="baseline"/>
          <w:rtl w:val="0"/>
        </w:rPr>
        <w:t xml:space="preserve">След приключване на производството по сигнала, кметът на Община Б., следва да уведоми КПКОНПИ за резултата от проверката.</w:t>
      </w:r>
    </w:p>
    <w:p w:rsidR="00000000" w:rsidDel="00000000" w:rsidP="00000000" w:rsidRDefault="00000000" w:rsidRPr="00000000" w14:paraId="00000029">
      <w:pPr>
        <w:tabs>
          <w:tab w:val="left" w:leader="none" w:pos="567"/>
        </w:tabs>
        <w:spacing w:after="240" w:line="276" w:lineRule="auto"/>
        <w:ind w:left="426" w:right="133" w:firstLine="708.0000000000001"/>
        <w:jc w:val="both"/>
        <w:rPr>
          <w:b w:val="0"/>
          <w:bCs w:val="0"/>
          <w:vertAlign w:val="baseline"/>
        </w:rPr>
      </w:pPr>
      <w:r w:rsidDel="00000000" w:rsidR="00000000" w:rsidRPr="00000000">
        <w:rPr>
          <w:vertAlign w:val="baseline"/>
          <w:rtl w:val="0"/>
        </w:rPr>
        <w:t xml:space="preserve">Препис от Решението, ведно с цялата административна преписка, да се изпрати на Окръжна прокуратура – Б., с оглед преценка за реализиране на правомощията по чл.76, ал.2 от ЗПКОНПИ.</w:t>
      </w:r>
      <w:r w:rsidDel="00000000" w:rsidR="00000000" w:rsidRPr="00000000">
        <w:rPr>
          <w:rtl w:val="0"/>
        </w:rPr>
      </w:r>
    </w:p>
    <w:p w:rsidR="00000000" w:rsidDel="00000000" w:rsidP="00000000" w:rsidRDefault="00000000" w:rsidRPr="00000000" w14:paraId="0000002A">
      <w:pPr>
        <w:tabs>
          <w:tab w:val="left" w:leader="none" w:pos="6300"/>
        </w:tabs>
        <w:spacing w:line="276" w:lineRule="auto"/>
        <w:ind w:firstLine="709"/>
        <w:rPr>
          <w:b w:val="0"/>
          <w:bCs w:val="0"/>
          <w:vertAlign w:val="baseline"/>
        </w:rPr>
      </w:pPr>
      <w:r w:rsidDel="00000000" w:rsidR="00000000" w:rsidRPr="00000000">
        <w:rPr>
          <w:b w:val="1"/>
          <w:bCs w:val="1"/>
          <w:vertAlign w:val="baseline"/>
          <w:rtl w:val="0"/>
        </w:rPr>
        <w:t xml:space="preserve">КОМИСИЯ:</w:t>
      </w:r>
      <w:r w:rsidDel="00000000" w:rsidR="00000000" w:rsidRPr="00000000">
        <w:rPr>
          <w:rtl w:val="0"/>
        </w:rPr>
      </w:r>
    </w:p>
    <w:p w:rsidR="00000000" w:rsidDel="00000000" w:rsidP="00000000" w:rsidRDefault="00000000" w:rsidRPr="00000000" w14:paraId="0000002B">
      <w:pPr>
        <w:ind w:firstLine="2268"/>
        <w:rPr>
          <w:b w:val="0"/>
          <w:bCs w:val="0"/>
          <w:vertAlign w:val="baseline"/>
        </w:rPr>
      </w:pPr>
      <w:r w:rsidDel="00000000" w:rsidR="00000000" w:rsidRPr="00000000">
        <w:rPr>
          <w:rtl w:val="0"/>
        </w:rPr>
      </w:r>
    </w:p>
    <w:p w:rsidR="00000000" w:rsidDel="00000000" w:rsidP="00000000" w:rsidRDefault="00000000" w:rsidRPr="00000000" w14:paraId="0000002C">
      <w:pPr>
        <w:ind w:firstLine="2268"/>
        <w:rPr>
          <w:b w:val="0"/>
          <w:bCs w:val="0"/>
          <w:vertAlign w:val="baseline"/>
        </w:rPr>
      </w:pPr>
      <w:r w:rsidDel="00000000" w:rsidR="00000000" w:rsidRPr="00000000">
        <w:rPr>
          <w:b w:val="1"/>
          <w:bCs w:val="1"/>
          <w:vertAlign w:val="baseline"/>
          <w:rtl w:val="0"/>
        </w:rPr>
        <w:t xml:space="preserve">Член:………………………………../Антоанета Цонкова/</w:t>
      </w:r>
      <w:r w:rsidDel="00000000" w:rsidR="00000000" w:rsidRPr="00000000">
        <w:rPr>
          <w:rtl w:val="0"/>
        </w:rPr>
      </w:r>
    </w:p>
    <w:p w:rsidR="00000000" w:rsidDel="00000000" w:rsidP="00000000" w:rsidRDefault="00000000" w:rsidRPr="00000000" w14:paraId="0000002D">
      <w:pPr>
        <w:ind w:firstLine="2268"/>
        <w:rPr>
          <w:b w:val="0"/>
          <w:bCs w:val="0"/>
          <w:vertAlign w:val="baseline"/>
        </w:rPr>
      </w:pPr>
      <w:r w:rsidDel="00000000" w:rsidR="00000000" w:rsidRPr="00000000">
        <w:rPr>
          <w:b w:val="1"/>
          <w:bCs w:val="1"/>
          <w:vertAlign w:val="baseline"/>
          <w:rtl w:val="0"/>
        </w:rPr>
        <w:t xml:space="preserve">Член:…………………...……………....…/Пламен Йоцов/</w:t>
      </w:r>
      <w:r w:rsidDel="00000000" w:rsidR="00000000" w:rsidRPr="00000000">
        <w:rPr>
          <w:rtl w:val="0"/>
        </w:rPr>
      </w:r>
    </w:p>
    <w:p w:rsidR="00000000" w:rsidDel="00000000" w:rsidP="00000000" w:rsidRDefault="00000000" w:rsidRPr="00000000" w14:paraId="0000002E">
      <w:pPr>
        <w:tabs>
          <w:tab w:val="left" w:leader="none" w:pos="5400"/>
        </w:tabs>
        <w:ind w:firstLine="2268"/>
        <w:jc w:val="both"/>
        <w:rPr>
          <w:vertAlign w:val="baseline"/>
        </w:rPr>
      </w:pPr>
      <w:r w:rsidDel="00000000" w:rsidR="00000000" w:rsidRPr="00000000">
        <w:rPr>
          <w:b w:val="1"/>
          <w:bCs w:val="1"/>
          <w:vertAlign w:val="baseline"/>
          <w:rtl w:val="0"/>
        </w:rPr>
        <w:t xml:space="preserve">Член:…………………………………..../Силвия Къдрева/</w:t>
      </w:r>
      <w:r w:rsidDel="00000000" w:rsidR="00000000" w:rsidRPr="00000000">
        <w:rPr>
          <w:rtl w:val="0"/>
        </w:rPr>
      </w:r>
    </w:p>
    <w:sectPr>
      <w:headerReference r:id="rId8" w:type="default"/>
      <w:headerReference r:id="rId9" w:type="first"/>
      <w:headerReference r:id="rId10" w:type="even"/>
      <w:footerReference r:id="rId11" w:type="default"/>
      <w:footerReference r:id="rId12" w:type="first"/>
      <w:footerReference r:id="rId13" w:type="even"/>
      <w:pgSz w:h="15840" w:w="12240" w:orient="portrait"/>
      <w:pgMar w:bottom="851" w:top="1021" w:left="1021" w:right="1183"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 w:val="left" w:leader="none" w:pos="10198"/>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1</w:t>
    </w:r>
    <w:r w:rsidDel="00000000" w:rsidR="00000000" w:rsidRPr="00000000">
      <w:rPr>
        <w:rtl w:val="0"/>
      </w:rPr>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vertAlign w:val="baseline"/>
      </w:rPr>
    </w:pPr>
    <w:r w:rsidDel="00000000" w:rsidR="00000000" w:rsidRPr="00000000">
      <w:rPr>
        <w:rtl w:val="0"/>
      </w:rPr>
    </w:r>
  </w:p>
  <w:tbl>
    <w:tblPr>
      <w:tblStyle w:val="Table1"/>
      <w:tblW w:w="10599.0" w:type="dxa"/>
      <w:jc w:val="left"/>
      <w:tblInd w:w="-108.0" w:type="dxa"/>
      <w:tblLayout w:type="fixed"/>
      <w:tblLook w:val="0000"/>
    </w:tblPr>
    <w:tblGrid>
      <w:gridCol w:w="2235"/>
      <w:gridCol w:w="8364"/>
      <w:tblGridChange w:id="0">
        <w:tblGrid>
          <w:gridCol w:w="2235"/>
          <w:gridCol w:w="8364"/>
        </w:tblGrid>
      </w:tblGridChange>
    </w:tblGrid>
    <w:tr>
      <w:trPr>
        <w:cantSplit w:val="0"/>
        <w:tblHeader w:val="0"/>
      </w:trPr>
      <w:tc>
        <w:tcPr>
          <w:vAlign w:val="center"/>
        </w:tcPr>
        <w:p w:rsidR="00000000" w:rsidDel="00000000" w:rsidP="00000000" w:rsidRDefault="00000000" w:rsidRPr="00000000" w14:paraId="00000030">
          <w:pPr>
            <w:tabs>
              <w:tab w:val="center" w:leader="none" w:pos="4153"/>
              <w:tab w:val="right" w:leader="none" w:pos="8306"/>
            </w:tabs>
            <w:spacing w:after="20" w:before="20" w:lineRule="auto"/>
            <w:ind w:left="-142" w:firstLine="0"/>
            <w:jc w:val="center"/>
            <w:rPr>
              <w:b w:val="0"/>
              <w:bCs w:val="0"/>
              <w:vertAlign w:val="baseline"/>
            </w:rPr>
          </w:pPr>
          <w:r w:rsidDel="00000000" w:rsidR="00000000" w:rsidRPr="00000000">
            <w:rPr>
              <w:b w:val="1"/>
              <w:bCs w:val="1"/>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31">
          <w:pP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32">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33">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34">
          <w:pPr>
            <w:tabs>
              <w:tab w:val="center" w:leader="none" w:pos="4153"/>
              <w:tab w:val="right" w:leader="none" w:pos="8306"/>
            </w:tabs>
            <w:jc w:val="center"/>
            <w:rPr>
              <w:b w:val="0"/>
              <w:bCs w:val="0"/>
              <w:u w:val="single"/>
              <w:vertAlign w:val="baseline"/>
            </w:rPr>
          </w:pPr>
          <w:r w:rsidDel="00000000" w:rsidR="00000000" w:rsidRPr="00000000">
            <w:rPr>
              <w:b w:val="1"/>
              <w:bCs w:val="1"/>
              <w:i w:val="1"/>
              <w:iCs w:val="1"/>
              <w:sz w:val="16"/>
              <w:szCs w:val="16"/>
              <w:vertAlign w:val="baseline"/>
              <w:rtl w:val="0"/>
            </w:rPr>
            <w:t xml:space="preserve">София 1000, пл. "Света Неделя" № 6,  тел: (+359 2)   9401 444, факс: (+359 2) 9401 595</w:t>
          </w:r>
          <w:r w:rsidDel="00000000" w:rsidR="00000000" w:rsidRPr="00000000">
            <w:rPr>
              <w:rtl w:val="0"/>
            </w:rPr>
          </w:r>
        </w:p>
      </w:tc>
    </w:tr>
  </w:tbl>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footer" Target="footer3.xml"/><Relationship Id="rId10" Type="http://schemas.openxmlformats.org/officeDocument/2006/relationships/header" Target="header2.xml"/><Relationship Id="rId13" Type="http://schemas.openxmlformats.org/officeDocument/2006/relationships/footer" Target="footer2.xml"/><Relationship Id="rId12" Type="http://schemas.openxmlformats.org/officeDocument/2006/relationships/footer" Target="foot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hyperlink" Target="https://web6.ciela.net/Document/LinkToDocumentReference?fromDocumentId=2137563701&amp;dbId=9&amp;refId=34993254" TargetMode="External"/><Relationship Id="rId7" Type="http://schemas.openxmlformats.org/officeDocument/2006/relationships/hyperlink" Target="https://web6.ciela.net/Document/LinkToDocumentReference?fromDocumentId=2137563701&amp;dbId=9&amp;refId=34993255" TargetMode="External"/><Relationship Id="rId8"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