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РС-507-18-029</w:t>
      </w:r>
      <w:r w:rsidDel="00000000" w:rsidR="00000000" w:rsidRPr="00000000">
        <w:rPr>
          <w:rtl w:val="0"/>
        </w:rPr>
      </w:r>
    </w:p>
    <w:p w:rsidR="00000000" w:rsidDel="00000000" w:rsidP="00000000" w:rsidRDefault="00000000" w:rsidRPr="00000000" w14:paraId="00000003">
      <w:pPr>
        <w:spacing w:after="240" w:lineRule="auto"/>
        <w:ind w:firstLine="709"/>
        <w:jc w:val="both"/>
        <w:rPr>
          <w:u w:val="single"/>
          <w:vertAlign w:val="baseline"/>
        </w:rPr>
      </w:pPr>
      <w:r w:rsidDel="00000000" w:rsidR="00000000" w:rsidRPr="00000000">
        <w:rPr>
          <w:vertAlign w:val="baseline"/>
          <w:rtl w:val="0"/>
        </w:rPr>
        <w:t xml:space="preserve">Днес, 22.05.2019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20"/>
        <w:jc w:val="both"/>
        <w:rPr>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after="240"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0"/>
        </w:tabs>
        <w:spacing w:after="240" w:lineRule="auto"/>
        <w:ind w:firstLine="567"/>
        <w:jc w:val="both"/>
        <w:rPr>
          <w:vertAlign w:val="baseline"/>
        </w:rPr>
      </w:pPr>
      <w:r w:rsidDel="00000000" w:rsidR="00000000" w:rsidRPr="00000000">
        <w:rPr>
          <w:vertAlign w:val="baseline"/>
          <w:rtl w:val="0"/>
        </w:rPr>
        <w:t xml:space="preserve">Производството е по реда на чл.71, ал.1, предл.1 от Закона за противодействие на корупцията и за отнемане на незаконно придобитото имущество и е образувано като сигнал с рег. № ЦУ-01/С-507/23.10.2018г.</w:t>
      </w:r>
    </w:p>
    <w:p w:rsidR="00000000" w:rsidDel="00000000" w:rsidP="00000000" w:rsidRDefault="00000000" w:rsidRPr="00000000" w14:paraId="00000009">
      <w:pPr>
        <w:tabs>
          <w:tab w:val="left" w:leader="none" w:pos="0"/>
        </w:tabs>
        <w:spacing w:after="240" w:lineRule="auto"/>
        <w:ind w:firstLine="567"/>
        <w:jc w:val="both"/>
        <w:rPr>
          <w:vertAlign w:val="baseline"/>
        </w:rPr>
      </w:pPr>
      <w:r w:rsidDel="00000000" w:rsidR="00000000" w:rsidRPr="00000000">
        <w:rPr>
          <w:vertAlign w:val="baseline"/>
          <w:rtl w:val="0"/>
        </w:rPr>
        <w:t xml:space="preserve">Сигналът е подаден против Десислава Иванова Любенова заемала длъжността Изпълнителен директор на „Специализирана болница за активно лечение – ***“ АД, ЕИК ***, гр. С.</w:t>
      </w:r>
    </w:p>
    <w:p w:rsidR="00000000" w:rsidDel="00000000" w:rsidP="00000000" w:rsidRDefault="00000000" w:rsidRPr="00000000" w14:paraId="0000000A">
      <w:pPr>
        <w:tabs>
          <w:tab w:val="left" w:leader="none" w:pos="0"/>
        </w:tabs>
        <w:spacing w:after="240" w:lineRule="auto"/>
        <w:ind w:firstLine="567"/>
        <w:jc w:val="both"/>
        <w:rPr>
          <w:vertAlign w:val="baseline"/>
        </w:rPr>
      </w:pPr>
      <w:r w:rsidDel="00000000" w:rsidR="00000000" w:rsidRPr="00000000">
        <w:rPr>
          <w:vertAlign w:val="baseline"/>
          <w:rtl w:val="0"/>
        </w:rPr>
        <w:t xml:space="preserve">По същество, твърденията в сигнала са, че Десислава Любенова, в качеството си на Изпълнителен директор на „СБАЛ ***“ АД не е подала в срок до 08.06.2018г. декларация по ЗПКОНПИ. Любенова е освободена като изпълнителен директор, което обстоятелство е вписано на 08.06.2018г. Десислава Любенова живее във фактическо съжителство с Н.Г.М. – собственик на фирма „***“ АД, ЕИК ***, като е следвала да подаде декларация и за имуществото на М. „***“ АД е публично дружество и от значение за обществото и инвеститорите е да се установи дали чрез свързани фирми и фиктивни финансови операции дружеството не се източва от офшорни фирми, които са собственост на Любенова.</w:t>
      </w:r>
    </w:p>
    <w:p w:rsidR="00000000" w:rsidDel="00000000" w:rsidP="00000000" w:rsidRDefault="00000000" w:rsidRPr="00000000" w14:paraId="0000000B">
      <w:pPr>
        <w:tabs>
          <w:tab w:val="left" w:leader="none" w:pos="0"/>
        </w:tabs>
        <w:spacing w:after="240"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0C">
      <w:pPr>
        <w:tabs>
          <w:tab w:val="left" w:leader="none" w:pos="0"/>
        </w:tabs>
        <w:spacing w:after="240" w:lineRule="auto"/>
        <w:ind w:firstLine="567"/>
        <w:jc w:val="both"/>
        <w:rPr>
          <w:vertAlign w:val="baseline"/>
        </w:rPr>
      </w:pPr>
      <w:r w:rsidDel="00000000" w:rsidR="00000000" w:rsidRPr="00000000">
        <w:rPr>
          <w:vertAlign w:val="baseline"/>
          <w:rtl w:val="0"/>
        </w:rPr>
        <w:t xml:space="preserve">При проверката относно допустимостта на сигнала е установено, че същият не отговаря на изискванията на чл.48, ал.1, т.3 от ЗПКОНПИ. В тази връзка, при спазване на процедурата по чл.30, ал.2 от АПК, сигналоподателят е редовно уведомен за констатираните нередовности, но същите не са отстранени.</w:t>
      </w:r>
    </w:p>
    <w:p w:rsidR="00000000" w:rsidDel="00000000" w:rsidP="00000000" w:rsidRDefault="00000000" w:rsidRPr="00000000" w14:paraId="0000000D">
      <w:pPr>
        <w:tabs>
          <w:tab w:val="left" w:leader="none" w:pos="0"/>
        </w:tabs>
        <w:spacing w:after="240" w:lineRule="auto"/>
        <w:ind w:firstLine="567"/>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№ЦУ-01/14433/05.11.2018г. на КПКОНПИ с приложения – заверено копие на Договор №22-3310/22.05.2018г. за оказване на болнична помощ по клинични пътеки между „Специализирана болница за активно лечение – ***“ АД и НЗОК/СЗОК, заверено копие на Договор №22-3310/09.05.2017г. за оказване на болнична помощ по клинични пътеки между „Специализирана болница за активно лечение – ***“ АД и НЗОК/СЗОК, аналитична ведомост от 01.01.2018г. вкл. за изплатени суми на СБАЛ „***“ АД, заверени копия на фактури за заплащане на извършена болнична медицинска дейност по сключените договори №22-3310/09.05.2017г. и №22-3310/22.05.2018г., дейност по клинични пътеки, вложени медицински изделия, които се заплащат извън цената на КП и лечение на чужди граждани, заверено копие на писмо от „***“ АД, относно потвърждение на извършените плащания.</w:t>
      </w:r>
    </w:p>
    <w:p w:rsidR="00000000" w:rsidDel="00000000" w:rsidP="00000000" w:rsidRDefault="00000000" w:rsidRPr="00000000" w14:paraId="0000000E">
      <w:pPr>
        <w:tabs>
          <w:tab w:val="left" w:leader="none" w:pos="0"/>
        </w:tabs>
        <w:spacing w:after="240" w:lineRule="auto"/>
        <w:ind w:firstLine="567"/>
        <w:jc w:val="both"/>
        <w:rPr>
          <w:u w:val="single"/>
          <w:vertAlign w:val="baseline"/>
        </w:rPr>
      </w:pPr>
      <w:r w:rsidDel="00000000" w:rsidR="00000000" w:rsidRPr="00000000">
        <w:rPr>
          <w:vertAlign w:val="baseline"/>
          <w:rtl w:val="0"/>
        </w:rPr>
        <w:t xml:space="preserve">Служебно е направена справка в НБД „Население“ и Търговски регистър.</w:t>
      </w:r>
      <w:r w:rsidDel="00000000" w:rsidR="00000000" w:rsidRPr="00000000">
        <w:rPr>
          <w:rtl w:val="0"/>
        </w:rPr>
      </w:r>
    </w:p>
    <w:p w:rsidR="00000000" w:rsidDel="00000000" w:rsidP="00000000" w:rsidRDefault="00000000" w:rsidRPr="00000000" w14:paraId="0000000F">
      <w:pPr>
        <w:spacing w:after="240" w:lineRule="auto"/>
        <w:ind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0">
      <w:pPr>
        <w:spacing w:after="240" w:lineRule="auto"/>
        <w:ind w:firstLine="708"/>
        <w:jc w:val="both"/>
        <w:rPr>
          <w:vertAlign w:val="baseline"/>
        </w:rPr>
      </w:pPr>
      <w:r w:rsidDel="00000000" w:rsidR="00000000" w:rsidRPr="00000000">
        <w:rPr>
          <w:vertAlign w:val="baseline"/>
          <w:rtl w:val="0"/>
        </w:rPr>
        <w:t xml:space="preserve">Сигналът е подаден от физическо лице с посочени имена, ЕГН и адрес.</w:t>
      </w:r>
    </w:p>
    <w:p w:rsidR="00000000" w:rsidDel="00000000" w:rsidP="00000000" w:rsidRDefault="00000000" w:rsidRPr="00000000" w14:paraId="00000011">
      <w:pPr>
        <w:spacing w:after="240" w:lineRule="auto"/>
        <w:ind w:firstLine="708"/>
        <w:jc w:val="both"/>
        <w:rPr>
          <w:color w:val="000000"/>
          <w:vertAlign w:val="baseline"/>
        </w:rPr>
      </w:pPr>
      <w:r w:rsidDel="00000000" w:rsidR="00000000" w:rsidRPr="00000000">
        <w:rPr>
          <w:color w:val="000000"/>
          <w:vertAlign w:val="baseline"/>
          <w:rtl w:val="0"/>
        </w:rPr>
        <w:t xml:space="preserve">С Протокол  от заседание на Съвета на директорите на „Специализирана болница за активно лечение – ***“ АД от 21.07.2010г. Десислава Иванова Любенова е избрана за изпълнителен директор на дружеството и е овластена да го представлява и управлява.</w:t>
      </w:r>
    </w:p>
    <w:p w:rsidR="00000000" w:rsidDel="00000000" w:rsidP="00000000" w:rsidRDefault="00000000" w:rsidRPr="00000000" w14:paraId="00000012">
      <w:pPr>
        <w:spacing w:after="240" w:lineRule="auto"/>
        <w:ind w:firstLine="708"/>
        <w:jc w:val="both"/>
        <w:rPr>
          <w:color w:val="000000"/>
          <w:vertAlign w:val="baseline"/>
        </w:rPr>
      </w:pPr>
      <w:r w:rsidDel="00000000" w:rsidR="00000000" w:rsidRPr="00000000">
        <w:rPr>
          <w:color w:val="000000"/>
          <w:vertAlign w:val="baseline"/>
          <w:rtl w:val="0"/>
        </w:rPr>
        <w:t xml:space="preserve">От служебно направената справка в Търговски регистър се установи, че Десислава Иванова Любенова е вписана като представител на „Специализирана болница за активно лечение – ***“ АД на 03.08.2010г.</w:t>
      </w:r>
    </w:p>
    <w:p w:rsidR="00000000" w:rsidDel="00000000" w:rsidP="00000000" w:rsidRDefault="00000000" w:rsidRPr="00000000" w14:paraId="00000013">
      <w:pPr>
        <w:spacing w:after="240" w:lineRule="auto"/>
        <w:ind w:firstLine="708"/>
        <w:jc w:val="both"/>
        <w:rPr>
          <w:color w:val="000000"/>
          <w:vertAlign w:val="baseline"/>
        </w:rPr>
      </w:pPr>
      <w:r w:rsidDel="00000000" w:rsidR="00000000" w:rsidRPr="00000000">
        <w:rPr>
          <w:color w:val="000000"/>
          <w:vertAlign w:val="baseline"/>
          <w:rtl w:val="0"/>
        </w:rPr>
        <w:t xml:space="preserve">С Протокол от заседание на Съвета на директорите на „Специализирана болница за активно лечение – ***“ АД от 30.05.2018г. Десислава Иванова Любенова е освободена от длъжност като изпълнителен директор на дружеството. Това обстоятелство е вписано в Търговския регистър на 10.06.2018г.</w:t>
      </w:r>
    </w:p>
    <w:p w:rsidR="00000000" w:rsidDel="00000000" w:rsidP="00000000" w:rsidRDefault="00000000" w:rsidRPr="00000000" w14:paraId="00000014">
      <w:pPr>
        <w:spacing w:after="240" w:lineRule="auto"/>
        <w:ind w:firstLine="708"/>
        <w:jc w:val="both"/>
        <w:rPr>
          <w:color w:val="000000"/>
          <w:vertAlign w:val="baseline"/>
        </w:rPr>
      </w:pPr>
      <w:r w:rsidDel="00000000" w:rsidR="00000000" w:rsidRPr="00000000">
        <w:rPr>
          <w:color w:val="000000"/>
          <w:vertAlign w:val="baseline"/>
          <w:rtl w:val="0"/>
        </w:rPr>
        <w:t xml:space="preserve">На 09.05.2017г. между „Специализирана болница за активно лечение – ***“ АД и НЗОК, представлявана от директора на СЗОК е сключен Договор №22-3310/09.05.2017г. за оказване на болнична помощ по клинични пътеки. Договорът е влязъл в сила от 01.04.2017г., като за една клинична пътека влиза в сила от 09.05.2017г. Със същия НЗОК се задължава да заплаща дейностите по оказване на медицинска помощ по клинични пътеки на „Специализирана болница за активно лечение – ***“ АД.</w:t>
      </w:r>
    </w:p>
    <w:p w:rsidR="00000000" w:rsidDel="00000000" w:rsidP="00000000" w:rsidRDefault="00000000" w:rsidRPr="00000000" w14:paraId="00000015">
      <w:pPr>
        <w:spacing w:after="240" w:lineRule="auto"/>
        <w:ind w:firstLine="708"/>
        <w:jc w:val="both"/>
        <w:rPr>
          <w:color w:val="000000"/>
          <w:vertAlign w:val="baseline"/>
        </w:rPr>
      </w:pPr>
      <w:r w:rsidDel="00000000" w:rsidR="00000000" w:rsidRPr="00000000">
        <w:rPr>
          <w:color w:val="000000"/>
          <w:vertAlign w:val="baseline"/>
          <w:rtl w:val="0"/>
        </w:rPr>
        <w:t xml:space="preserve">На 22.05.2018г. между „Специализирана болница за активно лечение – ***“ АД и НЗОК, представлявана от директора на СЗОК, е сключен Договор №22-3310/22.05.2018г. за оказване на болнична помощ по клинични пътеки. Договорът е влязъл в сила от 01.04.2018г. Със същия НЗОК се задължава да заплаща дейностите по оказване на медицинска помощ по клинични пътеки на „Специализирана болница за активно лечение – ***“ АД.</w:t>
      </w:r>
    </w:p>
    <w:p w:rsidR="00000000" w:rsidDel="00000000" w:rsidP="00000000" w:rsidRDefault="00000000" w:rsidRPr="00000000" w14:paraId="00000016">
      <w:pPr>
        <w:spacing w:after="240" w:lineRule="auto"/>
        <w:ind w:firstLine="708"/>
        <w:jc w:val="both"/>
        <w:rPr>
          <w:color w:val="000000"/>
          <w:vertAlign w:val="baseline"/>
        </w:rPr>
      </w:pPr>
      <w:r w:rsidDel="00000000" w:rsidR="00000000" w:rsidRPr="00000000">
        <w:rPr>
          <w:color w:val="000000"/>
          <w:vertAlign w:val="baseline"/>
          <w:rtl w:val="0"/>
        </w:rPr>
        <w:t xml:space="preserve">Видно от представената справка от СЗОК в периода 10.01.2018г. – 26.10.2018г. СЗОК е извършила плащания по сключените договори.</w:t>
      </w:r>
    </w:p>
    <w:p w:rsidR="00000000" w:rsidDel="00000000" w:rsidP="00000000" w:rsidRDefault="00000000" w:rsidRPr="00000000" w14:paraId="00000017">
      <w:pPr>
        <w:spacing w:after="240" w:lineRule="auto"/>
        <w:ind w:firstLine="708"/>
        <w:jc w:val="both"/>
        <w:rPr>
          <w:vertAlign w:val="baseline"/>
        </w:rPr>
      </w:pPr>
      <w:r w:rsidDel="00000000" w:rsidR="00000000" w:rsidRPr="00000000">
        <w:rPr>
          <w:vertAlign w:val="baseline"/>
          <w:rtl w:val="0"/>
        </w:rPr>
        <w:t xml:space="preserve">От справка в Търговския регистър се установи, че Десислава Иванова Любенова е член на Управителния съвет на „***“ АД, ЕИК *** от 09.10.2018г.</w:t>
      </w:r>
    </w:p>
    <w:p w:rsidR="00000000" w:rsidDel="00000000" w:rsidP="00000000" w:rsidRDefault="00000000" w:rsidRPr="00000000" w14:paraId="00000018">
      <w:pPr>
        <w:spacing w:after="240" w:lineRule="auto"/>
        <w:ind w:firstLine="708"/>
        <w:jc w:val="both"/>
        <w:rPr>
          <w:vertAlign w:val="baseline"/>
        </w:rPr>
      </w:pPr>
      <w:r w:rsidDel="00000000" w:rsidR="00000000" w:rsidRPr="00000000">
        <w:rPr>
          <w:vertAlign w:val="baseline"/>
          <w:rtl w:val="0"/>
        </w:rPr>
        <w:t xml:space="preserve">От справка в Търговския регистър се установи, че Н.Г.М. е бил член на Съвета на директорите на „***“ АД, ЕИК *** от 15.01.2008г. до 13.01.2017г., както и представител на дружеството в същия период. От справката е видно, че Н.Г.М. е член на Надзорния съвет на „***“ АД от 13.01.2017г.</w:t>
      </w:r>
    </w:p>
    <w:p w:rsidR="00000000" w:rsidDel="00000000" w:rsidP="00000000" w:rsidRDefault="00000000" w:rsidRPr="00000000" w14:paraId="00000019">
      <w:pPr>
        <w:spacing w:after="240" w:lineRule="auto"/>
        <w:ind w:firstLine="708"/>
        <w:jc w:val="both"/>
        <w:rPr>
          <w:vertAlign w:val="baseline"/>
        </w:rPr>
      </w:pPr>
      <w:r w:rsidDel="00000000" w:rsidR="00000000" w:rsidRPr="00000000">
        <w:rPr>
          <w:vertAlign w:val="baseline"/>
          <w:rtl w:val="0"/>
        </w:rPr>
        <w:t xml:space="preserve">От служебно направената справка в НБД „Население“ се установи, че Десислава Иванова Любенова и Н.Г.М. живеят на един и същи адрес – ***. За Н.Г.М. е отбелязано, че живее на адреса от 07.12.2009г., а Десислава Иванова Любенова от 02.09.2010г. Двамата имат и общо дете – ***.</w:t>
      </w:r>
    </w:p>
    <w:p w:rsidR="00000000" w:rsidDel="00000000" w:rsidP="00000000" w:rsidRDefault="00000000" w:rsidRPr="00000000" w14:paraId="0000001A">
      <w:pPr>
        <w:spacing w:after="240" w:lineRule="auto"/>
        <w:ind w:firstLine="708"/>
        <w:jc w:val="both"/>
        <w:rPr>
          <w:vertAlign w:val="baseline"/>
        </w:rPr>
      </w:pPr>
      <w:r w:rsidDel="00000000" w:rsidR="00000000" w:rsidRPr="00000000">
        <w:rPr>
          <w:vertAlign w:val="baseline"/>
          <w:rtl w:val="0"/>
        </w:rPr>
        <w:t xml:space="preserve">С писмо вх. №ЦУ-01/15764/26.11.2018г. изпълнителният директор на „СБАЛ ***“ АД заявява, че доколкото му е известно Десислава Иванова Любенова не е упражнявала правомощия по отношение на „***“ АД през периода 23.01.2018г. – 10.06.2018г. и в тази връзка не разполага с доказателства, обективиращи горното.</w:t>
      </w:r>
    </w:p>
    <w:p w:rsidR="00000000" w:rsidDel="00000000" w:rsidP="00000000" w:rsidRDefault="00000000" w:rsidRPr="00000000" w14:paraId="0000001B">
      <w:pPr>
        <w:spacing w:after="240" w:lineRule="auto"/>
        <w:ind w:firstLine="60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C">
      <w:pPr>
        <w:spacing w:after="240" w:lineRule="auto"/>
        <w:ind w:firstLine="567"/>
        <w:jc w:val="both"/>
        <w:rPr>
          <w:vertAlign w:val="baseline"/>
        </w:rPr>
      </w:pPr>
      <w:r w:rsidDel="00000000" w:rsidR="00000000" w:rsidRPr="00000000">
        <w:rPr>
          <w:vertAlign w:val="baseline"/>
          <w:rtl w:val="0"/>
        </w:rPr>
        <w:t xml:space="preserve">Сигналът е подаден от лице, идентифицирано по реда на чл.48, ал.1 от ЗПКОНПИ, поради което същият е годен за разглеждане от Комисията.</w:t>
      </w:r>
    </w:p>
    <w:p w:rsidR="00000000" w:rsidDel="00000000" w:rsidP="00000000" w:rsidRDefault="00000000" w:rsidRPr="00000000" w14:paraId="0000001D">
      <w:pPr>
        <w:spacing w:after="240"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spacing w:after="240"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F">
      <w:pPr>
        <w:spacing w:after="240" w:lineRule="auto"/>
        <w:ind w:firstLine="567"/>
        <w:jc w:val="both"/>
        <w:rPr>
          <w:vertAlign w:val="baseline"/>
        </w:rPr>
      </w:pPr>
      <w:r w:rsidDel="00000000" w:rsidR="00000000" w:rsidRPr="00000000">
        <w:rPr>
          <w:vertAlign w:val="baseline"/>
          <w:rtl w:val="0"/>
        </w:rPr>
        <w:t xml:space="preserve">С влизането в сила на Закона за противодействие на корупцията и за отнемане на незаконно придобитото имущество, обн., ДВ, бр.7 от 19.01.2018г., в сила от 23.01.2018г., с разпоредбата на чл.6, ал.1, т.46 от с.з., законодателят е вменил качеството на лице, заемащо висша публична длъжност на управителите и изпълнителните директори на лечебните заведения за болнична помощ, които се финансират от бюджета на Националната здравноосигурителна каса и/или от държавния или общинския бюджет, като не диференцира лечебните заведения въз основа на собствеността на капитала.</w:t>
      </w:r>
    </w:p>
    <w:p w:rsidR="00000000" w:rsidDel="00000000" w:rsidP="00000000" w:rsidRDefault="00000000" w:rsidRPr="00000000" w14:paraId="00000020">
      <w:pPr>
        <w:spacing w:after="240"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по преписката се установи, че „Специализирана болница за активно лечение – ***“ АД е лечебно заведение за болнична помощ, създадено като търговско дружество със сто процента частна собственост, което има сключени договори с НЗОК за оказване на болнична помощ по клинични пътеки. От събраните по преписката платежни документи по сключените между лечебното заведение и НЗОК договори се установи, че от страна на НЗОК, чрез СЗОК, в полза на болницата, в периода 01.01.2018г. – 31.10.2018г. вкл., са извършени 25 (двадесет и пет) броя плащания на обща стойност 1 063 833,80 лева (един милион шестдесет и три хиляди осемстотин тридесет и три лева и осемдесет стотинки), което обуславя извода, че лечебното заведение получава финансиране от бюджета на НЗОК.</w:t>
      </w:r>
    </w:p>
    <w:p w:rsidR="00000000" w:rsidDel="00000000" w:rsidP="00000000" w:rsidRDefault="00000000" w:rsidRPr="00000000" w14:paraId="00000021">
      <w:pPr>
        <w:spacing w:after="240" w:lineRule="auto"/>
        <w:ind w:firstLine="567"/>
        <w:jc w:val="both"/>
        <w:rPr>
          <w:vertAlign w:val="baseline"/>
        </w:rPr>
      </w:pPr>
      <w:r w:rsidDel="00000000" w:rsidR="00000000" w:rsidRPr="00000000">
        <w:rPr>
          <w:vertAlign w:val="baseline"/>
          <w:rtl w:val="0"/>
        </w:rPr>
        <w:t xml:space="preserve">В периода от 03.08.2010г. (датата на вписването на избора й за изпълнителен директор на болничното заведение) до 22.01.2018г., Десислава Иванова Любенова не е притежавала качеството на лице, заемащо публична длъжност по смисъла на чл.3, т.1 - т.25 от Закона за предотвратяване и установяване на конфликт на интереси (ЗПУКИ, отм., ДВ, бр.7 от 19.01.2018г.). Това е така, тъй като по своята правно-организационна форма, „СБАЛ ***“ АД е частно търговско дружество, създадено от физически лица, със 100% (сто процента) частен капитал и като такова не е попадал в обсега на хипотезите на чл.3, т.1 – т.25 от ЗПУКИ (отм.), поради което, осъществяваната от Любенова дейност като изпълнителен директор в този период, не попада в обхвата на отменения закон и по отношение на нея не са приложими ограниченията, предвидени в него.</w:t>
      </w:r>
    </w:p>
    <w:p w:rsidR="00000000" w:rsidDel="00000000" w:rsidP="00000000" w:rsidRDefault="00000000" w:rsidRPr="00000000" w14:paraId="00000022">
      <w:pPr>
        <w:spacing w:after="240" w:lineRule="auto"/>
        <w:ind w:firstLine="567"/>
        <w:jc w:val="both"/>
        <w:rPr>
          <w:vertAlign w:val="baseline"/>
        </w:rPr>
      </w:pPr>
      <w:r w:rsidDel="00000000" w:rsidR="00000000" w:rsidRPr="00000000">
        <w:rPr>
          <w:vertAlign w:val="baseline"/>
          <w:rtl w:val="0"/>
        </w:rPr>
        <w:t xml:space="preserve">Считано от датата на влизане в сила на ЗПКОНПИ – 23.01.2018г., законодателят е придвидил изрична правна норма, която вменява на управителите и изпълнителните директори на лечебните заведения за болнична помощ, които се финансират от бюджета на Националната здравноосигурителна каса, качеството на лица, заемащи висша публична длъжност, без да прави разлика относно правно-организационната им форма и собствеността на капитала в дружествата.</w:t>
      </w:r>
    </w:p>
    <w:p w:rsidR="00000000" w:rsidDel="00000000" w:rsidP="00000000" w:rsidRDefault="00000000" w:rsidRPr="00000000" w14:paraId="00000023">
      <w:pPr>
        <w:spacing w:after="240" w:lineRule="auto"/>
        <w:ind w:firstLine="567"/>
        <w:jc w:val="both"/>
        <w:rPr>
          <w:vertAlign w:val="baseline"/>
        </w:rPr>
      </w:pPr>
      <w:r w:rsidDel="00000000" w:rsidR="00000000" w:rsidRPr="00000000">
        <w:rPr>
          <w:vertAlign w:val="baseline"/>
          <w:rtl w:val="0"/>
        </w:rPr>
        <w:t xml:space="preserve">Горното налага извода, че в качеството си на Изпълнителен директор на „Специализирана болница за активно лечение – ***“ АД, гр. С., считано от 23.01.2018г., Десислава Иванова Любенова придобива качеството на лице, заемащо висша публична длъжност по смисъла на чл.6, ал.1, т.46 от ЗПКОНПИ.</w:t>
      </w:r>
    </w:p>
    <w:p w:rsidR="00000000" w:rsidDel="00000000" w:rsidP="00000000" w:rsidRDefault="00000000" w:rsidRPr="00000000" w14:paraId="00000024">
      <w:pPr>
        <w:spacing w:after="240" w:lineRule="auto"/>
        <w:ind w:firstLine="567"/>
        <w:jc w:val="both"/>
        <w:rPr>
          <w:vertAlign w:val="baseline"/>
        </w:rPr>
      </w:pPr>
      <w:r w:rsidDel="00000000" w:rsidR="00000000" w:rsidRPr="00000000">
        <w:rPr>
          <w:vertAlign w:val="baseline"/>
          <w:rtl w:val="0"/>
        </w:rPr>
        <w:t xml:space="preserve">Предвид обстоятелството, че Десислава Иванова Любенова и Н.Г.М. живеят на един и същи адрес повече от две години и имат общо дете се налага извода, че същите са свързани лица по смисъла на §1, т.15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25">
      <w:pPr>
        <w:spacing w:after="240" w:lineRule="auto"/>
        <w:ind w:firstLine="567"/>
        <w:jc w:val="both"/>
        <w:rPr>
          <w:vertAlign w:val="baseline"/>
        </w:rPr>
      </w:pPr>
      <w:r w:rsidDel="00000000" w:rsidR="00000000" w:rsidRPr="00000000">
        <w:rPr>
          <w:vertAlign w:val="baseline"/>
          <w:rtl w:val="0"/>
        </w:rPr>
        <w:t xml:space="preserve">В сигнала не се съдържат твърдения за упражнени правомощия от страна на Любенова в качеството й на изпълнителен директор на „Специализирана болница за активно лечение – ***“ АД и от събраните по преписката доказателства не се установи Десислава Любенова да е упражнила правомощия в качеството си на изпълнителен директор на „Специализирана болница за активно лечение – ***“ АД по отношение на „***“ АД в периода 23.01.2018г. – 10.06.2018г. Изрично в писмо вх. №ЦУ-01/15764/26.11.2018г. изпълнителния директор на „СБАЛ ***“ АД заявява, че Десислава Иванова Любенова не е упражнявала правомощия по отношение на „***“ АД през периода 23.01.2018г. – 10.06.2018г.</w:t>
      </w:r>
    </w:p>
    <w:p w:rsidR="00000000" w:rsidDel="00000000" w:rsidP="00000000" w:rsidRDefault="00000000" w:rsidRPr="00000000" w14:paraId="00000026">
      <w:pPr>
        <w:shd w:fill="fefefe" w:val="clear"/>
        <w:spacing w:after="240" w:lineRule="auto"/>
        <w:ind w:firstLine="567"/>
        <w:jc w:val="both"/>
        <w:rPr>
          <w:vertAlign w:val="baseline"/>
        </w:rPr>
      </w:pPr>
      <w:r w:rsidDel="00000000" w:rsidR="00000000" w:rsidRPr="00000000">
        <w:rPr>
          <w:vertAlign w:val="baseline"/>
          <w:rtl w:val="0"/>
        </w:rPr>
        <w:t xml:space="preserve">По отношение твърденията за неподадена декларация по реда на ЗПКОНПИ следва да се има предвид, че има специален ред за проверка на декларациите и имущественото състояние – чл.43-46 от ЗПКОНПИ, който е различен от производството за установяване конфликт на интереси.</w:t>
      </w:r>
    </w:p>
    <w:p w:rsidR="00000000" w:rsidDel="00000000" w:rsidP="00000000" w:rsidRDefault="00000000" w:rsidRPr="00000000" w14:paraId="00000027">
      <w:pPr>
        <w:spacing w:after="240" w:lineRule="auto"/>
        <w:ind w:right="-1" w:firstLine="567"/>
        <w:jc w:val="both"/>
        <w:rPr>
          <w:vertAlign w:val="baseline"/>
        </w:rPr>
      </w:pPr>
      <w:r w:rsidDel="00000000" w:rsidR="00000000" w:rsidRPr="00000000">
        <w:rPr>
          <w:vertAlign w:val="baseline"/>
          <w:rtl w:val="0"/>
        </w:rPr>
        <w:t xml:space="preserve">Предвид изложеното, се налага извода, че липсват упражнени правомощия по служба от Десислава Любенова в качеството й на изпълнителен директор на „Специализирана болница за активно лечение – ***“ АД и на лице заемащо висша публична длъжност по отношение на „***“ АД в периода 23.01.2018г. – 10.06.2018г. Липсата на който и да е елемент от понятието „конфликт на интереси“ обуславя невъзможност за нарушаване на забраните по Глава Осма, Раздел II от ЗПКОНПИ, които представляват негова проявна форма.</w:t>
      </w:r>
    </w:p>
    <w:p w:rsidR="00000000" w:rsidDel="00000000" w:rsidP="00000000" w:rsidRDefault="00000000" w:rsidRPr="00000000" w14:paraId="00000028">
      <w:pPr>
        <w:spacing w:after="240" w:lineRule="auto"/>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29">
      <w:pPr>
        <w:tabs>
          <w:tab w:val="center" w:leader="none" w:pos="4748"/>
          <w:tab w:val="left" w:leader="none" w:pos="7110"/>
        </w:tabs>
        <w:spacing w:after="240"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A">
      <w:pPr>
        <w:tabs>
          <w:tab w:val="left" w:leader="none" w:pos="567"/>
        </w:tabs>
        <w:spacing w:after="240" w:lineRule="auto"/>
        <w:ind w:firstLine="567"/>
        <w:jc w:val="both"/>
        <w:rPr>
          <w:color w:val="000000"/>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Десислава Иванова Любенова </w:t>
      </w:r>
      <w:r w:rsidDel="00000000" w:rsidR="00000000" w:rsidRPr="00000000">
        <w:rPr>
          <w:color w:val="000000"/>
          <w:vertAlign w:val="baseline"/>
          <w:rtl w:val="0"/>
        </w:rPr>
        <w:t xml:space="preserve">с ЕГН *** </w:t>
      </w:r>
      <w:r w:rsidDel="00000000" w:rsidR="00000000" w:rsidRPr="00000000">
        <w:rPr>
          <w:vertAlign w:val="baseline"/>
          <w:rtl w:val="0"/>
        </w:rPr>
        <w:t xml:space="preserve">– лице, заемало висша публична длъжност, по смисъла на 6, ал.1, т.46 от ЗПКОНПИ, поради липса на упражнени правомощия по служба в качеството й на изпълнителен директор на „Специализирана болница за активно лечение – ***“ АД по отношение на „***“ АД през периода 23.01.2018г. – 10.06.2018г.</w:t>
      </w:r>
      <w:r w:rsidDel="00000000" w:rsidR="00000000" w:rsidRPr="00000000">
        <w:rPr>
          <w:rtl w:val="0"/>
        </w:rPr>
      </w:r>
    </w:p>
    <w:p w:rsidR="00000000" w:rsidDel="00000000" w:rsidP="00000000" w:rsidRDefault="00000000" w:rsidRPr="00000000" w14:paraId="0000002B">
      <w:pPr>
        <w:spacing w:after="240" w:lineRule="auto"/>
        <w:ind w:firstLine="720"/>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Софийска градска прокуратура, с оглед преценка за реализиране на правомощията по чл.76, ал.2 от ЗПКОНПИ.</w:t>
      </w:r>
    </w:p>
    <w:p w:rsidR="00000000" w:rsidDel="00000000" w:rsidP="00000000" w:rsidRDefault="00000000" w:rsidRPr="00000000" w14:paraId="0000002C">
      <w:pPr>
        <w:spacing w:after="240" w:lineRule="auto"/>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и дирекция „Публичен регистър“. </w:t>
      </w:r>
    </w:p>
    <w:p w:rsidR="00000000" w:rsidDel="00000000" w:rsidP="00000000" w:rsidRDefault="00000000" w:rsidRPr="00000000" w14:paraId="0000002D">
      <w:pPr>
        <w:tabs>
          <w:tab w:val="left" w:leader="none" w:pos="6300"/>
        </w:tabs>
        <w:spacing w:after="240"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2E">
      <w:pPr>
        <w:spacing w:after="240" w:line="276"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2F">
      <w:pPr>
        <w:spacing w:after="240"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0">
      <w:pPr>
        <w:spacing w:line="276"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sectPr>
      <w:headerReference r:id="rId6" w:type="first"/>
      <w:footerReference r:id="rId7" w:type="default"/>
      <w:footerReference r:id="rId8" w:type="first"/>
      <w:pgSz w:h="15840" w:w="12240" w:orient="portrait"/>
      <w:pgMar w:bottom="851" w:top="1985" w:left="1418"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 5</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 5</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2">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