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spacing w:line="276" w:lineRule="auto"/>
        <w:jc w:val="center"/>
        <w:rPr>
          <w:b w:val="0"/>
          <w:bCs w:val="0"/>
          <w:vertAlign w:val="baseline"/>
        </w:rPr>
      </w:pPr>
      <w:r w:rsidDel="00000000" w:rsidR="00000000" w:rsidRPr="00000000">
        <w:rPr>
          <w:b w:val="1"/>
          <w:bCs w:val="1"/>
          <w:vertAlign w:val="baseline"/>
          <w:rtl w:val="0"/>
        </w:rPr>
        <w:t xml:space="preserve">Р Е Ш Е Н И Е  </w:t>
      </w:r>
      <w:r w:rsidDel="00000000" w:rsidR="00000000" w:rsidRPr="00000000">
        <w:rPr>
          <w:rtl w:val="0"/>
        </w:rPr>
      </w:r>
    </w:p>
    <w:p w:rsidR="00000000" w:rsidDel="00000000" w:rsidP="00000000" w:rsidRDefault="00000000" w:rsidRPr="00000000" w14:paraId="00000002">
      <w:pPr>
        <w:widowControl w:val="0"/>
        <w:spacing w:after="240" w:line="276" w:lineRule="auto"/>
        <w:jc w:val="center"/>
        <w:rPr>
          <w:b w:val="0"/>
          <w:bCs w:val="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РС-6820-19-030</w:t>
      </w:r>
      <w:r w:rsidDel="00000000" w:rsidR="00000000" w:rsidRPr="00000000">
        <w:rPr>
          <w:rtl w:val="0"/>
        </w:rPr>
      </w:r>
    </w:p>
    <w:p w:rsidR="00000000" w:rsidDel="00000000" w:rsidP="00000000" w:rsidRDefault="00000000" w:rsidRPr="00000000" w14:paraId="00000003">
      <w:pPr>
        <w:spacing w:line="276" w:lineRule="auto"/>
        <w:ind w:firstLine="567"/>
        <w:jc w:val="both"/>
        <w:rPr>
          <w:u w:val="single"/>
          <w:vertAlign w:val="baseline"/>
        </w:rPr>
      </w:pPr>
      <w:r w:rsidDel="00000000" w:rsidR="00000000" w:rsidRPr="00000000">
        <w:rPr>
          <w:vertAlign w:val="baseline"/>
          <w:rtl w:val="0"/>
        </w:rPr>
        <w:t xml:space="preserve">Днес, 05.06.2019 година, в град София,</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4">
      <w:pPr>
        <w:spacing w:before="120" w:line="276" w:lineRule="auto"/>
        <w:ind w:firstLine="567"/>
        <w:jc w:val="both"/>
        <w:rPr>
          <w:vertAlign w:val="baseline"/>
        </w:rPr>
      </w:pPr>
      <w:r w:rsidDel="00000000" w:rsidR="00000000" w:rsidRPr="00000000">
        <w:rPr>
          <w:b w:val="1"/>
          <w:bCs w:val="1"/>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5">
      <w:pPr>
        <w:spacing w:line="276" w:lineRule="auto"/>
        <w:ind w:firstLine="567"/>
        <w:rPr>
          <w:b w:val="0"/>
          <w:bCs w:val="0"/>
          <w:u w:val="single"/>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6">
      <w:pPr>
        <w:spacing w:after="240" w:line="276" w:lineRule="auto"/>
        <w:ind w:firstLine="567"/>
        <w:rPr>
          <w:b w:val="0"/>
          <w:bCs w:val="0"/>
          <w:u w:val="single"/>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7">
      <w:pPr>
        <w:spacing w:after="240" w:line="276" w:lineRule="auto"/>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8">
      <w:pPr>
        <w:spacing w:after="240" w:line="276" w:lineRule="auto"/>
        <w:ind w:firstLine="567"/>
        <w:jc w:val="both"/>
        <w:rPr>
          <w:vertAlign w:val="baseline"/>
        </w:rPr>
      </w:pPr>
      <w:r w:rsidDel="00000000" w:rsidR="00000000" w:rsidRPr="00000000">
        <w:rPr>
          <w:vertAlign w:val="baseline"/>
          <w:rtl w:val="0"/>
        </w:rPr>
        <w:t xml:space="preserve">Производството е образувано по реда на чл.71, ал.1 от Закона за противодействие на корупцията и за отнемане на незаконно придобитото имущество (ЗПКОНПИ), въз основа на сигнал, който на основание чл.47, ал.2 от ЗПКОНПИ е регистриран в Комисия за противодействие на корупцията и за отнемане на незаконно придобитото имущество (КПКОНПИ) с рег. № ЦУ01/6820/27.02.2019г.</w:t>
      </w:r>
    </w:p>
    <w:p w:rsidR="00000000" w:rsidDel="00000000" w:rsidP="00000000" w:rsidRDefault="00000000" w:rsidRPr="00000000" w14:paraId="00000009">
      <w:pPr>
        <w:tabs>
          <w:tab w:val="left" w:leader="none" w:pos="0"/>
        </w:tabs>
        <w:spacing w:after="240" w:line="276" w:lineRule="auto"/>
        <w:ind w:firstLine="567"/>
        <w:jc w:val="both"/>
        <w:rPr>
          <w:vertAlign w:val="baseline"/>
        </w:rPr>
      </w:pPr>
      <w:r w:rsidDel="00000000" w:rsidR="00000000" w:rsidRPr="00000000">
        <w:rPr>
          <w:vertAlign w:val="baseline"/>
          <w:rtl w:val="0"/>
        </w:rPr>
        <w:t xml:space="preserve">Сигналът е насочен против Мария Николаева Димитрова – директор на дирекция „Управление на човешките ресурси“ в Централно управление на Национална агенция за приходите.</w:t>
      </w:r>
    </w:p>
    <w:p w:rsidR="00000000" w:rsidDel="00000000" w:rsidP="00000000" w:rsidRDefault="00000000" w:rsidRPr="00000000" w14:paraId="0000000A">
      <w:pPr>
        <w:spacing w:after="240" w:line="276" w:lineRule="auto"/>
        <w:ind w:firstLine="567"/>
        <w:jc w:val="both"/>
        <w:rPr>
          <w:vertAlign w:val="baseline"/>
        </w:rPr>
      </w:pPr>
      <w:r w:rsidDel="00000000" w:rsidR="00000000" w:rsidRPr="00000000">
        <w:rPr>
          <w:vertAlign w:val="baseline"/>
          <w:rtl w:val="0"/>
        </w:rPr>
        <w:t xml:space="preserve">В подадения сигнал се твърди, че дъщерята на Мария Димитрова- и.д. директор на дирекция „Управление на човешките ресурси“ в ЦУ на НАП–М.П.Д., работи в отдел „Оценяване и развитие“, който е в дирекцията управлявана от майка й. </w:t>
      </w:r>
    </w:p>
    <w:p w:rsidR="00000000" w:rsidDel="00000000" w:rsidP="00000000" w:rsidRDefault="00000000" w:rsidRPr="00000000" w14:paraId="0000000B">
      <w:pPr>
        <w:spacing w:after="240" w:line="276" w:lineRule="auto"/>
        <w:ind w:firstLine="567"/>
        <w:jc w:val="both"/>
        <w:rPr>
          <w:vertAlign w:val="baseline"/>
        </w:rPr>
      </w:pPr>
      <w:r w:rsidDel="00000000" w:rsidR="00000000" w:rsidRPr="00000000">
        <w:rPr>
          <w:vertAlign w:val="baseline"/>
          <w:rtl w:val="0"/>
        </w:rPr>
        <w:t xml:space="preserve">Към сигнала не са приложени доказателства.</w:t>
      </w:r>
    </w:p>
    <w:p w:rsidR="00000000" w:rsidDel="00000000" w:rsidP="00000000" w:rsidRDefault="00000000" w:rsidRPr="00000000" w14:paraId="0000000C">
      <w:pPr>
        <w:tabs>
          <w:tab w:val="left" w:leader="none" w:pos="0"/>
        </w:tabs>
        <w:spacing w:after="240" w:line="276" w:lineRule="auto"/>
        <w:ind w:firstLine="567"/>
        <w:jc w:val="both"/>
        <w:rPr>
          <w:vertAlign w:val="baseline"/>
        </w:rPr>
      </w:pPr>
      <w:r w:rsidDel="00000000" w:rsidR="00000000" w:rsidRPr="00000000">
        <w:rPr>
          <w:vertAlign w:val="baseline"/>
          <w:rtl w:val="0"/>
        </w:rPr>
        <w:t xml:space="preserve">С оглед твърденията в сигнала, Комисията е изискала и събрала следните доказателства: писмо вх. № ЦУ01/8621/26.03.2019г. на КПКОНПИ с приложени доказателства заверени копия на: трудов договор №41/12.05.2003г.; допълнително споразумение за изменение на трудово правоотношение №19/11.11.2003г.; допълнително споразумение за изменение на трудово правоотношение №211/28.12.2005г.; заповед №278/16.05.2009г.; акт за встъпване в длъжност; длъжностна характеристика за длъжност директор на дирекция УЧР в ЦУ на НАП; както писмо с вх. № ЦУ01/11959/15.05.2019г. на КПКОНПИ от ЦУ на НАП.</w:t>
      </w:r>
    </w:p>
    <w:p w:rsidR="00000000" w:rsidDel="00000000" w:rsidP="00000000" w:rsidRDefault="00000000" w:rsidRPr="00000000" w14:paraId="0000000D">
      <w:pPr>
        <w:tabs>
          <w:tab w:val="left" w:leader="none" w:pos="0"/>
        </w:tabs>
        <w:spacing w:after="240" w:line="276" w:lineRule="auto"/>
        <w:ind w:firstLine="567"/>
        <w:jc w:val="both"/>
        <w:rPr>
          <w:vertAlign w:val="baseline"/>
        </w:rPr>
      </w:pPr>
      <w:r w:rsidDel="00000000" w:rsidR="00000000" w:rsidRPr="00000000">
        <w:rPr>
          <w:vertAlign w:val="baseline"/>
          <w:rtl w:val="0"/>
        </w:rPr>
        <w:t xml:space="preserve">Служебно е направена справка в НБД Население, разпечатки на справки от електронната страница на Националния осигурителен институт и подадените за периоди 2015г., 2016г. и 2017г. декларации по чл.3 от ЗПИЛЗВДД и чл.35, ал.1, т.2 от ЗПКОНПИ.</w:t>
      </w:r>
    </w:p>
    <w:p w:rsidR="00000000" w:rsidDel="00000000" w:rsidP="00000000" w:rsidRDefault="00000000" w:rsidRPr="00000000" w14:paraId="0000000E">
      <w:pPr>
        <w:tabs>
          <w:tab w:val="left" w:leader="none" w:pos="0"/>
        </w:tabs>
        <w:spacing w:after="240" w:line="276" w:lineRule="auto"/>
        <w:ind w:firstLine="567"/>
        <w:jc w:val="both"/>
        <w:rPr>
          <w:i w:val="0"/>
          <w:iCs w:val="0"/>
          <w:vertAlign w:val="baseline"/>
        </w:rPr>
      </w:pPr>
      <w:r w:rsidDel="00000000" w:rsidR="00000000" w:rsidRPr="00000000">
        <w:rPr>
          <w:i w:val="1"/>
          <w:iCs w:val="1"/>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0F">
      <w:pPr>
        <w:tabs>
          <w:tab w:val="left" w:leader="none" w:pos="0"/>
        </w:tabs>
        <w:spacing w:after="240" w:line="276" w:lineRule="auto"/>
        <w:ind w:firstLine="567"/>
        <w:jc w:val="both"/>
        <w:rPr>
          <w:vertAlign w:val="baseline"/>
        </w:rPr>
      </w:pPr>
      <w:r w:rsidDel="00000000" w:rsidR="00000000" w:rsidRPr="00000000">
        <w:rPr>
          <w:vertAlign w:val="baseline"/>
          <w:rtl w:val="0"/>
        </w:rPr>
        <w:t xml:space="preserve">Сигналът е подаден по реда на чл.47, ал.2 от ЗПКОНПИ. </w:t>
      </w:r>
    </w:p>
    <w:p w:rsidR="00000000" w:rsidDel="00000000" w:rsidP="00000000" w:rsidRDefault="00000000" w:rsidRPr="00000000" w14:paraId="00000010">
      <w:pPr>
        <w:tabs>
          <w:tab w:val="left" w:leader="none" w:pos="0"/>
        </w:tabs>
        <w:spacing w:after="240" w:line="276" w:lineRule="auto"/>
        <w:ind w:firstLine="567"/>
        <w:jc w:val="both"/>
        <w:rPr>
          <w:vertAlign w:val="baseline"/>
        </w:rPr>
      </w:pPr>
      <w:r w:rsidDel="00000000" w:rsidR="00000000" w:rsidRPr="00000000">
        <w:rPr>
          <w:vertAlign w:val="baseline"/>
          <w:rtl w:val="0"/>
        </w:rPr>
        <w:t xml:space="preserve">Служебното качество на лицето Мария Николаева Димитрова е установено от представените заверени документи от НАП с писмо вх. Рег. № ЦУ 01/8621 от 26.03.2019г. На основание сключен Трудов договор №41/12.05.2003г. се удостоверява, че Мария Николаева Димитрова е назначена на длъжност началник на отдел в Отдел „Управление на човешките ресурси в Централно управление на НАП, със срок на изпитване за 6 месеца, а именно до 12.11.2003г. С допълнително споразумение №19/11.11.2003г., сключено между Мария Николаева Димитрова и изпълнителния директор на НАП е заела длъжността началник на отдел „Управление на човешките ресурси“ в ЦУ на НАП за неопределено време. С Допълнително споразумение за изменение на трудовото правоотношение № 211/28.12.2005г. на изпълнителния директор на НАП, Мария Димитрова е назначена на длъжност Директор на дирекция „Управление на човешките ресурси“ в Централно управление на НАП. Трудовото правоотношение на същата е преобразувано в служебно правоотношение видно от представена Заповед № 278/16.05.2009г., с която органът по назначаването – изпълнителния директор на НАП, е назначил Мария Николаева Димитрова на длъжност директор на дирекция „Управление на човешките ресурси“ в ЦУ на НАП. Видно от приложеното заверено копие на подписания акт за встъпване в длъжност „директор на дирекция УЧР“, за Мария Николаева Димитрова е възникнало служебното правоотношение на 01.06.2009г., като е приложена и длъжностна характеристика за заемане на длъжността директор на дирекция УЧР,  подписана от Мария Димитрова.</w:t>
      </w:r>
    </w:p>
    <w:p w:rsidR="00000000" w:rsidDel="00000000" w:rsidP="00000000" w:rsidRDefault="00000000" w:rsidRPr="00000000" w14:paraId="00000011">
      <w:pPr>
        <w:tabs>
          <w:tab w:val="left" w:leader="none" w:pos="0"/>
        </w:tabs>
        <w:spacing w:after="240" w:line="276" w:lineRule="auto"/>
        <w:ind w:firstLine="567"/>
        <w:jc w:val="both"/>
        <w:rPr>
          <w:vertAlign w:val="baseline"/>
        </w:rPr>
      </w:pPr>
      <w:r w:rsidDel="00000000" w:rsidR="00000000" w:rsidRPr="00000000">
        <w:rPr>
          <w:vertAlign w:val="baseline"/>
          <w:rtl w:val="0"/>
        </w:rPr>
        <w:t xml:space="preserve">От служебно направената справка в НБД Население се установи, че Мария Николаева Димитрова с ЕГН *** има дъщеря на име М.П.Д. с ЕГН ***, а не както се посочва в сигнала М.П.Д.</w:t>
      </w:r>
    </w:p>
    <w:p w:rsidR="00000000" w:rsidDel="00000000" w:rsidP="00000000" w:rsidRDefault="00000000" w:rsidRPr="00000000" w14:paraId="00000012">
      <w:pPr>
        <w:tabs>
          <w:tab w:val="left" w:leader="none" w:pos="0"/>
        </w:tabs>
        <w:spacing w:after="240" w:line="276" w:lineRule="auto"/>
        <w:ind w:firstLine="567"/>
        <w:jc w:val="both"/>
        <w:rPr>
          <w:vertAlign w:val="baseline"/>
        </w:rPr>
      </w:pPr>
      <w:r w:rsidDel="00000000" w:rsidR="00000000" w:rsidRPr="00000000">
        <w:rPr>
          <w:vertAlign w:val="baseline"/>
          <w:rtl w:val="0"/>
        </w:rPr>
        <w:t xml:space="preserve">С писмо изх. №10544/19.04.2019г. на КПКОНПИ е изискала информация от изпълнителния директор на НАП за това, назначава ли е на работа в Национална агенция за приходите служител на име М.П.Д. в периода, съобразно максималния срок по чл.73 от ЗПКОНПИ, а именно от 27.02.2016г. до настоящия момент. В отговор на поставеното запитване, с писмо вх. № ЦУ01/11959/15.05.2019г. изпълнителният директор на НАП представя информация, че след направена проверка в информационната система за администриране на човешките ресурси в НАП се установява, че в периода от 27.02.2016г. до настоящия момент не е назначаван служител с име М.П.Д.</w:t>
      </w:r>
    </w:p>
    <w:p w:rsidR="00000000" w:rsidDel="00000000" w:rsidP="00000000" w:rsidRDefault="00000000" w:rsidRPr="00000000" w14:paraId="00000013">
      <w:pPr>
        <w:tabs>
          <w:tab w:val="left" w:leader="none" w:pos="0"/>
        </w:tabs>
        <w:spacing w:after="240" w:line="276" w:lineRule="auto"/>
        <w:ind w:firstLine="567"/>
        <w:jc w:val="both"/>
        <w:rPr>
          <w:vertAlign w:val="baseline"/>
        </w:rPr>
      </w:pPr>
      <w:r w:rsidDel="00000000" w:rsidR="00000000" w:rsidRPr="00000000">
        <w:rPr>
          <w:vertAlign w:val="baseline"/>
          <w:rtl w:val="0"/>
        </w:rPr>
        <w:t xml:space="preserve">Извършена е и служебно справка в електронните Регистър на трудовите договори и регистър с „Данни за осигурените лица – Актуално състояние“ поддържан от Националния осигурителен институт относно дъщерята на Мария Димитрова – М.П.Д., от които е видно, че последната не е работила в Централно управление на Национална агенция за приходите.</w:t>
      </w:r>
    </w:p>
    <w:p w:rsidR="00000000" w:rsidDel="00000000" w:rsidP="00000000" w:rsidRDefault="00000000" w:rsidRPr="00000000" w14:paraId="00000014">
      <w:pPr>
        <w:tabs>
          <w:tab w:val="left" w:leader="none" w:pos="0"/>
        </w:tabs>
        <w:spacing w:after="240" w:line="276" w:lineRule="auto"/>
        <w:ind w:firstLine="567"/>
        <w:jc w:val="both"/>
        <w:rPr>
          <w:i w:val="0"/>
          <w:iCs w:val="0"/>
          <w:vertAlign w:val="baseline"/>
        </w:rPr>
      </w:pPr>
      <w:r w:rsidDel="00000000" w:rsidR="00000000" w:rsidRPr="00000000">
        <w:rPr>
          <w:i w:val="1"/>
          <w:iCs w:val="1"/>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15">
      <w:pPr>
        <w:tabs>
          <w:tab w:val="left" w:leader="none" w:pos="0"/>
        </w:tabs>
        <w:spacing w:after="240" w:line="276" w:lineRule="auto"/>
        <w:ind w:firstLine="567"/>
        <w:jc w:val="both"/>
        <w:rPr>
          <w:vertAlign w:val="baseline"/>
        </w:rPr>
      </w:pPr>
      <w:r w:rsidDel="00000000" w:rsidR="00000000" w:rsidRPr="00000000">
        <w:rPr>
          <w:vertAlign w:val="baseline"/>
          <w:rtl w:val="0"/>
        </w:rPr>
        <w:t xml:space="preserve">За да е осъществен конфликт на интереси по смисъла на чл.52 от ЗПКОНПИ, следва да са налице три кумулативно изискуеми предпоставки: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16">
      <w:pPr>
        <w:tabs>
          <w:tab w:val="left" w:leader="none" w:pos="0"/>
        </w:tabs>
        <w:spacing w:after="240" w:line="276" w:lineRule="auto"/>
        <w:ind w:firstLine="567"/>
        <w:jc w:val="both"/>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чл.53 и чл.54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17">
      <w:pPr>
        <w:tabs>
          <w:tab w:val="left" w:leader="none" w:pos="0"/>
        </w:tabs>
        <w:spacing w:after="240" w:line="276" w:lineRule="auto"/>
        <w:ind w:firstLine="567"/>
        <w:jc w:val="both"/>
        <w:rPr>
          <w:vertAlign w:val="baseline"/>
        </w:rPr>
      </w:pPr>
      <w:r w:rsidDel="00000000" w:rsidR="00000000" w:rsidRPr="00000000">
        <w:rPr>
          <w:vertAlign w:val="baseline"/>
          <w:rtl w:val="0"/>
        </w:rPr>
        <w:t xml:space="preserve">С влизането в сила на Закона за противодействие на корупцията и за отнемане на незаконно придобитото имущество, обн., ДВ, бр.7 от 19.01.2018г., в сила от 23.01.2018г., с разпоредбата на чл.6, ал.1, т.22 от с.з., законодателят е вменил качеството на лице, заемащо висша публична длъжност на директорите на дирекции в Централното управление и директорите на териториалните дирекции на Националната агенция за приходите.</w:t>
      </w:r>
    </w:p>
    <w:p w:rsidR="00000000" w:rsidDel="00000000" w:rsidP="00000000" w:rsidRDefault="00000000" w:rsidRPr="00000000" w14:paraId="00000018">
      <w:pPr>
        <w:tabs>
          <w:tab w:val="left" w:leader="none" w:pos="0"/>
        </w:tabs>
        <w:spacing w:after="240" w:line="276" w:lineRule="auto"/>
        <w:ind w:firstLine="567"/>
        <w:jc w:val="both"/>
        <w:rPr>
          <w:vertAlign w:val="baseline"/>
        </w:rPr>
      </w:pPr>
      <w:r w:rsidDel="00000000" w:rsidR="00000000" w:rsidRPr="00000000">
        <w:rPr>
          <w:vertAlign w:val="baseline"/>
          <w:rtl w:val="0"/>
        </w:rPr>
        <w:t xml:space="preserve">Горното налага извода, че в качеството си на директор на дирекция „Управление на човешките ресурси“ в ЦУ на НАП, Мария Николаева Димитрова е лице, заемащо висша публична длъжност по смисъла на чл.6, ал.1, т.22 от ЗПКОНПИ.</w:t>
      </w:r>
    </w:p>
    <w:p w:rsidR="00000000" w:rsidDel="00000000" w:rsidP="00000000" w:rsidRDefault="00000000" w:rsidRPr="00000000" w14:paraId="00000019">
      <w:pPr>
        <w:tabs>
          <w:tab w:val="left" w:leader="none" w:pos="0"/>
        </w:tabs>
        <w:spacing w:after="240" w:line="276" w:lineRule="auto"/>
        <w:ind w:firstLine="567"/>
        <w:jc w:val="both"/>
        <w:rPr>
          <w:vertAlign w:val="baseline"/>
        </w:rPr>
      </w:pPr>
      <w:r w:rsidDel="00000000" w:rsidR="00000000" w:rsidRPr="00000000">
        <w:rPr>
          <w:vertAlign w:val="baseline"/>
          <w:rtl w:val="0"/>
        </w:rPr>
        <w:t xml:space="preserve">От събраните в хода на производството доказателства по преписката се установи, че Мария Николаева Димитрова – директор на дирекция „Управление на човешките ресурси“ в Централното управление на НАП, като лице заемащо висша публична длъжност по чл.6, ал.1, т.22 от ЗПКОНПИ и лицето М.П.Д. са свързани лица по смисъла на параграф 1, т.15 от ДР на ЗПКОНПИ.</w:t>
      </w:r>
    </w:p>
    <w:p w:rsidR="00000000" w:rsidDel="00000000" w:rsidP="00000000" w:rsidRDefault="00000000" w:rsidRPr="00000000" w14:paraId="0000001A">
      <w:pPr>
        <w:tabs>
          <w:tab w:val="left" w:leader="none" w:pos="0"/>
        </w:tabs>
        <w:spacing w:after="240" w:line="276" w:lineRule="auto"/>
        <w:ind w:firstLine="567"/>
        <w:jc w:val="both"/>
        <w:rPr>
          <w:vertAlign w:val="baseline"/>
        </w:rPr>
      </w:pPr>
      <w:r w:rsidDel="00000000" w:rsidR="00000000" w:rsidRPr="00000000">
        <w:rPr>
          <w:vertAlign w:val="baseline"/>
          <w:rtl w:val="0"/>
        </w:rPr>
        <w:t xml:space="preserve">Наличието на свързани лица само по себе си не представлява конфликт на интереси. Свързаността създава риск от такъв в случаите, при които лицето, заемащо висша публична длъжност упражнява правомощия или изпълнява задължения по служба повлияно от частен интерес.</w:t>
      </w:r>
    </w:p>
    <w:p w:rsidR="00000000" w:rsidDel="00000000" w:rsidP="00000000" w:rsidRDefault="00000000" w:rsidRPr="00000000" w14:paraId="0000001B">
      <w:pPr>
        <w:tabs>
          <w:tab w:val="left" w:leader="none" w:pos="0"/>
        </w:tabs>
        <w:spacing w:after="240" w:line="276" w:lineRule="auto"/>
        <w:ind w:firstLine="567"/>
        <w:jc w:val="both"/>
        <w:rPr>
          <w:vertAlign w:val="baseline"/>
        </w:rPr>
      </w:pPr>
      <w:r w:rsidDel="00000000" w:rsidR="00000000" w:rsidRPr="00000000">
        <w:rPr>
          <w:vertAlign w:val="baseline"/>
          <w:rtl w:val="0"/>
        </w:rPr>
        <w:t xml:space="preserve">От събраните по преписката доказателства не се установяват упражнени правомощия от страна на Мария Николаева Димитрова, в качеството й на директор на дирекция „Управление на човешките ресурси“ в Централното управление на НАП, в частен интерес, неин или на свързано с нея лице. Установи се, че Мария Николаева Димитрова има дъщеря с три имена М.П.Д., а не както е посочено в сигнала М.П.Д. Също така, видно от полученото писмо от директора на НАП, свързаното лице с Мария Николаева Димитрова, по смисъла на параграф 1, т.15 от ДР на ЗПКОНПИ, М.П.Д., в периода от 27.02.2016г. до настоящия момент, не е назначавано за служител в администрацията на НАП. От направената справка в Регистър на трудовите договори, поддържан от НОИ, също не са налице данни лицето М.П.Д. с ЕГН *** да е заемала длъжност в ЦУ на НАП. Справката показва, че същата е работила в търговски дружества.</w:t>
      </w:r>
    </w:p>
    <w:p w:rsidR="00000000" w:rsidDel="00000000" w:rsidP="00000000" w:rsidRDefault="00000000" w:rsidRPr="00000000" w14:paraId="0000001C">
      <w:pPr>
        <w:tabs>
          <w:tab w:val="left" w:leader="none" w:pos="0"/>
        </w:tabs>
        <w:spacing w:after="240" w:line="276" w:lineRule="auto"/>
        <w:jc w:val="both"/>
        <w:rPr>
          <w:vertAlign w:val="baseline"/>
        </w:rPr>
      </w:pPr>
      <w:r w:rsidDel="00000000" w:rsidR="00000000" w:rsidRPr="00000000">
        <w:rPr>
          <w:vertAlign w:val="baseline"/>
          <w:rtl w:val="0"/>
        </w:rPr>
        <w:tab/>
        <w:t xml:space="preserve">Предвид изложеното, се налага извода, че липсват упражнени правомощия по служба от Мария Николаева Димитрова, в качеството й на директор на дирекция „Управление на човешките ресурси“ в Централното управление на НАП и лице, заемащо висша публична длъжност, по смисъла на чл.6, ал.1, т.22 от ЗПКОНПИ, по отношение на свързаното с нея лице М.П.Д., по смисъла на пар. 1, т.15, буква „а“ от ДР на ЗПКОНПИ. </w:t>
      </w:r>
    </w:p>
    <w:p w:rsidR="00000000" w:rsidDel="00000000" w:rsidP="00000000" w:rsidRDefault="00000000" w:rsidRPr="00000000" w14:paraId="0000001D">
      <w:pPr>
        <w:tabs>
          <w:tab w:val="left" w:leader="none" w:pos="0"/>
        </w:tabs>
        <w:spacing w:after="240" w:line="276" w:lineRule="auto"/>
        <w:jc w:val="both"/>
        <w:rPr>
          <w:vertAlign w:val="baseline"/>
        </w:rPr>
      </w:pPr>
      <w:r w:rsidDel="00000000" w:rsidR="00000000" w:rsidRPr="00000000">
        <w:rPr>
          <w:vertAlign w:val="baseline"/>
          <w:rtl w:val="0"/>
        </w:rPr>
        <w:tab/>
        <w:t xml:space="preserve">Липсата, на който и да е елемент от понятието „конфликт на интереси“, обуславя невъзможност за нарушаване на забраните по Глава Осма, Раздел II от ЗПКОНПИ, които представляват негова проявна форма.</w:t>
      </w:r>
    </w:p>
    <w:p w:rsidR="00000000" w:rsidDel="00000000" w:rsidP="00000000" w:rsidRDefault="00000000" w:rsidRPr="00000000" w14:paraId="0000001E">
      <w:pPr>
        <w:tabs>
          <w:tab w:val="left" w:leader="none" w:pos="0"/>
        </w:tabs>
        <w:spacing w:after="240" w:line="276" w:lineRule="auto"/>
        <w:jc w:val="both"/>
        <w:rPr>
          <w:vertAlign w:val="baseline"/>
        </w:rPr>
      </w:pPr>
      <w:r w:rsidDel="00000000" w:rsidR="00000000" w:rsidRPr="00000000">
        <w:rPr>
          <w:vertAlign w:val="baseline"/>
          <w:rtl w:val="0"/>
        </w:rPr>
        <w:tab/>
        <w:t xml:space="preserve">Предвид изложеното, Комисията за противодействие на корупцията и за отнемане на незаконно придобитото имущество, на основание чл.74, ал.1 и 2 от ЗПКОНПИ</w:t>
      </w:r>
    </w:p>
    <w:p w:rsidR="00000000" w:rsidDel="00000000" w:rsidP="00000000" w:rsidRDefault="00000000" w:rsidRPr="00000000" w14:paraId="0000001F">
      <w:pPr>
        <w:tabs>
          <w:tab w:val="left" w:leader="none" w:pos="0"/>
        </w:tabs>
        <w:spacing w:after="240" w:line="276" w:lineRule="auto"/>
        <w:ind w:firstLine="567"/>
        <w:jc w:val="center"/>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20">
      <w:pPr>
        <w:tabs>
          <w:tab w:val="left" w:leader="none" w:pos="0"/>
        </w:tabs>
        <w:spacing w:after="240" w:line="276" w:lineRule="auto"/>
        <w:ind w:firstLine="567"/>
        <w:jc w:val="both"/>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Мария Николаева Димитрова с ЕГН *** – лице, заемащо висша публична длъжност, по смисъла на 6, ал.1, т.22 от ЗПКОНПИ, поради липса на упражнени правомощия по служба в качеството й на директор на дирекция „Управление на човешките ресурси в Централно управление на НАП по отношение на свързаното с нея лице, по смисъла на пар.1, т.15, буква „а“ от ДР на ЗПКОНПИ, М.П.Д. с ЕГН ***.</w:t>
      </w:r>
    </w:p>
    <w:p w:rsidR="00000000" w:rsidDel="00000000" w:rsidP="00000000" w:rsidRDefault="00000000" w:rsidRPr="00000000" w14:paraId="00000021">
      <w:pPr>
        <w:tabs>
          <w:tab w:val="left" w:leader="none" w:pos="0"/>
        </w:tabs>
        <w:spacing w:after="240" w:line="276" w:lineRule="auto"/>
        <w:ind w:firstLine="567"/>
        <w:jc w:val="both"/>
        <w:rPr>
          <w:vertAlign w:val="baseline"/>
        </w:rPr>
      </w:pPr>
      <w:r w:rsidDel="00000000" w:rsidR="00000000" w:rsidRPr="00000000">
        <w:rPr>
          <w:vertAlign w:val="baseline"/>
          <w:rtl w:val="0"/>
        </w:rPr>
        <w:t xml:space="preserve">Препис от Решението да се изпрати ведно с цялата административна преписка на Софийска градска прокуратура, с оглед преценка за реализиране на правомощията по чл.76, ал.2 от ЗПКОНПИ.</w:t>
      </w:r>
    </w:p>
    <w:p w:rsidR="00000000" w:rsidDel="00000000" w:rsidP="00000000" w:rsidRDefault="00000000" w:rsidRPr="00000000" w14:paraId="00000022">
      <w:pPr>
        <w:tabs>
          <w:tab w:val="left" w:leader="none" w:pos="0"/>
        </w:tabs>
        <w:spacing w:after="240" w:line="276" w:lineRule="auto"/>
        <w:ind w:firstLine="567"/>
        <w:jc w:val="both"/>
        <w:rPr>
          <w:vertAlign w:val="baseline"/>
        </w:rPr>
      </w:pPr>
      <w:r w:rsidDel="00000000" w:rsidR="00000000" w:rsidRPr="00000000">
        <w:rPr>
          <w:b w:val="1"/>
          <w:bCs w:val="1"/>
          <w:vertAlign w:val="baseline"/>
          <w:rtl w:val="0"/>
        </w:rPr>
        <w:t xml:space="preserve">С РЕШЕНИЕТО ДА БЪДЕ ЗАПОЗНАТА</w:t>
      </w:r>
      <w:r w:rsidDel="00000000" w:rsidR="00000000" w:rsidRPr="00000000">
        <w:rPr>
          <w:vertAlign w:val="baseline"/>
          <w:rtl w:val="0"/>
        </w:rPr>
        <w:t xml:space="preserve"> дирекция „Противодействие на корупцията“.</w:t>
      </w:r>
    </w:p>
    <w:p w:rsidR="00000000" w:rsidDel="00000000" w:rsidP="00000000" w:rsidRDefault="00000000" w:rsidRPr="00000000" w14:paraId="00000023">
      <w:pPr>
        <w:tabs>
          <w:tab w:val="left" w:leader="none" w:pos="6300"/>
        </w:tabs>
        <w:spacing w:after="240" w:lineRule="auto"/>
        <w:ind w:firstLine="567"/>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24">
      <w:pPr>
        <w:spacing w:after="240" w:lineRule="auto"/>
        <w:ind w:firstLine="1843"/>
        <w:rPr>
          <w:b w:val="0"/>
          <w:bCs w:val="0"/>
          <w:vertAlign w:val="baseline"/>
        </w:rPr>
      </w:pPr>
      <w:r w:rsidDel="00000000" w:rsidR="00000000" w:rsidRPr="00000000">
        <w:rPr>
          <w:b w:val="1"/>
          <w:bCs w:val="1"/>
          <w:vertAlign w:val="baseline"/>
          <w:rtl w:val="0"/>
        </w:rPr>
        <w:t xml:space="preserve">Заместник - председател:……/п/………/Антон Славчев/</w:t>
      </w:r>
      <w:r w:rsidDel="00000000" w:rsidR="00000000" w:rsidRPr="00000000">
        <w:rPr>
          <w:rtl w:val="0"/>
        </w:rPr>
      </w:r>
    </w:p>
    <w:p w:rsidR="00000000" w:rsidDel="00000000" w:rsidP="00000000" w:rsidRDefault="00000000" w:rsidRPr="00000000" w14:paraId="00000025">
      <w:pPr>
        <w:spacing w:after="240" w:lineRule="auto"/>
        <w:ind w:firstLine="1843"/>
        <w:rPr>
          <w:b w:val="0"/>
          <w:bCs w:val="0"/>
          <w:vertAlign w:val="baseline"/>
        </w:rPr>
      </w:pPr>
      <w:r w:rsidDel="00000000" w:rsidR="00000000" w:rsidRPr="00000000">
        <w:rPr>
          <w:b w:val="1"/>
          <w:bCs w:val="1"/>
          <w:vertAlign w:val="baseline"/>
          <w:rtl w:val="0"/>
        </w:rPr>
        <w:t xml:space="preserve">Член:…………………./п/……………....…/Пламен Йоцов/</w:t>
      </w:r>
      <w:r w:rsidDel="00000000" w:rsidR="00000000" w:rsidRPr="00000000">
        <w:rPr>
          <w:rtl w:val="0"/>
        </w:rPr>
      </w:r>
    </w:p>
    <w:p w:rsidR="00000000" w:rsidDel="00000000" w:rsidP="00000000" w:rsidRDefault="00000000" w:rsidRPr="00000000" w14:paraId="00000026">
      <w:pPr>
        <w:tabs>
          <w:tab w:val="left" w:leader="none" w:pos="5400"/>
        </w:tabs>
        <w:ind w:firstLine="1843"/>
        <w:jc w:val="both"/>
        <w:rPr>
          <w:b w:val="0"/>
          <w:bCs w:val="0"/>
          <w:vertAlign w:val="baseline"/>
        </w:rPr>
      </w:pPr>
      <w:r w:rsidDel="00000000" w:rsidR="00000000" w:rsidRPr="00000000">
        <w:rPr>
          <w:b w:val="1"/>
          <w:bCs w:val="1"/>
          <w:vertAlign w:val="baseline"/>
          <w:rtl w:val="0"/>
        </w:rPr>
        <w:t xml:space="preserve">Член:……………/п/…………………..../Силвия Къдрева/</w:t>
      </w:r>
      <w:r w:rsidDel="00000000" w:rsidR="00000000" w:rsidRPr="00000000">
        <w:rPr>
          <w:rtl w:val="0"/>
        </w:rPr>
      </w:r>
    </w:p>
    <w:sectPr>
      <w:headerReference r:id="rId6" w:type="first"/>
      <w:footerReference r:id="rId7" w:type="default"/>
      <w:pgSz w:h="15840" w:w="12240" w:orient="portrait"/>
      <w:pgMar w:bottom="993" w:top="1134" w:left="1418" w:right="1183" w:header="142" w:footer="684"/>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28">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29">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2A">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2B">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2C">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 6,  тел: (+359 2)   9401 444, факс: (+359 2) 9401 595</w:t>
          </w:r>
          <w:r w:rsidDel="00000000" w:rsidR="00000000" w:rsidRPr="00000000">
            <w:rPr>
              <w:rtl w:val="0"/>
            </w:rPr>
          </w:r>
        </w:p>
      </w:tc>
    </w:tr>
  </w:tbl>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spacing w:after="60" w:before="240" w:lineRule="auto"/>
    </w:pPr>
    <w:rPr>
      <w:rFonts w:ascii="Cambria" w:cs="Cambria" w:eastAsia="Cambria" w:hAnsi="Cambria"/>
      <w:b w:val="1"/>
      <w:bCs w:val="1"/>
      <w:sz w:val="32"/>
      <w:szCs w:val="32"/>
      <w:vertAlign w:val="baseline"/>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