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РС-170-19-051</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ind w:firstLine="709"/>
        <w:jc w:val="both"/>
        <w:rPr>
          <w:u w:val="single"/>
          <w:vertAlign w:val="baseline"/>
        </w:rPr>
      </w:pPr>
      <w:r w:rsidDel="00000000" w:rsidR="00000000" w:rsidRPr="00000000">
        <w:rPr>
          <w:vertAlign w:val="baseline"/>
          <w:rtl w:val="0"/>
        </w:rPr>
        <w:t xml:space="preserve">Днес, 07.08.2019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firstLine="720"/>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B">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0"/>
        </w:tabs>
        <w:ind w:firstLine="567"/>
        <w:jc w:val="both"/>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и е образувано по сигнал с рег. № ЦУ-01/С-170/12.03.2019г. </w:t>
      </w:r>
    </w:p>
    <w:p w:rsidR="00000000" w:rsidDel="00000000" w:rsidP="00000000" w:rsidRDefault="00000000" w:rsidRPr="00000000" w14:paraId="0000000D">
      <w:pPr>
        <w:tabs>
          <w:tab w:val="left" w:leader="none" w:pos="0"/>
        </w:tabs>
        <w:ind w:firstLine="567"/>
        <w:jc w:val="both"/>
        <w:rPr>
          <w:vertAlign w:val="baseline"/>
        </w:rPr>
      </w:pPr>
      <w:r w:rsidDel="00000000" w:rsidR="00000000" w:rsidRPr="00000000">
        <w:rPr>
          <w:vertAlign w:val="baseline"/>
          <w:rtl w:val="0"/>
        </w:rPr>
        <w:t xml:space="preserve">Сигналът е подаден против Лидия Милева Станкова – директор на Областна дирекция „Земеделие“ гр. Б. </w:t>
      </w:r>
    </w:p>
    <w:p w:rsidR="00000000" w:rsidDel="00000000" w:rsidP="00000000" w:rsidRDefault="00000000" w:rsidRPr="00000000" w14:paraId="0000000E">
      <w:pPr>
        <w:ind w:right="-174" w:firstLine="708"/>
        <w:jc w:val="both"/>
        <w:rPr>
          <w:vertAlign w:val="baseline"/>
        </w:rPr>
      </w:pPr>
      <w:r w:rsidDel="00000000" w:rsidR="00000000" w:rsidRPr="00000000">
        <w:rPr>
          <w:vertAlign w:val="baseline"/>
          <w:rtl w:val="0"/>
        </w:rPr>
        <w:t xml:space="preserve">По същество, твърденията в сигнала са, че Станкова подписва документи – заповеди за разпределение  на имоти, които се ползват от фирмата на съпруга й „*****“ ООД. Най-много имоти се ползват от неговата фирма, поради което субсидията, която се изплаща от Областна дирекция на Държавен фонд „Земеделие“ е по-голяма. </w:t>
      </w:r>
    </w:p>
    <w:p w:rsidR="00000000" w:rsidDel="00000000" w:rsidP="00000000" w:rsidRDefault="00000000" w:rsidRPr="00000000" w14:paraId="0000000F">
      <w:pPr>
        <w:tabs>
          <w:tab w:val="left" w:leader="none" w:pos="0"/>
        </w:tabs>
        <w:jc w:val="both"/>
        <w:rPr>
          <w:vertAlign w:val="baseline"/>
        </w:rPr>
      </w:pPr>
      <w:r w:rsidDel="00000000" w:rsidR="00000000" w:rsidRPr="00000000">
        <w:rPr>
          <w:vertAlign w:val="baseline"/>
          <w:rtl w:val="0"/>
        </w:rPr>
        <w:tab/>
        <w:t xml:space="preserve">Към сигнала са приложени: справка от Търговски регистър по отношение  „****“ ООД, Заповед № РД 11-350/02.10.2017г. с приложение – 11 листа, Заповед № РД 11 – 255/03.10.2016г. с приложение – 10 листа.</w:t>
      </w:r>
    </w:p>
    <w:p w:rsidR="00000000" w:rsidDel="00000000" w:rsidP="00000000" w:rsidRDefault="00000000" w:rsidRPr="00000000" w14:paraId="00000010">
      <w:pPr>
        <w:ind w:right="-174" w:firstLine="708"/>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 01/10257/16.04.2019г. на КПКОНПИ с приложения – Трудов договор № РД-15-981/13.11.2009г., писмо изх. № РД-633-3/10.04.2019г. на ОДЗ – Б. ведно с приложенията, Становище изх. № РД-633-2/10.04.2019г. на началника на ОСЗ – К., Споразумение на масиви за ползване на земеделски земи от 17.09.2018г. с вх. № 11/30.08.2018г., Заповед № РД 11-216/06.08.2018г., Доклад от Комисията по чл. 37в, ал. 1 от ЗСПЗЗ от 25.09.2018г., Заповед № РД 11-279/25.09.2018г., разпечатка от официалния сайт на ОДЗ – Б. относно датата на публикуване на заповедта, окончателен регистър по реда на чл. 74 във вр. с чл. 75а от ППЗСПЗЗ, във вр. с чл. 37в, ал. 9 ЗСПЗЗ за землището на с. Л., Община К., Област Б., за стопанската 2018-2019г., Заповед № РД 11-242/24.07.2017г., Споразумение на масиви за ползване на земеделски земи от 30.08.2017г. с вх. № 11/30.08.2017г., Доклад от Комисията по чл. 37в, ал. 1 от ЗСПЗЗ от 28.09.2017г., Заповед № РД 11-350/02.10.2017г., разпечатка от официалния сайт на ОДЗ – Б. относно датата на публикуване на заповедта, окончателен регистър по реда на чл. 74 във вр. с чл. 75а от ППЗСПЗЗ, във вр. с чл. 37в, ал. 9 ЗСПЗЗ за землището на с. Л., Община К., Област Б., за стопанската 2017/2018г., Заповед № РД 11-126/02.06.2016г., Доклад от Комисията по чл. 37в, ал. 1 от ЗСПЗЗ от 30.09.2016г., Споразумение на масиви за ползване на земеделски земи от 30.08.2016г. с вх. № 11/30.08.2016г., Заповед № РД 11-255/03.10.2016г., окончателен регистър по реда на чл. 74 във вр. с чл. 75а от ППЗСПЗЗ, във вр. с чл. 37в, ал. 9 ЗСПЗЗ за землището на с. Л., Община К., Област Б., за стопанската 2016/2017г., разпечатка от официалния сайт на ОДЗ – Б. относно датата на публикуване на заповедта.</w:t>
      </w:r>
    </w:p>
    <w:p w:rsidR="00000000" w:rsidDel="00000000" w:rsidP="00000000" w:rsidRDefault="00000000" w:rsidRPr="00000000" w14:paraId="00000011">
      <w:pPr>
        <w:ind w:right="-174" w:firstLine="567"/>
        <w:jc w:val="both"/>
        <w:rPr>
          <w:vertAlign w:val="baseline"/>
        </w:rPr>
      </w:pPr>
      <w:r w:rsidDel="00000000" w:rsidR="00000000" w:rsidRPr="00000000">
        <w:rPr>
          <w:vertAlign w:val="baseline"/>
          <w:rtl w:val="0"/>
        </w:rPr>
        <w:t xml:space="preserve">Служебно е направена справка в Търговски регистър и в НБДН.</w:t>
      </w:r>
    </w:p>
    <w:p w:rsidR="00000000" w:rsidDel="00000000" w:rsidP="00000000" w:rsidRDefault="00000000" w:rsidRPr="00000000" w14:paraId="00000012">
      <w:pPr>
        <w:tabs>
          <w:tab w:val="left" w:leader="none" w:pos="0"/>
        </w:tabs>
        <w:ind w:firstLine="567"/>
        <w:jc w:val="both"/>
        <w:rPr>
          <w:vertAlign w:val="baseline"/>
        </w:rPr>
      </w:pPr>
      <w:r w:rsidDel="00000000" w:rsidR="00000000" w:rsidRPr="00000000">
        <w:rPr>
          <w:vertAlign w:val="baseline"/>
          <w:rtl w:val="0"/>
        </w:rPr>
        <w:t xml:space="preserve">На основание чл. 72, ал. 5 от ЗПКОНПИ, с покана за изслушване изх.                            № ЦУ 01/11447/08.05.2019г. на КПКОНПИ Лидия Станкова е поканена за изслушване на 22.05.2019г. </w:t>
      </w:r>
    </w:p>
    <w:p w:rsidR="00000000" w:rsidDel="00000000" w:rsidP="00000000" w:rsidRDefault="00000000" w:rsidRPr="00000000" w14:paraId="00000013">
      <w:pPr>
        <w:tabs>
          <w:tab w:val="left" w:leader="none" w:pos="0"/>
        </w:tabs>
        <w:ind w:firstLine="567"/>
        <w:jc w:val="both"/>
        <w:rPr>
          <w:vertAlign w:val="baseline"/>
        </w:rPr>
      </w:pPr>
      <w:r w:rsidDel="00000000" w:rsidR="00000000" w:rsidRPr="00000000">
        <w:rPr>
          <w:vertAlign w:val="baseline"/>
          <w:rtl w:val="0"/>
        </w:rPr>
        <w:t xml:space="preserve">На определената за изслушване пред Комисията дата Лидия Станкова се яви лично и с адвокат Е. Г. и адв. М. С. На изслушването пред Комисията, обективирано в т. 1 от Протокол № 889/22.05.2019г., Лидия Станкова заявява, че целта на правната уредба регламентираща комасираното създаване  на масиви за ползване е да се създаде възможност за комасирано ползване на земите от земеделските ползватели, да не се допусне неправомерно ползване на имоти, които попадат в масивите за уедрено ползване, за които ползвателите нямат договори, да се защитят правата на тези собственици, чиито имоти се обработват, но за тях няма договори. Земеделските производители  представят документи, доказващи правното основание за ползваните и обработвани земи, в срок до 31 юли. Договорите между собственици и ползватели се сключват между тях и не е възможно  да има административна намеса като Общинската служба по земеделие ги въвежда и регистрира  в информационната система за трайно ползване. Системата е собственост на министерството и е предоставена само и единствено на Общинските служби по земеделие. Информацията от договорите или документите доказващи правното основание за ползване служи за изготвяне на предварителен регистър по силата на чл. 72, ал. 1 от Правилника и се предоставя на всички ползватели. Предварителните регистри се публикуват на интернет страницата на дирекцията, на информационните табла на общината и на Общинската служба, като законът позволява промени. Сключването на споразумение се ръководи от комисия, със законно определен състав, за всяко землище на територията на общината. Комисията е помощен орган при сключване на споразумение и има основната задача да разпредели масивите, когато ползвателите не постигнат доброволно споразумение, а трябва да се извърши служебно разпределение. Комисията проверява пълнотата и качеството на изходните бази данни, предоставя регистрите на всички участници в процедурата за запознаване. В случай, че са спазени всички законови изисквания се изготвя доклад, по образец одобрен от министъра на земеделието и с доклада се предлага на директора на Областната дирекция да издаде заповед, с която да одобри подписаното от всички ползватели споразумение. В съответствие с чл. 37, ал. 4 от ЗСПЗЗ директорът издава заповед, с която одобрява доклада със споразумението, която заповед е в условията на обвързана компетентност. Същата подлежи на обжалване по реда на АПК. В случай, че не се постигне споразумение комисията прави служебно разпределение. След издаване на заповедта директорът няма възможност за участие в процедурата. </w:t>
      </w:r>
    </w:p>
    <w:p w:rsidR="00000000" w:rsidDel="00000000" w:rsidP="00000000" w:rsidRDefault="00000000" w:rsidRPr="00000000" w14:paraId="00000014">
      <w:pPr>
        <w:tabs>
          <w:tab w:val="left" w:leader="none" w:pos="0"/>
        </w:tabs>
        <w:ind w:firstLine="567"/>
        <w:jc w:val="both"/>
        <w:rPr>
          <w:vertAlign w:val="baseline"/>
        </w:rPr>
      </w:pPr>
      <w:r w:rsidDel="00000000" w:rsidR="00000000" w:rsidRPr="00000000">
        <w:rPr>
          <w:vertAlign w:val="baseline"/>
          <w:rtl w:val="0"/>
        </w:rPr>
        <w:t xml:space="preserve">Разплащателната агенция извършва проверка на заявленията за подпомагане, а Регионалния технически инспекторат – Я. извършва проверка за допустимост на декларираните площи. Директните плащания се извършват от Разплащателна агенция на Държавен фонд „Земеделие“ – София, при наличието на предпоставките за това.  </w:t>
      </w:r>
    </w:p>
    <w:p w:rsidR="00000000" w:rsidDel="00000000" w:rsidP="00000000" w:rsidRDefault="00000000" w:rsidRPr="00000000" w14:paraId="00000015">
      <w:pPr>
        <w:tabs>
          <w:tab w:val="left" w:leader="none" w:pos="0"/>
        </w:tabs>
        <w:ind w:firstLine="567"/>
        <w:jc w:val="both"/>
        <w:rPr>
          <w:vertAlign w:val="baseline"/>
        </w:rPr>
      </w:pPr>
      <w:r w:rsidDel="00000000" w:rsidR="00000000" w:rsidRPr="00000000">
        <w:rPr>
          <w:vertAlign w:val="baseline"/>
          <w:rtl w:val="0"/>
        </w:rPr>
        <w:t xml:space="preserve">На 29.05.2019г. е представено възражение с вх. № 12681 от Лидия Станкова чрез адв. С. и адв. Г., с което заявява, че не са налице предпоставките за установяване  конфликт на интереси, тъй като сигналът по повод на който е образувано производството е неоснователен и недоказан. Във възражението подробно е изяснена процедурата по създаване на масиви за ползване на земеделски земи, предвидена в Закона за собствеността и ползването на земеделски земи и Правилника за прилагане на закона за собствеността и ползването на земеделските земи. Изяснена е фактическата обстановка, свързана с имотите, които се използват на въз основа на годно правно основание от фирма „****“ ООД в с. Л., Община К., както и регламентацията на процедурите и разпределението на функциите на административните структури, във връзка с подпомагане по схемите и мерките на общата стопанска политика. Изплащането на субсидиите е изцяло в компетентността на Разплащателна агенция, гр. София, която е към Държавен фонд „Земеделие“. </w:t>
      </w:r>
    </w:p>
    <w:p w:rsidR="00000000" w:rsidDel="00000000" w:rsidP="00000000" w:rsidRDefault="00000000" w:rsidRPr="00000000" w14:paraId="00000016">
      <w:pPr>
        <w:tabs>
          <w:tab w:val="left" w:leader="none" w:pos="0"/>
        </w:tabs>
        <w:ind w:firstLine="567"/>
        <w:jc w:val="both"/>
        <w:rPr>
          <w:vertAlign w:val="baseline"/>
        </w:rPr>
      </w:pPr>
      <w:r w:rsidDel="00000000" w:rsidR="00000000" w:rsidRPr="00000000">
        <w:rPr>
          <w:vertAlign w:val="baseline"/>
          <w:rtl w:val="0"/>
        </w:rPr>
        <w:t xml:space="preserve">Действителен автор на Заповед № РД 11-350/02.10.2017г. е г-жа Г. П., като посочването на Лидия Станкова като автор на заповедта е поради допусната техническа грешка, което твърдение се подкрепя и от приложената нотариално заверена декларация от Г. П. Отправя се молба на основание чл. 144 от АПК във вр. с чл. 193 от ГПК да се открие производство по оспорване на автентичността на документ, като ако се счете, че декларацията не е достатъчно доказателство да се предостави възможност да се ангажират съответни доказателствени средства-да бъде назначена графологична експертиза или да бъдат събрани свидетелски показания. Посочва се, че при сравнение с други документи по преписката, безспорно подписани от Станкова, е видно, че подписът положен под въпросната заповед, не съответства на нейния. </w:t>
      </w:r>
    </w:p>
    <w:p w:rsidR="00000000" w:rsidDel="00000000" w:rsidP="00000000" w:rsidRDefault="00000000" w:rsidRPr="00000000" w14:paraId="00000017">
      <w:pPr>
        <w:tabs>
          <w:tab w:val="left" w:leader="none" w:pos="0"/>
        </w:tabs>
        <w:ind w:firstLine="567"/>
        <w:jc w:val="both"/>
        <w:rPr>
          <w:vertAlign w:val="baseline"/>
        </w:rPr>
      </w:pPr>
      <w:r w:rsidDel="00000000" w:rsidR="00000000" w:rsidRPr="00000000">
        <w:rPr>
          <w:vertAlign w:val="baseline"/>
          <w:rtl w:val="0"/>
        </w:rPr>
        <w:t xml:space="preserve">От „Обобщен баланс по ползватели за 2018/2019г.“ може да се направи извод, че  с най-голям размер декларирана на правно основание площ за землището 4840.5 дка е „****“ ООД, за която в законовоопределения срок са представени нотариални актове за собственост на земеделски земи, надлежно вписани и представени за регистрация арендни и наемни  договори, отговарящи на изискванията на закона. Посочено е, че имотите по чл. 37в, ал. 3, т. 2 от ЗСПЗЗ, попадащи в масивите за ползване се разпределят между участниците пропорционално, в зависимост от регистрираните от тях правни основания за ползване, като се изчисляват и дължимите за ползването суми. От становището на Началника на ОСЗ е установено, че ползвателите на земеделски земи изготвят споразумението си с помощта на фирма „*******“ ЕООД, с управител Г.С., който в отговор на писмо на Лидия Станкова, подробно излага начина, реда и участниците в споразумението за създаване на масиви за ползване на с. Л.. </w:t>
      </w:r>
    </w:p>
    <w:p w:rsidR="00000000" w:rsidDel="00000000" w:rsidP="00000000" w:rsidRDefault="00000000" w:rsidRPr="00000000" w14:paraId="00000018">
      <w:pPr>
        <w:tabs>
          <w:tab w:val="left" w:leader="none" w:pos="0"/>
        </w:tabs>
        <w:ind w:firstLine="567"/>
        <w:jc w:val="both"/>
        <w:rPr>
          <w:vertAlign w:val="baseline"/>
        </w:rPr>
      </w:pPr>
      <w:r w:rsidDel="00000000" w:rsidR="00000000" w:rsidRPr="00000000">
        <w:rPr>
          <w:vertAlign w:val="baseline"/>
          <w:rtl w:val="0"/>
        </w:rPr>
        <w:t xml:space="preserve">Заявява, че в качеството си на директор на ОДЗ Б., не се е намесвала в процедурата, като намеса би могло да има, ако цифрите на площите по заповед се различават от тези по доклад, за подписано споразумение и баланс, което в конкретния случай не е така.  За отпускането на средства въз основа на разпределените земи, се произнася Държавен фонд „Земеделие“ – Разплащателна агенция гр. София, като е описана процедурата по изплащането и постъпването на парите по сметка на земеделските производители. Не е в нейните компетентности разпределението на земите, както и разплащането с европейски средства. Счита, че не е налице конфликт на интереси, тъй като от изложеното и представените писмени доказателства е видно, че не е налице спомагане за разпореждане с финансови средства в частен интерес. </w:t>
      </w:r>
    </w:p>
    <w:p w:rsidR="00000000" w:rsidDel="00000000" w:rsidP="00000000" w:rsidRDefault="00000000" w:rsidRPr="00000000" w14:paraId="00000019">
      <w:pPr>
        <w:tabs>
          <w:tab w:val="left" w:leader="none" w:pos="0"/>
        </w:tabs>
        <w:ind w:firstLine="567"/>
        <w:jc w:val="both"/>
        <w:rPr>
          <w:vertAlign w:val="baseline"/>
        </w:rPr>
      </w:pPr>
      <w:r w:rsidDel="00000000" w:rsidR="00000000" w:rsidRPr="00000000">
        <w:rPr>
          <w:vertAlign w:val="baseline"/>
          <w:rtl w:val="0"/>
        </w:rPr>
        <w:t xml:space="preserve">Към възражението са приложени 37 броя приложения – Заповед № РД-11-126/02.08.2016г.; Заповед № РД-11-242/24.07.2017г.;  Заповед № РД-11-216/06.08.2018г.; Писмо изх. № РД-12-04-16-1/13.05.2019г.; Становище на кмета на с. Л. РД-12-04-16-7/20.05.2019г.; писмо до Началника на ОСЗ К.; Становище на Началника на ОСЗ К.; писмо изх. № 633-3/10.04.2019г. „Дирекция Инспекторат“; писмо № РД-12-04-16-4/16.05.2019г. до Началника на ОСЗ К.; Становище от Началника на ОСЗ К. с приложение - Обобщен баланс по ползватели, баланс по масиви, Регистри на имоти за трите стопански години, карта на масивите на ползване; Писмо изх. № РД-12-04-16-2/13.05.2019г. на кмета на Община К.; Писмо изх. № 24-00-112/13.05.2019г. на кмета на Община К.; Писмо изх. № РД-12-04-16/13.05.2019г. до управителя на „******“ ЕООД; Отговор от управителя на „******“ вх. № РД-12-04-16-5/15.05.2019г.; Писмо до Дирекция „ПОК“ при МЗХГ; Отговор от Директора на Дирекция „ПОК“; Картата за разпределение на масивите за ползване в землището, ведно със споразумение по чл. 37в, ал. 2 ЗСПЗЗ за 2017/2018г., ведно с приложение; Заповед № РД-11-279/25.09.2018г., Доклад на комисията по чл. 37в, ал. 1, Споразумение по чл. 37в, ал. 2, Баланс на ползвателите от Cadis v 6; Заповед № РД-11-255/03.10.2016г., Доклад на комисията по чл. 37в, ал. 1, Споразумение по чл. 37в, ал. 2, Баланс на ползвателите от Cadis v 6, Карта на масивите, Приложение споразумение за масиви за ползване на земи 2016/2017г.; Заповед № РД-11-350/02.10.2017г., Доклад на комисията по чл. 37в, ал. 1, Споразумение по чл. 37в, ал. 2, Баланс на ползвателите от Cadis v 6, Карта на масивите, Приложение споразумение за масиви за ползване на земи 2017/2018г.; Заповед за заместване № РД-11-181/30.09.2016г.; Заповед № РД-11-276/28.09.2017г.; Заповед за отпуск № 359/11.09.2018г.; Декларация по чл. 12, т. 1 от ЗПРКИ от 16.11.2009г.; Декларации по чл. 12, т. 4 от ЗПРКИ от 18.02.2011г.; Декларации по чл. 12, т. 4 от ЗПРКИ от 23.12.2016г.; Декларации по чл. 12, т. 4 от ЗПРКИ от 11.09.2017г.; Известия за доставяне на декларации по чл. 35 от ЗПКОНПИ за 2018г.; Известия за доставяне на декларации по чл. 35 от ЗПКОНПИ за 2019г.; Извадка от регистъра по Наредба № 3/1999г. за периода от 19.06.2008г. до 12.03.2019г.; Уведомително писмо от изх. № 01-282-2600/392 от 10.09.2016г. с доклад за проверка на площи; Уведомително писмо изх. № 01-282-2600/629 от 03.11.2017г. с доклад за проверка на площи; Доклад за проверка на площи от РТИ Ямбол вх. № РД-12-04-21-1/16.05.2019г.; Писмо до Директора на ДФЗ РТИ Я. изх. № РД-12-04-21/15.05.2019г.; Декларация от Г. С. от 23.05.2019г.; Писмо от Министерство на земеделието, храните и горите от 27.05.2019г. </w:t>
      </w:r>
    </w:p>
    <w:p w:rsidR="00000000" w:rsidDel="00000000" w:rsidP="00000000" w:rsidRDefault="00000000" w:rsidRPr="00000000" w14:paraId="0000001A">
      <w:pPr>
        <w:tabs>
          <w:tab w:val="left" w:leader="none" w:pos="0"/>
        </w:tabs>
        <w:ind w:firstLine="567"/>
        <w:jc w:val="both"/>
        <w:rPr>
          <w:vertAlign w:val="baseline"/>
        </w:rPr>
      </w:pPr>
      <w:r w:rsidDel="00000000" w:rsidR="00000000" w:rsidRPr="00000000">
        <w:rPr>
          <w:vertAlign w:val="baseline"/>
          <w:rtl w:val="0"/>
        </w:rPr>
        <w:t xml:space="preserve">На 06.06.2019г. е постъпил допълнителен писмен сигнал с идентични твърдения като предходния. Към допълнителния сигнал са приложени: справка от Търговски регистър по отношение  „****“ ООД, Заповед № РД 11-350/02.10.2017г. с приложение – 7 л.</w:t>
      </w:r>
    </w:p>
    <w:p w:rsidR="00000000" w:rsidDel="00000000" w:rsidP="00000000" w:rsidRDefault="00000000" w:rsidRPr="00000000" w14:paraId="0000001B">
      <w:pPr>
        <w:ind w:firstLine="567"/>
        <w:jc w:val="both"/>
        <w:rPr>
          <w:vertAlign w:val="baseline"/>
        </w:rPr>
      </w:pPr>
      <w:r w:rsidDel="00000000" w:rsidR="00000000" w:rsidRPr="00000000">
        <w:rPr>
          <w:vertAlign w:val="baseline"/>
          <w:rtl w:val="0"/>
        </w:rPr>
        <w:t xml:space="preserve">След проведеното изслушване на 22.05.2019г., КПКОНПИ е събрала следните доказателства: писмо вх. № ЦУ01/14778/03.07.2019г. на КПКОНПИ, писмо вх. № ЦУ01/14057/21.06.2019г. на КПКОНПИ, писмо вх. № ЦУ01/14021/21.06.2019г. на КПКОНПИ и писмо вх. № ЦУ01/13939/20.06.2019г. на КПКОНПИ.                                               </w:t>
      </w:r>
    </w:p>
    <w:p w:rsidR="00000000" w:rsidDel="00000000" w:rsidP="00000000" w:rsidRDefault="00000000" w:rsidRPr="00000000" w14:paraId="0000001C">
      <w:pPr>
        <w:ind w:firstLine="567"/>
        <w:jc w:val="both"/>
        <w:rPr>
          <w:vertAlign w:val="baseline"/>
        </w:rPr>
      </w:pPr>
      <w:r w:rsidDel="00000000" w:rsidR="00000000" w:rsidRPr="00000000">
        <w:rPr>
          <w:vertAlign w:val="baseline"/>
          <w:rtl w:val="0"/>
        </w:rPr>
        <w:t xml:space="preserve">Допълнително събраните доказателства са връчени на Станкова на 08.07.2019г. В предоставения 7 дневен срок е постъпило писмо с вх. № ЦУ01/15550/15.07.2019г. на КПКОНПИ от Л. С., чрез адв. С. и адв. Г.,  с което уведомяват, че са се запознали с доказателствата и на този етап нямат нови доказателствени искания. </w:t>
      </w:r>
    </w:p>
    <w:p w:rsidR="00000000" w:rsidDel="00000000" w:rsidP="00000000" w:rsidRDefault="00000000" w:rsidRPr="00000000" w14:paraId="0000001D">
      <w:pPr>
        <w:tabs>
          <w:tab w:val="left" w:leader="none" w:pos="0"/>
        </w:tabs>
        <w:ind w:firstLine="567"/>
        <w:jc w:val="both"/>
        <w:rPr>
          <w:vertAlign w:val="baseline"/>
        </w:rPr>
      </w:pPr>
      <w:r w:rsidDel="00000000" w:rsidR="00000000" w:rsidRPr="00000000">
        <w:rPr>
          <w:rtl w:val="0"/>
        </w:rPr>
      </w:r>
    </w:p>
    <w:p w:rsidR="00000000" w:rsidDel="00000000" w:rsidP="00000000" w:rsidRDefault="00000000" w:rsidRPr="00000000" w14:paraId="0000001E">
      <w:pPr>
        <w:rPr>
          <w:i w:val="0"/>
          <w:iCs w:val="0"/>
          <w:color w:val="000000"/>
          <w:vertAlign w:val="baseline"/>
        </w:rPr>
      </w:pPr>
      <w:r w:rsidDel="00000000" w:rsidR="00000000" w:rsidRPr="00000000">
        <w:rPr>
          <w:rtl w:val="0"/>
        </w:rPr>
      </w:r>
    </w:p>
    <w:p w:rsidR="00000000" w:rsidDel="00000000" w:rsidP="00000000" w:rsidRDefault="00000000" w:rsidRPr="00000000" w14:paraId="0000001F">
      <w:pPr>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0">
      <w:pPr>
        <w:ind w:firstLine="708"/>
        <w:jc w:val="both"/>
        <w:rPr>
          <w:vertAlign w:val="baseline"/>
        </w:rPr>
      </w:pPr>
      <w:r w:rsidDel="00000000" w:rsidR="00000000" w:rsidRPr="00000000">
        <w:rPr>
          <w:rtl w:val="0"/>
        </w:rPr>
      </w:r>
    </w:p>
    <w:p w:rsidR="00000000" w:rsidDel="00000000" w:rsidP="00000000" w:rsidRDefault="00000000" w:rsidRPr="00000000" w14:paraId="00000021">
      <w:pPr>
        <w:ind w:firstLine="708"/>
        <w:jc w:val="both"/>
        <w:rPr>
          <w:vertAlign w:val="baseline"/>
        </w:rPr>
      </w:pPr>
      <w:r w:rsidDel="00000000" w:rsidR="00000000" w:rsidRPr="00000000">
        <w:rPr>
          <w:vertAlign w:val="baseline"/>
          <w:rtl w:val="0"/>
        </w:rPr>
        <w:t xml:space="preserve">Сигналът е подаден от физическо лице с посочени имена, адрес и е подписан. </w:t>
      </w:r>
    </w:p>
    <w:p w:rsidR="00000000" w:rsidDel="00000000" w:rsidP="00000000" w:rsidRDefault="00000000" w:rsidRPr="00000000" w14:paraId="00000022">
      <w:pPr>
        <w:ind w:firstLine="708"/>
        <w:jc w:val="both"/>
        <w:rPr>
          <w:vertAlign w:val="baseline"/>
        </w:rPr>
      </w:pPr>
      <w:r w:rsidDel="00000000" w:rsidR="00000000" w:rsidRPr="00000000">
        <w:rPr>
          <w:vertAlign w:val="baseline"/>
          <w:rtl w:val="0"/>
        </w:rPr>
        <w:t xml:space="preserve">С Трудов договор № РД-15-981/13.11.2009г., сключен между Министерство на земеделието и храните, представлявано от министъра М. Н. и Лидия Станкова, последната е назначена на длъжност директор на Областна дирекция „Земеделие“ гр. Б. </w:t>
      </w:r>
    </w:p>
    <w:p w:rsidR="00000000" w:rsidDel="00000000" w:rsidP="00000000" w:rsidRDefault="00000000" w:rsidRPr="00000000" w14:paraId="00000023">
      <w:pPr>
        <w:ind w:firstLine="708"/>
        <w:jc w:val="both"/>
        <w:rPr>
          <w:vertAlign w:val="baseline"/>
        </w:rPr>
      </w:pPr>
      <w:r w:rsidDel="00000000" w:rsidR="00000000" w:rsidRPr="00000000">
        <w:rPr>
          <w:vertAlign w:val="baseline"/>
          <w:rtl w:val="0"/>
        </w:rPr>
        <w:t xml:space="preserve">От извършената справка в НБД „Население“ е установено, че Ж. Я. С., ЕГН *** е съпруг на Лидия Милева Станкова.</w:t>
      </w:r>
    </w:p>
    <w:p w:rsidR="00000000" w:rsidDel="00000000" w:rsidP="00000000" w:rsidRDefault="00000000" w:rsidRPr="00000000" w14:paraId="00000024">
      <w:pPr>
        <w:ind w:firstLine="708"/>
        <w:jc w:val="both"/>
        <w:rPr>
          <w:vertAlign w:val="baseline"/>
        </w:rPr>
      </w:pPr>
      <w:r w:rsidDel="00000000" w:rsidR="00000000" w:rsidRPr="00000000">
        <w:rPr>
          <w:vertAlign w:val="baseline"/>
          <w:rtl w:val="0"/>
        </w:rPr>
        <w:t xml:space="preserve">От извършената справка в Търговски регистър се установява, че Ж. Я. С. е съдружник (50% дялово участие) и управител на „***“ ООД, ЕИК ****.</w:t>
      </w:r>
    </w:p>
    <w:p w:rsidR="00000000" w:rsidDel="00000000" w:rsidP="00000000" w:rsidRDefault="00000000" w:rsidRPr="00000000" w14:paraId="00000025">
      <w:pPr>
        <w:ind w:firstLine="709"/>
        <w:jc w:val="both"/>
        <w:rPr>
          <w:vertAlign w:val="baseline"/>
        </w:rPr>
      </w:pPr>
      <w:r w:rsidDel="00000000" w:rsidR="00000000" w:rsidRPr="00000000">
        <w:rPr>
          <w:vertAlign w:val="baseline"/>
          <w:rtl w:val="0"/>
        </w:rPr>
        <w:t xml:space="preserve">Със Заповед № РД 11-126/02.08.2016 г. на директора на Областна дирекция „Земеделие“ – гр. Б. на основание чл. 37в, ал. 1 от ЗСПЗЗ, чл. 72б от Правилника за прилагане на закона за собствеността и ползването на земеделските земи (ППЗСПЗЗ), относно създаване на масиви за ползване по сключени споразумения между собствениците и/или ползвателите за определяне на масиви за ползване на земеделски земи е открита процедура по сключване на споразумения между собствениците и/или ползвателите на земеделски земи за стопанската 2016/2017г. за землища на Община К. Определена е и комисията за землището на с. Л., Община К. Заповедта е подписана от Лидия Станкова.</w:t>
      </w:r>
    </w:p>
    <w:p w:rsidR="00000000" w:rsidDel="00000000" w:rsidP="00000000" w:rsidRDefault="00000000" w:rsidRPr="00000000" w14:paraId="00000026">
      <w:pPr>
        <w:ind w:firstLine="708"/>
        <w:jc w:val="both"/>
        <w:rPr>
          <w:vertAlign w:val="baseline"/>
        </w:rPr>
      </w:pPr>
      <w:r w:rsidDel="00000000" w:rsidR="00000000" w:rsidRPr="00000000">
        <w:rPr>
          <w:vertAlign w:val="baseline"/>
          <w:rtl w:val="0"/>
        </w:rPr>
        <w:t xml:space="preserve">С Доклад вх. № 2354/30.09.2016 г., изготвен от Комисията по чл. 37в, ал. 1 от ЗСПЗЗ на основание чл. 37в, ал. 4 от ЗСПЗЗ за землището на с. Л., ЕКАТТЕ 43623, Община К., същата е констатирала, че за предходните стопански години ползвателите на частни земеделски земи по чл. 37в, ал. 3, т. 2 от ЗСПЗЗ за землището на с. Ливада са изплатили задълженията си и са внесли в Община К. дължимите суми, за което Община К. е представила писмена справка. Посочено е, че в срока регламентиран в чл. 37в, ал. 2 от ЗСПЗЗ, ползвателите  за землището на с. Л. са входирали, в ОСЗ гр. К., доброволно споразумение за ползване за землището на с. Л., ЕКАТТЕ 43623, с рег. № 11 от 30.08.2017г. с обща площ 19445.647 дка. За „****“ ООД, ЕИК **** са разпределени масиви за ползване с обща площ 4413.356 дка. Съгласно сключеното доброволно споразумение масивите за ползване определени за „****“ ООД са с обща площ 4413.361 дка.Внесеното доброволно споразумение за ползване отговаря и е изготвено при спазване на разпоредбите на чл. 37в от ЗСПЗЗ. В т. 3 от Доклада е посочено, че масивите за ползване ще се ползват от ползвателите съгласно внесено доброволно споразумение. </w:t>
      </w:r>
    </w:p>
    <w:p w:rsidR="00000000" w:rsidDel="00000000" w:rsidP="00000000" w:rsidRDefault="00000000" w:rsidRPr="00000000" w14:paraId="00000027">
      <w:pPr>
        <w:ind w:firstLine="708"/>
        <w:jc w:val="both"/>
        <w:rPr>
          <w:vertAlign w:val="baseline"/>
        </w:rPr>
      </w:pPr>
      <w:r w:rsidDel="00000000" w:rsidR="00000000" w:rsidRPr="00000000">
        <w:rPr>
          <w:vertAlign w:val="baseline"/>
          <w:rtl w:val="0"/>
        </w:rPr>
        <w:t xml:space="preserve">Със Заповед № РД 11-255/03.10.2016 г. на Директора на ОД „Земеделие“ – Б. на основание чл. 75а, ал. 1, т. 1, във вр. с чл. 72в, ал. 2 от ППЗСПЗЗ,  чл. 37в, ал. 4 от ЗСПЗЗ, и Доклад вх. № 2354/30.09.2016 г. на комисията назначена със Заповед № РД 11-126/02.08.2016г. на Директора на ОД „Земеделие“ гр. Б. и представено доброволно споразумение по чл. 37в, ал. 1 ЗСПЗЗ вх. № 11/30.08.2016г. са определени масивите за ползване за землището на с. Л., ЕКАТТЕ 43623, Община К., съгласно доброволно споразумение за стопанската 2016/2017г., като за „****“ ООД са разпределени масиви с обща площ 4413.361 дка.  Заповедта е подписана от Г. П. за директор ОД „Земеделие“ Б., съгласно Заповед № РД-11-181/30.09.2016г. Заповедта е публикувана на сайта на ОДЗ Б. на 07.10.2016г. </w:t>
      </w:r>
    </w:p>
    <w:p w:rsidR="00000000" w:rsidDel="00000000" w:rsidP="00000000" w:rsidRDefault="00000000" w:rsidRPr="00000000" w14:paraId="00000028">
      <w:pPr>
        <w:ind w:firstLine="709"/>
        <w:jc w:val="both"/>
        <w:rPr>
          <w:vertAlign w:val="baseline"/>
        </w:rPr>
      </w:pPr>
      <w:r w:rsidDel="00000000" w:rsidR="00000000" w:rsidRPr="00000000">
        <w:rPr>
          <w:vertAlign w:val="baseline"/>
          <w:rtl w:val="0"/>
        </w:rPr>
        <w:t xml:space="preserve">Със Заповед № РД 11-242/24.07.2017 г. на директора на Областна дирекция „Земеделие“ – гр. Б. на основание чл. 37в, ал. 1 от ЗСПЗЗ, чл. 72б от Правилника за прилагане на закона за собствеността и ползването на земеделските земи (ППЗСПЗЗ), относно създаване на масиви за ползване по сключени споразумения между собствениците и/или ползвателите за определяне на масиви за ползване на земеделски земи е открита процедура по сключване на споразумения между собствениците и/или ползвателите на земеделски земи за стопанската 2017/2018г. за землища на Община К. Определена е и комисията за землището на с. Л., Община К. Заповедта е подписана от Лидия Станкова.</w:t>
      </w:r>
    </w:p>
    <w:p w:rsidR="00000000" w:rsidDel="00000000" w:rsidP="00000000" w:rsidRDefault="00000000" w:rsidRPr="00000000" w14:paraId="00000029">
      <w:pPr>
        <w:ind w:firstLine="708"/>
        <w:jc w:val="both"/>
        <w:rPr>
          <w:vertAlign w:val="baseline"/>
        </w:rPr>
      </w:pPr>
      <w:r w:rsidDel="00000000" w:rsidR="00000000" w:rsidRPr="00000000">
        <w:rPr>
          <w:vertAlign w:val="baseline"/>
          <w:rtl w:val="0"/>
        </w:rPr>
        <w:t xml:space="preserve">С Доклад вх. № 1963/28.09.2017 г., изготвен от Комисията по чл. 37в, ал. 1 от ЗСПЗЗ на основание чл. 37в, ал. 4 от ЗСПЗЗ за землището на с. Л., ЕКАТТЕ 43623, Община К., същата е констатирала, че за предходните стопански години ползвателите на частни земеделски земи по чл. 37в, ал. 3, т. 2 от ЗСПЗЗ за землището на с. Л. са изплатили задълженията си и са внесли в Община К. дължимите суми, за което Община К. е представила писмена справка. Посочено е, че в срока регламентиран в чл. 37в, ал. 2 от ЗСПЗЗ, ползвателите  за землището на с. Л. са входирали, в ОСЗ гр. К., доброволно споразумение за ползване за землището на с. Л., ЕКАТТЕ 43623, с рег. № 11 от 30.08.2017г. с обща площ 19477.789 дка. Внесеното доброволно споразумение за ползване отговаря и е изготвено при спазване на разпоредбите на чл. 37в от ЗСПЗЗ. В т. 3 от Доклада е посочено, че масивите за ползване ще се ползват от ползвателите съгласно внесено доброволно споразумение. За „****“ ООД, ЕИК **** са разпределени масиви за ползване с обща площ 4710.162 дка. Съгласно сключеното доброволно споразумение масивите за ползване определени за „****“ ООД са с обща площ 4707.995 дка.</w:t>
      </w:r>
    </w:p>
    <w:p w:rsidR="00000000" w:rsidDel="00000000" w:rsidP="00000000" w:rsidRDefault="00000000" w:rsidRPr="00000000" w14:paraId="0000002A">
      <w:pPr>
        <w:ind w:firstLine="708"/>
        <w:jc w:val="both"/>
        <w:rPr>
          <w:vertAlign w:val="baseline"/>
        </w:rPr>
      </w:pPr>
      <w:r w:rsidDel="00000000" w:rsidR="00000000" w:rsidRPr="00000000">
        <w:rPr>
          <w:vertAlign w:val="baseline"/>
          <w:rtl w:val="0"/>
        </w:rPr>
        <w:t xml:space="preserve">Със Заповед № РД 11-276/28.09.2017г. Лидия Станкова, в качеството си на директор на ОД „Земеделие“ Б. е възложила на Г. П. на длъжност Главен директор Главна дирекция „Аграрно развитие“ при ОД „Земеделие Б., да разгледа, обсъди и оцени доказателствения материал по административни преписки по чл. 37в от ЗСПЗЗ за землищата на следните общини от област Б.: Н., П., К., М. Т., С., С., С., Ц. и да издаде и подпише заповед по чл. 37в, ал. 4 от ЗСПЗЗ, при наличие на законовоопределените предпоставки.</w:t>
      </w:r>
    </w:p>
    <w:p w:rsidR="00000000" w:rsidDel="00000000" w:rsidP="00000000" w:rsidRDefault="00000000" w:rsidRPr="00000000" w14:paraId="0000002B">
      <w:pPr>
        <w:ind w:firstLine="708"/>
        <w:jc w:val="both"/>
        <w:rPr>
          <w:vertAlign w:val="baseline"/>
        </w:rPr>
      </w:pPr>
      <w:r w:rsidDel="00000000" w:rsidR="00000000" w:rsidRPr="00000000">
        <w:rPr>
          <w:vertAlign w:val="baseline"/>
          <w:rtl w:val="0"/>
        </w:rPr>
        <w:t xml:space="preserve">Със Заповед № РД 11-350/02.10.2017 г. на Директора на ОД „Земеделие“ – Б. на основание чл. 75а, ал. 1, т. 1, във вр. с чл. 72в, ал. 2 от ППЗСПЗЗ,  чл. 37в, ал. 4 от ЗСПЗЗ, и Доклад вх. № 1963/28.09.2017 г. на комисията назначена със Заповед № РД 11-242/24.07.2017г. на Директора на ОД „Земеделие“ гр. Б. и представено доброволно споразумение по чл. 37в, ал. 1 ЗСПЗЗ вх. № 11/30.08.2017г. са определени масивите за ползване за землището на с. Л., ЕКАТТЕ 43623, Община К., съгласно доброволно споразумение за стопанската 2017/2018г., като за „****“ ООД са разпределени масиви с обща площ 4707.995 дка.  </w:t>
      </w:r>
    </w:p>
    <w:p w:rsidR="00000000" w:rsidDel="00000000" w:rsidP="00000000" w:rsidRDefault="00000000" w:rsidRPr="00000000" w14:paraId="0000002C">
      <w:pPr>
        <w:ind w:firstLine="708"/>
        <w:jc w:val="both"/>
        <w:rPr>
          <w:vertAlign w:val="baseline"/>
        </w:rPr>
      </w:pPr>
      <w:r w:rsidDel="00000000" w:rsidR="00000000" w:rsidRPr="00000000">
        <w:rPr>
          <w:vertAlign w:val="baseline"/>
          <w:rtl w:val="0"/>
        </w:rPr>
        <w:t xml:space="preserve">Заповед № РД 11-350/02.10.2017 г. на Директора на ОД „Земеделие“ – Б. е подписана от Г. П., което се потвърждава от Заповед № РД 11-276/28.09.2017г.  и от заверено копие, от нотариално заверена декларация от 23.05.2019г., Г. П. – Главен директор на Главна дирекция „Аграрно развитие“ при Областна дирекция „Земеделие“ Б. посочва в декларацията, че е разгледала, обсъдила и оценила материалите и представените доклади на комисиите по чл. 37в, ал. 1 и карти по административните преписки по чл. 37в от ЗСПЗЗ и за землището на Община К. и на основание заповед за делегиране на правомощия № РД-11-276/28.09.2017г. на директора на ОД „Земеделие“ Б. и съответната нормативна уредба е подписала Заповед № РД-11-350/02.10.2017г. за землището на с. Л., общ. К. Технически не е променено името Лидия Станкова, но подписът е на Г. П. Заповедта е публикувана на сайта на ОДЗ Б. на 09.10.2017г. </w:t>
      </w:r>
    </w:p>
    <w:p w:rsidR="00000000" w:rsidDel="00000000" w:rsidP="00000000" w:rsidRDefault="00000000" w:rsidRPr="00000000" w14:paraId="0000002D">
      <w:pPr>
        <w:ind w:firstLine="709"/>
        <w:jc w:val="both"/>
        <w:rPr>
          <w:vertAlign w:val="baseline"/>
        </w:rPr>
      </w:pPr>
      <w:r w:rsidDel="00000000" w:rsidR="00000000" w:rsidRPr="00000000">
        <w:rPr>
          <w:vertAlign w:val="baseline"/>
          <w:rtl w:val="0"/>
        </w:rPr>
        <w:t xml:space="preserve">Със Заповед № РД 11-216/06.08.2018 г. на директора на Областна дирекция „Земеделие“ – гр. Б. на основание чл. 37в, ал. 1 от ЗСПЗЗ, чл. 72б от Правилника за прилагане на закона за собствеността и ползването на земеделските земи (ППЗСПЗЗ), относно създаване на масиви за ползване по сключени споразумения между собствениците и/или ползвателите за определяне на масиви за ползване на земеделски земи е открита процедура по сключване на споразумения между собствениците и/или ползвателите на земеделски земи за стопанската 2018/2019г. за землища на Община К. Определена е и комисията за землището на с. Л., Община К. Заповедта е подписана от Лидия Станкова.</w:t>
      </w:r>
    </w:p>
    <w:p w:rsidR="00000000" w:rsidDel="00000000" w:rsidP="00000000" w:rsidRDefault="00000000" w:rsidRPr="00000000" w14:paraId="0000002E">
      <w:pPr>
        <w:ind w:firstLine="708"/>
        <w:jc w:val="both"/>
        <w:rPr>
          <w:vertAlign w:val="baseline"/>
        </w:rPr>
      </w:pPr>
      <w:r w:rsidDel="00000000" w:rsidR="00000000" w:rsidRPr="00000000">
        <w:rPr>
          <w:vertAlign w:val="baseline"/>
          <w:rtl w:val="0"/>
        </w:rPr>
        <w:t xml:space="preserve">С Доклад вх. № ПО-12-36/25.09.2018 г., изготвен от Комисията по чл. 37в, ал. 1 от ЗСПЗЗ на основание чл. 37в, ал. 4 от ЗСПЗЗ за землището на с. Л., ЕКАТТЕ 43623, Община К., същата е констатирала, че за предходните стопански години ползвателите на частни земеделски земи по чл. 37в, ал. 3, т. 2 от ЗСПЗЗ за землището на с. Ливада са изплатили задълженията си и са внесли в Община К. и/или в ОД „Земеделие“ гр. Б. дължимите суми, за което Община К. и/или ОД „Земеделие“ гр. Б. е представила писмена справка. Посочено е, че в срока регламентиран в чл. 37в, ал. 2 от ЗСПЗЗ, ползвателите  за землището на с. Л. са входирали, в ОСЗ гр. К., доброволно споразумение за ползване за землището на с. Л., ЕКАТТЕ 43623, с рег. № 11 от 30.08.2018г. с обща площ 19571.087 дка. Внесеното доброволно споразумение за ползване отговаря и е изготвено при спазване на разпоредбите на чл. 37в от ЗСПЗЗ. В т. 3 от Доклада е посочено, че масивите за ползване ще се ползват от ползвателите съгласно внесено доброволно споразумение. За „****“ ООД, ЕИК **** са разпределени масиви за ползване с обща площ 4718.553 дка.</w:t>
      </w:r>
      <w:r w:rsidDel="00000000" w:rsidR="00000000" w:rsidRPr="00000000">
        <w:rPr>
          <w:sz w:val="20"/>
          <w:szCs w:val="20"/>
          <w:vertAlign w:val="baseline"/>
          <w:rtl w:val="0"/>
        </w:rPr>
        <w:t xml:space="preserve"> </w:t>
      </w:r>
      <w:r w:rsidDel="00000000" w:rsidR="00000000" w:rsidRPr="00000000">
        <w:rPr>
          <w:vertAlign w:val="baseline"/>
          <w:rtl w:val="0"/>
        </w:rPr>
        <w:t xml:space="preserve">Съгласно сключеното доброволно споразумение масивите за ползване определени за „****“ ООД са с обща площ 4715.829 дка.</w:t>
      </w:r>
    </w:p>
    <w:p w:rsidR="00000000" w:rsidDel="00000000" w:rsidP="00000000" w:rsidRDefault="00000000" w:rsidRPr="00000000" w14:paraId="0000002F">
      <w:pPr>
        <w:ind w:firstLine="708"/>
        <w:jc w:val="both"/>
        <w:rPr>
          <w:vertAlign w:val="baseline"/>
        </w:rPr>
      </w:pPr>
      <w:r w:rsidDel="00000000" w:rsidR="00000000" w:rsidRPr="00000000">
        <w:rPr>
          <w:vertAlign w:val="baseline"/>
          <w:rtl w:val="0"/>
        </w:rPr>
        <w:t xml:space="preserve">Със Заповед № РД 11-279/25.09.2018 г. на Директора на ОД „Земеделие“ – Б. на основание чл. 75а, ал. 1, т. 1, във вр. с чл. 72в, ал. 2 от ППЗСПЗЗ,  чл. 37в, ал. 4 от ЗСПЗЗ, след като е разгледан, обсъден и оценен доказателствения материал по административната преписка за землището на с. Л., Община К., Област Б., за стопанската 2018-2019г., въз основа на доклад № ПО-12-36/25.09.2018 г. е одобрено сключено споразумение по чл. 37в, ал. 2 ЗСПЗЗ, включително и за имотите по чл. 37в, ал. 3, т. 2 ЗСПЗЗ, с което са разпределени масивите за ползване в землището на село Л., Община К., Област Б., за стопанската 2018-2019 година. Заповедта е подписана от Лидия Станкова. Заповедта е публикувана на сайта на ОДЗ Б. на 28.09.2018г. </w:t>
      </w:r>
    </w:p>
    <w:p w:rsidR="00000000" w:rsidDel="00000000" w:rsidP="00000000" w:rsidRDefault="00000000" w:rsidRPr="00000000" w14:paraId="00000030">
      <w:pPr>
        <w:ind w:firstLine="708"/>
        <w:jc w:val="both"/>
        <w:rPr>
          <w:vertAlign w:val="baseline"/>
        </w:rPr>
      </w:pPr>
      <w:r w:rsidDel="00000000" w:rsidR="00000000" w:rsidRPr="00000000">
        <w:rPr>
          <w:vertAlign w:val="baseline"/>
          <w:rtl w:val="0"/>
        </w:rPr>
        <w:t xml:space="preserve">КПКОНПИ е изискала информация от участниците в комисията по чл. 37в, ал. 1 от ЗСПЗЗ – А. П.-главен експерт ОД „Земеделие“ гр. Б. (участвала в комисия за стопанската 2018/2019г.), В. З.-главен експерт ОД „Земеделие“ гр. Б. (участвала в комисия за стопанската 2016/2017г. и 2017/2018г.), Н. Б. – старши експерт Общинска служба по земеделие гр. К. (участвала в комисия за стопанските2016/2017г., 2017/2018г. и 2018/2019г.), А. Р. – кмет на с. Л. (участвал в комисия за стопанските 2016/2017г., 2017/2018г. и 2018/2019г.), дали Лидия Станкова – директор на Областна дирекция земеделие гр. Б. е оказала влияние върху тях, под каквато и да е форма, във връзка с процедурите по сключване на споразумения между собствениците и/или ползвателите  на земеделски земи за стопанските 2016/2017г., 2017/2018г. и 2018/2019г., за землището на с. Л., Община К. (включително при изготвянето на доклада по чл. 37в, ал. 4 от ЗСПЗЗ), в полза на „****“ ООД, ЕИК ********. Лицата с писма вх. № ЦУ01/14778/03.07.2019г. на КПКОНПИ, вх. № ЦУ01/14057/21.06.2019г. на КПКОНПИ, вх. № ЦУ01/14021/21.06.2019г. на КПКОНПИ и вх. № ЦУ01/13939/20.06.2019г. на КПКОНПИ са отговорили, че върху тях не е оказвано влияние, под каквато и да е форма във връзка с процедурата.</w:t>
      </w:r>
    </w:p>
    <w:p w:rsidR="00000000" w:rsidDel="00000000" w:rsidP="00000000" w:rsidRDefault="00000000" w:rsidRPr="00000000" w14:paraId="00000031">
      <w:pPr>
        <w:ind w:firstLine="708"/>
        <w:jc w:val="both"/>
        <w:rPr>
          <w:vertAlign w:val="baseline"/>
        </w:rPr>
      </w:pPr>
      <w:r w:rsidDel="00000000" w:rsidR="00000000" w:rsidRPr="00000000">
        <w:rPr>
          <w:vertAlign w:val="baseline"/>
          <w:rtl w:val="0"/>
        </w:rPr>
        <w:t xml:space="preserve">С възражението на лицето е приложено писмо с вх. № РД-12-04-16-3/15.05.2019г. на ОД „Земеделие“ Б., с което кметът на Община К. е заявил, че в общината няма регистрирани писмени(устни) сигнали и жалби, свързани с проблеми или начин на работа от земеделски стопани или други граждани при обработването на земеделските земи в с. Л., Община К.</w:t>
      </w:r>
    </w:p>
    <w:p w:rsidR="00000000" w:rsidDel="00000000" w:rsidP="00000000" w:rsidRDefault="00000000" w:rsidRPr="00000000" w14:paraId="00000032">
      <w:pPr>
        <w:ind w:firstLine="708"/>
        <w:jc w:val="both"/>
        <w:rPr>
          <w:vertAlign w:val="baseline"/>
        </w:rPr>
      </w:pPr>
      <w:r w:rsidDel="00000000" w:rsidR="00000000" w:rsidRPr="00000000">
        <w:rPr>
          <w:vertAlign w:val="baseline"/>
          <w:rtl w:val="0"/>
        </w:rPr>
        <w:t xml:space="preserve">С възражението на лицето е приложено и писмо вх. № РД-12-04-16-5/15.05.2019г. на ОД „Земеделие“ Б., с което управителят на „******“ ЕООД заявява, че като изпълнител на техническите дейности по изготвяне на споразумението работи само и единствено с информация, която е представена от всеки един от земеделските стопани и е налична в базата данни на ОСЗ. Правното основание на всеки ползвател се определя единствено и само от имотите декларирани по чл. 69 и чл. 70, подписани от всеки, за което са приложени документи, удостоверяващи правото му на ползване. Целият процес по споразумението се осъществява пред очите на всички и решенията взимат само земеделските стопани. Посочва, че за последните три години откакто работи с ползвателите от с. Л. няма нито едно възражение срещу споразуменията.</w:t>
      </w:r>
    </w:p>
    <w:p w:rsidR="00000000" w:rsidDel="00000000" w:rsidP="00000000" w:rsidRDefault="00000000" w:rsidRPr="00000000" w14:paraId="00000033">
      <w:pPr>
        <w:jc w:val="both"/>
        <w:rPr>
          <w:i w:val="0"/>
          <w:iCs w:val="0"/>
          <w:vertAlign w:val="baseline"/>
        </w:rPr>
      </w:pPr>
      <w:r w:rsidDel="00000000" w:rsidR="00000000" w:rsidRPr="00000000">
        <w:rPr>
          <w:rtl w:val="0"/>
        </w:rPr>
      </w:r>
    </w:p>
    <w:p w:rsidR="00000000" w:rsidDel="00000000" w:rsidP="00000000" w:rsidRDefault="00000000" w:rsidRPr="00000000" w14:paraId="00000034">
      <w:pPr>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5">
      <w:pPr>
        <w:tabs>
          <w:tab w:val="left" w:leader="none" w:pos="5985"/>
        </w:tabs>
        <w:ind w:firstLine="600"/>
        <w:jc w:val="both"/>
        <w:rPr>
          <w:vertAlign w:val="baseline"/>
        </w:rPr>
      </w:pPr>
      <w:r w:rsidDel="00000000" w:rsidR="00000000" w:rsidRPr="00000000">
        <w:rPr>
          <w:vertAlign w:val="baseline"/>
          <w:rtl w:val="0"/>
        </w:rPr>
        <w:tab/>
      </w:r>
    </w:p>
    <w:p w:rsidR="00000000" w:rsidDel="00000000" w:rsidP="00000000" w:rsidRDefault="00000000" w:rsidRPr="00000000" w14:paraId="00000036">
      <w:pPr>
        <w:ind w:firstLine="567"/>
        <w:jc w:val="both"/>
        <w:rPr>
          <w:vertAlign w:val="baseline"/>
        </w:rPr>
      </w:pPr>
      <w:r w:rsidDel="00000000" w:rsidR="00000000" w:rsidRPr="00000000">
        <w:rPr>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37">
      <w:pPr>
        <w:ind w:firstLine="567"/>
        <w:jc w:val="both"/>
        <w:rPr>
          <w:vertAlign w:val="baseline"/>
        </w:rPr>
      </w:pPr>
      <w:r w:rsidDel="00000000" w:rsidR="00000000" w:rsidRPr="00000000">
        <w:rPr>
          <w:vertAlign w:val="baseline"/>
          <w:rtl w:val="0"/>
        </w:rPr>
        <w:t xml:space="preserve">Една част от деянията, за които се твърди, че представляват конфликт на интереси, са извършени в периода на действие на ЗПУКИ (отм.). Това означава, че за тях следва да се приложи ЗПУКИ (отм.)</w:t>
      </w:r>
    </w:p>
    <w:p w:rsidR="00000000" w:rsidDel="00000000" w:rsidP="00000000" w:rsidRDefault="00000000" w:rsidRPr="00000000" w14:paraId="00000038">
      <w:pPr>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респ. чл. 2 от ЗПУКИ (отм.),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9">
      <w:pPr>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w:t>
        <w:br w:type="textWrapping"/>
        <w:t xml:space="preserve">чл. 54 от ЗПКОНПИ, респ. чл. 2, ал. 2 и ал. 3 от ЗПУКИ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ind w:firstLine="567"/>
        <w:jc w:val="both"/>
        <w:rPr>
          <w:vertAlign w:val="baseline"/>
        </w:rPr>
      </w:pPr>
      <w:r w:rsidDel="00000000" w:rsidR="00000000" w:rsidRPr="00000000">
        <w:rPr>
          <w:vertAlign w:val="baseline"/>
          <w:rtl w:val="0"/>
        </w:rPr>
        <w:t xml:space="preserve">Лидия Милева Станкова, в качеството й на директор на Областна дирекция „Земеделие“, гр. Б., е лице, заемащо висша публична длъжност по смисъла на чл. 6, ал. 1,  т. 18 от ЗПКОНПИ - ръководител на държавна институция, създадена с постановление на Министерски съвет и лице, заемало публична длъжност по чл. 3 от ЗПУКИ (отм.).</w:t>
      </w:r>
    </w:p>
    <w:p w:rsidR="00000000" w:rsidDel="00000000" w:rsidP="00000000" w:rsidRDefault="00000000" w:rsidRPr="00000000" w14:paraId="0000003B">
      <w:pPr>
        <w:ind w:firstLine="567"/>
        <w:jc w:val="both"/>
        <w:rPr>
          <w:vertAlign w:val="baseline"/>
        </w:rPr>
      </w:pPr>
      <w:r w:rsidDel="00000000" w:rsidR="00000000" w:rsidRPr="00000000">
        <w:rPr>
          <w:vertAlign w:val="baseline"/>
          <w:rtl w:val="0"/>
        </w:rPr>
        <w:t xml:space="preserve">Това е така, тъй като областните дирекции „Земеделие“ са създадени с Постановление на Министерски съвет № 265 от 10.11.2009 г. като специализирани администрации към министъра на земеделието и храните. Същите са юридически лица на бюджетна издръжка, второстепенни разпоредители с бюджет към министъра на земеделието, храните и горите. Съгласно чл. 3, ал. 1 от постановлението, директорите на областни дирекции „Земеделие“ са органи на изпълнителната власт, по смисъла на чл. 19, ал. 4, т. 4 от Закона за администрацията. Според същата разпоредба, </w:t>
      </w:r>
      <w:r w:rsidDel="00000000" w:rsidR="00000000" w:rsidRPr="00000000">
        <w:rPr>
          <w:highlight w:val="white"/>
          <w:vertAlign w:val="baseline"/>
          <w:rtl w:val="0"/>
        </w:rPr>
        <w:t xml:space="preserve">за органи на изпълнителната власт се считат и ръководителите на държавни институции, създадени със закон или с постановление на Министерския съвет, които имат функции във връзка с осъществяването на изпълнителната власт</w:t>
      </w:r>
      <w:r w:rsidDel="00000000" w:rsidR="00000000" w:rsidRPr="00000000">
        <w:rPr>
          <w:b w:val="1"/>
          <w:bCs w:val="1"/>
          <w:highlight w:val="white"/>
          <w:vertAlign w:val="baseline"/>
          <w:rtl w:val="0"/>
        </w:rPr>
        <w:t xml:space="preserve">.</w:t>
      </w:r>
      <w:r w:rsidDel="00000000" w:rsidR="00000000" w:rsidRPr="00000000">
        <w:rPr>
          <w:rtl w:val="0"/>
        </w:rPr>
      </w:r>
    </w:p>
    <w:p w:rsidR="00000000" w:rsidDel="00000000" w:rsidP="00000000" w:rsidRDefault="00000000" w:rsidRPr="00000000" w14:paraId="0000003C">
      <w:pPr>
        <w:ind w:firstLine="567"/>
        <w:jc w:val="both"/>
        <w:rPr>
          <w:vertAlign w:val="baseline"/>
        </w:rPr>
      </w:pPr>
      <w:r w:rsidDel="00000000" w:rsidR="00000000" w:rsidRPr="00000000">
        <w:rPr>
          <w:vertAlign w:val="baseline"/>
          <w:rtl w:val="0"/>
        </w:rPr>
        <w:t xml:space="preserve">Наличието на брак между Ж. Я. С. и Л. М. С., обосновава свързаност по смисъла на § 1, т. 1 от ДР на ЗПУКИ (отм.) и по смисъла на § 1, т. 15, б. „а“ от ДР на ЗПКОНПИ.</w:t>
      </w:r>
    </w:p>
    <w:p w:rsidR="00000000" w:rsidDel="00000000" w:rsidP="00000000" w:rsidRDefault="00000000" w:rsidRPr="00000000" w14:paraId="0000003D">
      <w:pPr>
        <w:ind w:firstLine="567"/>
        <w:jc w:val="both"/>
        <w:rPr>
          <w:vertAlign w:val="baseline"/>
        </w:rPr>
      </w:pPr>
      <w:r w:rsidDel="00000000" w:rsidR="00000000" w:rsidRPr="00000000">
        <w:rPr>
          <w:vertAlign w:val="baseline"/>
          <w:rtl w:val="0"/>
        </w:rPr>
        <w:t xml:space="preserve">„***“ ООД, в което е съдружник и управител Ж. Я. С. обработва собствени и наети земеделски земи, в землището на с. Л., ЕКАТТЕ 43623, Община К., Област Б.</w:t>
      </w:r>
    </w:p>
    <w:p w:rsidR="00000000" w:rsidDel="00000000" w:rsidP="00000000" w:rsidRDefault="00000000" w:rsidRPr="00000000" w14:paraId="0000003E">
      <w:pPr>
        <w:ind w:firstLine="567"/>
        <w:jc w:val="both"/>
        <w:rPr>
          <w:vertAlign w:val="baseline"/>
        </w:rPr>
      </w:pPr>
      <w:r w:rsidDel="00000000" w:rsidR="00000000" w:rsidRPr="00000000">
        <w:rPr>
          <w:vertAlign w:val="baseline"/>
          <w:rtl w:val="0"/>
        </w:rPr>
        <w:t xml:space="preserve">Съгласно чл. 37в, ал. 1 от Закона за собствеността и ползването на земеделските земи (ЗСПЗЗ) масиви за ползване на земеделски земи се създават по споразумение между собствениците и/или ползвателите.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В състава на комисията се включват: кметът на населеното място, съответно кметският наместник или оправомощени от тях длъжностни лица, представител на общинската служба по земеделие и представител на областната дирекция "Земеделие". При изготвянето на проекта на разпределение в работата на комисията участват и собствениците и/или ползвателите на земеделски имоти в съответното землище, заявили изричното си желание за участие в процедурата за създаване на масиви за ползване по чл. 37б, ал. 3.</w:t>
      </w:r>
    </w:p>
    <w:p w:rsidR="00000000" w:rsidDel="00000000" w:rsidP="00000000" w:rsidRDefault="00000000" w:rsidRPr="00000000" w14:paraId="0000003F">
      <w:pPr>
        <w:ind w:firstLine="567"/>
        <w:jc w:val="both"/>
        <w:rPr>
          <w:vertAlign w:val="baseline"/>
        </w:rPr>
      </w:pPr>
      <w:r w:rsidDel="00000000" w:rsidR="00000000" w:rsidRPr="00000000">
        <w:rPr>
          <w:vertAlign w:val="baseline"/>
          <w:rtl w:val="0"/>
        </w:rPr>
        <w:t xml:space="preserve">Съгласно чл. 37в, ал. 4 от ЗСПЗЗ Комисията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w:t>
      </w:r>
    </w:p>
    <w:p w:rsidR="00000000" w:rsidDel="00000000" w:rsidP="00000000" w:rsidRDefault="00000000" w:rsidRPr="00000000" w14:paraId="00000040">
      <w:pPr>
        <w:ind w:firstLine="567"/>
        <w:jc w:val="both"/>
        <w:rPr>
          <w:vertAlign w:val="baseline"/>
        </w:rPr>
      </w:pPr>
      <w:r w:rsidDel="00000000" w:rsidR="00000000" w:rsidRPr="00000000">
        <w:rPr>
          <w:vertAlign w:val="baseline"/>
          <w:rtl w:val="0"/>
        </w:rPr>
        <w:t xml:space="preserve">В качеството си на директор на Областна дирекция „Земеделие“ Б., Лидия Милева Станкова е издала Заповед № РД 11-126/02.08.2016 г., Заповед № РД 11-242/24.07.2017 г., Заповед № РД 11-216/06.08.2018 г., с които е открита процедура по сключване на споразумения между собствениците и/или ползвателите на земеделски земи за стопанските 2016/2017г., 2017/2018г. и 2018/2019г. за землища на Община К. Определени са и комисиите за землището на с. Л., Община К. за съответните години. </w:t>
      </w:r>
    </w:p>
    <w:p w:rsidR="00000000" w:rsidDel="00000000" w:rsidP="00000000" w:rsidRDefault="00000000" w:rsidRPr="00000000" w14:paraId="00000041">
      <w:pPr>
        <w:ind w:firstLine="567"/>
        <w:jc w:val="both"/>
        <w:rPr>
          <w:vertAlign w:val="baseline"/>
        </w:rPr>
      </w:pPr>
      <w:r w:rsidDel="00000000" w:rsidR="00000000" w:rsidRPr="00000000">
        <w:rPr>
          <w:vertAlign w:val="baseline"/>
          <w:rtl w:val="0"/>
        </w:rPr>
        <w:t xml:space="preserve">Лидия Станкова, в качеството си на директор на Областна дирекция „Земеделие“ Б., е издала Заповед № РД 11-279/25.09.2018 г., с която, въз основа на доклад № ПО-12-36/25.09.2018 г. е одобрено сключено споразумение по чл. 37в, ал. 2 ЗСПЗЗ, включително и за имотите по чл. 37в, ал. 3, т. 2 ЗСПЗЗ, с което са разпределени масивите за ползване в землището на село Л., Община К., Област Б., за стопанската 2018-2019 година.</w:t>
      </w:r>
    </w:p>
    <w:p w:rsidR="00000000" w:rsidDel="00000000" w:rsidP="00000000" w:rsidRDefault="00000000" w:rsidRPr="00000000" w14:paraId="00000042">
      <w:pPr>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43">
      <w:pPr>
        <w:ind w:firstLine="567"/>
        <w:jc w:val="both"/>
        <w:rPr>
          <w:vertAlign w:val="baseline"/>
        </w:rPr>
      </w:pPr>
      <w:r w:rsidDel="00000000" w:rsidR="00000000" w:rsidRPr="00000000">
        <w:rPr>
          <w:vertAlign w:val="baseline"/>
          <w:rtl w:val="0"/>
        </w:rPr>
        <w:t xml:space="preserve">В изпълнение на правомощията си Директора на Областна дирекция „Земеделие“ – Б. е назначила комисия, която да ръководи сключването на споразумения между собственици и/или ползватели на земеделски земи за землището на с. Л., Община К. за стопанските 2016/2017г., 2017/2018г. и 2018/2019г. </w:t>
      </w:r>
    </w:p>
    <w:p w:rsidR="00000000" w:rsidDel="00000000" w:rsidP="00000000" w:rsidRDefault="00000000" w:rsidRPr="00000000" w14:paraId="00000044">
      <w:pPr>
        <w:ind w:firstLine="567"/>
        <w:jc w:val="both"/>
        <w:rPr>
          <w:vertAlign w:val="baseline"/>
        </w:rPr>
      </w:pPr>
      <w:r w:rsidDel="00000000" w:rsidR="00000000" w:rsidRPr="00000000">
        <w:rPr>
          <w:vertAlign w:val="baseline"/>
          <w:rtl w:val="0"/>
        </w:rPr>
        <w:t xml:space="preserve">Комисията от една страна е помощен орган за законосъобразното сключване на доброволно споразумение, а от друга – има основна роля при изготвяне на служебно разпределение при липса на споразумение. Няма данни в качеството си директор на Областна дирекция „Земеделие“ Б. Станкова да е упражнила влияние при сключване на споразуменията за всяка от стопанските години. </w:t>
      </w:r>
    </w:p>
    <w:p w:rsidR="00000000" w:rsidDel="00000000" w:rsidP="00000000" w:rsidRDefault="00000000" w:rsidRPr="00000000" w14:paraId="00000045">
      <w:pPr>
        <w:ind w:firstLine="567"/>
        <w:jc w:val="both"/>
        <w:rPr>
          <w:vertAlign w:val="baseline"/>
        </w:rPr>
      </w:pPr>
      <w:r w:rsidDel="00000000" w:rsidR="00000000" w:rsidRPr="00000000">
        <w:rPr>
          <w:vertAlign w:val="baseline"/>
          <w:rtl w:val="0"/>
        </w:rPr>
        <w:t xml:space="preserve">Издаването на заповеди за определяне състава на комисия, която да ръководи сключването на споразумения между собственици и/или ползватели на земеделски земи за землището на с. Л., Община К. за стопанските 2016/2017г., 2017/2018г. и 2018/2019г., както и издаването на Заповед № РД 11-276/28.09.2017г., с която е възложено на Г. П. да издаде заповед за одобрение на сключеното споразумение не са в частен интерес за Лидия Станкова или свързаното с нея лице – Ж. С. Заповедите за определяне състава на комисия за съответната стопанска година не касаят конкретни лица и не могат сами по себе си да доведат до облага. Същите са издадени в изпълнение на законоустановени правомощия по ЗСПЗЗ. Заповед № РД 11-276/28.09.2017г. също не води пряко и непосредствено до облага и частен интерес за Станкова или свързаното с нея лице – Ж. С. С нея е упълномощено друго лице да осъществи функциите на директора на Областна дирекция „Земеделие“ Б. относно издаването на заповед по чл. 37в, ал. 4 от ЗСПЗЗ.</w:t>
      </w:r>
    </w:p>
    <w:p w:rsidR="00000000" w:rsidDel="00000000" w:rsidP="00000000" w:rsidRDefault="00000000" w:rsidRPr="00000000" w14:paraId="00000046">
      <w:pPr>
        <w:ind w:firstLine="567"/>
        <w:jc w:val="both"/>
        <w:rPr>
          <w:vertAlign w:val="baseline"/>
        </w:rPr>
      </w:pPr>
      <w:r w:rsidDel="00000000" w:rsidR="00000000" w:rsidRPr="00000000">
        <w:rPr>
          <w:rtl w:val="0"/>
        </w:rPr>
      </w:r>
    </w:p>
    <w:p w:rsidR="00000000" w:rsidDel="00000000" w:rsidP="00000000" w:rsidRDefault="00000000" w:rsidRPr="00000000" w14:paraId="00000047">
      <w:pPr>
        <w:ind w:firstLine="567"/>
        <w:jc w:val="both"/>
        <w:rPr>
          <w:vertAlign w:val="baseline"/>
        </w:rPr>
      </w:pPr>
      <w:r w:rsidDel="00000000" w:rsidR="00000000" w:rsidRPr="00000000">
        <w:rPr>
          <w:vertAlign w:val="baseline"/>
          <w:rtl w:val="0"/>
        </w:rPr>
        <w:t xml:space="preserve">Издаването на Заповед № РД 11-279/25.09.2018 г., съгласно чл. 37в, ал. 4 от ЗСПЗЗ, за одобрение на сключеното споразумение за стопанската 2018/2019г., е в изпълнение на възложените й правомощия и не водят пряко и непосредствено до облага и частен интерес за свързаното с нея лице. Това е така, тъй като със споразумението се урежда единствено съвместната обработка с цел създаване на масив/и за ползване и не урежда други взаимоотношения между страните. Влязлата в сила заповед по чл. 37в, ал. 4 от ЗСПЗЗ, с която е одобрено споразумението, е административен акт, който не поражда вещни права (право на собственост, право на ползване, ограничени вещни права) за участниците в споразумението върху масивите, респ. върху включените в тях имоти, поради което те нямат правната възможност да заменят или да отдават под наем разпределените масиви, сключвайки договори за замяна или за наем след издадената заповед. </w:t>
      </w:r>
    </w:p>
    <w:p w:rsidR="00000000" w:rsidDel="00000000" w:rsidP="00000000" w:rsidRDefault="00000000" w:rsidRPr="00000000" w14:paraId="00000048">
      <w:pPr>
        <w:ind w:firstLine="567"/>
        <w:jc w:val="both"/>
        <w:rPr>
          <w:vertAlign w:val="baseline"/>
        </w:rPr>
      </w:pPr>
      <w:r w:rsidDel="00000000" w:rsidR="00000000" w:rsidRPr="00000000">
        <w:rPr>
          <w:vertAlign w:val="baseline"/>
          <w:rtl w:val="0"/>
        </w:rPr>
        <w:t xml:space="preserve">Със заповедта по чл. 37в, ал. 4 от ЗСПЗЗ не се предоставят права. Същата само приключва процедурата по уедряване на масивите, като земеделските земи се разпределят със споразумението. Отразените в споразумението обстоятелства са резултат от доброволно съгласие между физически лица, поради което същото представлява доброволен акт между собствениците и ползвателите на земеделски земи. </w:t>
      </w:r>
    </w:p>
    <w:p w:rsidR="00000000" w:rsidDel="00000000" w:rsidP="00000000" w:rsidRDefault="00000000" w:rsidRPr="00000000" w14:paraId="00000049">
      <w:pPr>
        <w:ind w:firstLine="567"/>
        <w:jc w:val="both"/>
        <w:rPr>
          <w:vertAlign w:val="baseline"/>
        </w:rPr>
      </w:pPr>
      <w:r w:rsidDel="00000000" w:rsidR="00000000" w:rsidRPr="00000000">
        <w:rPr>
          <w:vertAlign w:val="baseline"/>
          <w:rtl w:val="0"/>
        </w:rPr>
        <w:t xml:space="preserve">Не се установи оказано влияние от Лидия Станкова и няма данни, че чрез издаването на заповедта за разпределение на масивите, лицето, заемащо публична длъжност да е създало привилегия или друга форма на облага по смисъла на чл. 2, ал. 3 от ЗПУКИ (отм.) респ. чл. 54 от ЗПКОНПИ за себе си и за свързаното с него по смисъла на § 1, т. 1 от ДР на ЗПУКИ (отм.) и по смисъла на § 1, т. 15, б. „а“ от ДР на ЗПКОНПИ лице.</w:t>
      </w:r>
    </w:p>
    <w:p w:rsidR="00000000" w:rsidDel="00000000" w:rsidP="00000000" w:rsidRDefault="00000000" w:rsidRPr="00000000" w14:paraId="0000004A">
      <w:pPr>
        <w:ind w:firstLine="567"/>
        <w:jc w:val="both"/>
        <w:rPr>
          <w:vertAlign w:val="baseline"/>
        </w:rPr>
      </w:pPr>
      <w:r w:rsidDel="00000000" w:rsidR="00000000" w:rsidRPr="00000000">
        <w:rPr>
          <w:vertAlign w:val="baseline"/>
          <w:rtl w:val="0"/>
        </w:rPr>
        <w:t xml:space="preserve">В допълнение следва да се посочи, че съгласно Закона за подпомагане на земеделските производители за отпускането на средства въз основа на разпределените земи се произнася Държавен фонд „Земеделие“ – Разплащателна агенция гр. София, които правомощия не са от компетентността на директора на Областна дирекция „Земеделие“ Б. </w:t>
      </w:r>
    </w:p>
    <w:p w:rsidR="00000000" w:rsidDel="00000000" w:rsidP="00000000" w:rsidRDefault="00000000" w:rsidRPr="00000000" w14:paraId="0000004B">
      <w:pPr>
        <w:ind w:firstLine="567"/>
        <w:jc w:val="both"/>
        <w:rPr>
          <w:vertAlign w:val="baseline"/>
        </w:rPr>
      </w:pPr>
      <w:r w:rsidDel="00000000" w:rsidR="00000000" w:rsidRPr="00000000">
        <w:rPr>
          <w:vertAlign w:val="baseline"/>
          <w:rtl w:val="0"/>
        </w:rPr>
        <w:t xml:space="preserve">Изложеното води до извода за липса на облага, което обуславя и липсата на частен интерес, а от там и на конфликт на интереси.</w:t>
      </w:r>
    </w:p>
    <w:p w:rsidR="00000000" w:rsidDel="00000000" w:rsidP="00000000" w:rsidRDefault="00000000" w:rsidRPr="00000000" w14:paraId="0000004C">
      <w:pPr>
        <w:ind w:right="-1" w:firstLine="567"/>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4D">
      <w:pPr>
        <w:ind w:right="-1"/>
        <w:jc w:val="both"/>
        <w:rPr>
          <w:vertAlign w:val="baseline"/>
        </w:rPr>
      </w:pPr>
      <w:r w:rsidDel="00000000" w:rsidR="00000000" w:rsidRPr="00000000">
        <w:rPr>
          <w:rtl w:val="0"/>
        </w:rPr>
      </w:r>
    </w:p>
    <w:p w:rsidR="00000000" w:rsidDel="00000000" w:rsidP="00000000" w:rsidRDefault="00000000" w:rsidRPr="00000000" w14:paraId="0000004E">
      <w:pPr>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w:t>
      </w:r>
    </w:p>
    <w:p w:rsidR="00000000" w:rsidDel="00000000" w:rsidP="00000000" w:rsidRDefault="00000000" w:rsidRPr="00000000" w14:paraId="0000004F">
      <w:pPr>
        <w:shd w:fill="ffffff" w:val="clear"/>
        <w:jc w:val="both"/>
        <w:rPr>
          <w:rFonts w:ascii="Noto Sans" w:cs="Noto Sans" w:eastAsia="Noto Sans" w:hAnsi="Noto Sans"/>
          <w:sz w:val="20"/>
          <w:szCs w:val="20"/>
          <w:vertAlign w:val="baseline"/>
        </w:rPr>
      </w:pPr>
      <w:r w:rsidDel="00000000" w:rsidR="00000000" w:rsidRPr="00000000">
        <w:rPr>
          <w:rtl w:val="0"/>
        </w:rPr>
      </w:r>
    </w:p>
    <w:p w:rsidR="00000000" w:rsidDel="00000000" w:rsidP="00000000" w:rsidRDefault="00000000" w:rsidRPr="00000000" w14:paraId="00000050">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1">
      <w:pPr>
        <w:ind w:firstLine="708"/>
        <w:jc w:val="center"/>
        <w:rPr>
          <w:vertAlign w:val="baseline"/>
        </w:rPr>
      </w:pPr>
      <w:r w:rsidDel="00000000" w:rsidR="00000000" w:rsidRPr="00000000">
        <w:rPr>
          <w:rtl w:val="0"/>
        </w:rPr>
      </w:r>
    </w:p>
    <w:p w:rsidR="00000000" w:rsidDel="00000000" w:rsidP="00000000" w:rsidRDefault="00000000" w:rsidRPr="00000000" w14:paraId="00000052">
      <w:pPr>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Лидия Милева Станкова с ЕГН  *** – лице, заемало публична длъжност по смисъла на чл. 3, т. 18 от ЗПУКИ (отм.) и лице, заемащо висша публична длъжност по смисъла на чл. 6, ал. 1, т. 18 от ЗПКОНПИ, във връзка с издаването на Заповед № РД 11-126/02.08.2016 г., Заповед № РД 11-242/24.07.2017 г., Заповед № РД 11-216/06.08.2018 г., и Заповед № РД 11-279/25.09.2018 г., поради липса на частен интерес неин или на свързаното с нея лице по смисъла на § 1, т. 1 от ДР на ЗПУКИ (отм.) и по смисъла на § 1, т. 15, б. „а“ от ДР на ЗПКОНПИ – Ж. С., съпруг. </w:t>
      </w:r>
    </w:p>
    <w:p w:rsidR="00000000" w:rsidDel="00000000" w:rsidP="00000000" w:rsidRDefault="00000000" w:rsidRPr="00000000" w14:paraId="00000053">
      <w:pPr>
        <w:jc w:val="both"/>
        <w:rPr>
          <w:i w:val="0"/>
          <w:iCs w:val="0"/>
          <w:strike w:val="0"/>
          <w:vertAlign w:val="baseline"/>
        </w:rPr>
      </w:pPr>
      <w:r w:rsidDel="00000000" w:rsidR="00000000" w:rsidRPr="00000000">
        <w:rPr>
          <w:rtl w:val="0"/>
        </w:rPr>
      </w:r>
    </w:p>
    <w:p w:rsidR="00000000" w:rsidDel="00000000" w:rsidP="00000000" w:rsidRDefault="00000000" w:rsidRPr="00000000" w14:paraId="00000054">
      <w:pPr>
        <w:spacing w:line="276" w:lineRule="auto"/>
        <w:ind w:firstLine="708"/>
        <w:jc w:val="both"/>
        <w:rPr>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55">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56">
      <w:pPr>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57">
      <w:pPr>
        <w:ind w:firstLine="708"/>
        <w:jc w:val="both"/>
        <w:rPr>
          <w:vertAlign w:val="baseline"/>
        </w:rPr>
      </w:pPr>
      <w:r w:rsidDel="00000000" w:rsidR="00000000" w:rsidRPr="00000000">
        <w:rPr>
          <w:rtl w:val="0"/>
        </w:rPr>
      </w:r>
    </w:p>
    <w:p w:rsidR="00000000" w:rsidDel="00000000" w:rsidP="00000000" w:rsidRDefault="00000000" w:rsidRPr="00000000" w14:paraId="00000058">
      <w:pPr>
        <w:tabs>
          <w:tab w:val="left" w:leader="none" w:pos="6300"/>
        </w:tabs>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59">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A">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5B">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5C">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5D">
      <w:pPr>
        <w:spacing w:line="276"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5E">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5F">
      <w:pPr>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60">
      <w:pPr>
        <w:spacing w:line="276" w:lineRule="auto"/>
        <w:ind w:firstLine="2268"/>
        <w:rPr>
          <w:b w:val="0"/>
          <w:bCs w:val="0"/>
          <w:u w:val="single"/>
          <w:vertAlign w:val="baseline"/>
        </w:rPr>
      </w:pPr>
      <w:r w:rsidDel="00000000" w:rsidR="00000000" w:rsidRPr="00000000">
        <w:rPr>
          <w:rtl w:val="0"/>
        </w:rPr>
      </w:r>
    </w:p>
    <w:p w:rsidR="00000000" w:rsidDel="00000000" w:rsidP="00000000" w:rsidRDefault="00000000" w:rsidRPr="00000000" w14:paraId="00000061">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62">
      <w:pPr>
        <w:tabs>
          <w:tab w:val="left" w:leader="none" w:pos="5400"/>
        </w:tabs>
        <w:spacing w:line="276" w:lineRule="auto"/>
        <w:ind w:firstLine="2268"/>
        <w:jc w:val="both"/>
        <w:rPr>
          <w:b w:val="0"/>
          <w:bCs w:val="0"/>
          <w:color w:val="ff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418" w:top="993"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11</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11</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ff000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A">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