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РС-278-18-069</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spacing w:line="276" w:lineRule="auto"/>
        <w:ind w:firstLine="709"/>
        <w:jc w:val="both"/>
        <w:rPr>
          <w:u w:val="single"/>
          <w:vertAlign w:val="baseline"/>
        </w:rPr>
      </w:pPr>
      <w:r w:rsidDel="00000000" w:rsidR="00000000" w:rsidRPr="00000000">
        <w:rPr>
          <w:vertAlign w:val="baseline"/>
          <w:rtl w:val="0"/>
        </w:rPr>
        <w:t xml:space="preserve">Днес, 16.10.2019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spacing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0B">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spacing w:line="276" w:lineRule="auto"/>
        <w:ind w:left="-284" w:right="-284" w:firstLine="720"/>
        <w:jc w:val="both"/>
        <w:rPr>
          <w:color w:val="000000"/>
          <w:vertAlign w:val="baseline"/>
        </w:rPr>
      </w:pPr>
      <w:r w:rsidDel="00000000" w:rsidR="00000000" w:rsidRPr="00000000">
        <w:rPr>
          <w:vertAlign w:val="baseline"/>
          <w:rtl w:val="0"/>
        </w:rPr>
        <w:t xml:space="preserve">Производството е по реда на чл. 71, ал.1, предложение първо от </w:t>
      </w:r>
      <w:r w:rsidDel="00000000" w:rsidR="00000000" w:rsidRPr="00000000">
        <w:rPr>
          <w:color w:val="000000"/>
          <w:vertAlign w:val="baseline"/>
          <w:rtl w:val="0"/>
        </w:rPr>
        <w:t xml:space="preserve">Закона за </w:t>
      </w:r>
      <w:r w:rsidDel="00000000" w:rsidR="00000000" w:rsidRPr="00000000">
        <w:rPr>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vertAlign w:val="baseline"/>
          <w:rtl w:val="0"/>
        </w:rPr>
        <w:t xml:space="preserve">(ЗПКОНПИ), </w:t>
      </w:r>
      <w:r w:rsidDel="00000000" w:rsidR="00000000" w:rsidRPr="00000000">
        <w:rPr>
          <w:vertAlign w:val="baseline"/>
          <w:rtl w:val="0"/>
        </w:rPr>
        <w:t xml:space="preserve">образувано въз основа на сигнал с рег. № ЦУ 01/С-278 от 04.07.2018г.</w:t>
      </w:r>
      <w:r w:rsidDel="00000000" w:rsidR="00000000" w:rsidRPr="00000000">
        <w:rPr>
          <w:rtl w:val="0"/>
        </w:rPr>
      </w:r>
    </w:p>
    <w:p w:rsidR="00000000" w:rsidDel="00000000" w:rsidP="00000000" w:rsidRDefault="00000000" w:rsidRPr="00000000" w14:paraId="0000000D">
      <w:pPr>
        <w:tabs>
          <w:tab w:val="left" w:leader="none" w:pos="0"/>
        </w:tabs>
        <w:spacing w:line="276" w:lineRule="auto"/>
        <w:ind w:left="-284" w:right="-284" w:firstLine="708"/>
        <w:jc w:val="both"/>
        <w:rPr>
          <w:vertAlign w:val="baseline"/>
        </w:rPr>
      </w:pPr>
      <w:r w:rsidDel="00000000" w:rsidR="00000000" w:rsidRPr="00000000">
        <w:rPr>
          <w:vertAlign w:val="baseline"/>
          <w:rtl w:val="0"/>
        </w:rPr>
        <w:t xml:space="preserve">Сигналът е подаден против Георги Томов Савков – управител на Многопрофилна болница за активно лечение „***“ ЕООД “ (МБАЛ „***“), гр. Л.</w:t>
      </w:r>
    </w:p>
    <w:p w:rsidR="00000000" w:rsidDel="00000000" w:rsidP="00000000" w:rsidRDefault="00000000" w:rsidRPr="00000000" w14:paraId="0000000E">
      <w:pPr>
        <w:tabs>
          <w:tab w:val="left" w:leader="none" w:pos="0"/>
        </w:tabs>
        <w:spacing w:line="276" w:lineRule="auto"/>
        <w:ind w:left="-284" w:right="-284" w:firstLine="708"/>
        <w:jc w:val="both"/>
        <w:rPr>
          <w:vertAlign w:val="baseline"/>
        </w:rPr>
      </w:pPr>
      <w:r w:rsidDel="00000000" w:rsidR="00000000" w:rsidRPr="00000000">
        <w:rPr>
          <w:vertAlign w:val="baseline"/>
          <w:rtl w:val="0"/>
        </w:rPr>
        <w:t xml:space="preserve">По същество в сигнала се твърди, че Георги Томов Савков, в качеството си на управител на МБАЛ „***“ ЕООД, гр. Л., е назначил на трудов договор съпругата си Ц. Д.-С., която е очен лекар, но той я включва в графиците за дежурства в „гинекологично“ и „вътрешно“ отделения. През 2017г. тя освен на трудов договор е била назначена и на граждански договор като консултант в дружеството.</w:t>
      </w:r>
    </w:p>
    <w:p w:rsidR="00000000" w:rsidDel="00000000" w:rsidP="00000000" w:rsidRDefault="00000000" w:rsidRPr="00000000" w14:paraId="0000000F">
      <w:pPr>
        <w:tabs>
          <w:tab w:val="left" w:leader="none" w:pos="0"/>
        </w:tabs>
        <w:spacing w:line="276" w:lineRule="auto"/>
        <w:ind w:left="-284" w:right="-284" w:firstLine="708"/>
        <w:jc w:val="both"/>
        <w:rPr>
          <w:vertAlign w:val="baseline"/>
        </w:rPr>
      </w:pPr>
      <w:r w:rsidDel="00000000" w:rsidR="00000000" w:rsidRPr="00000000">
        <w:rPr>
          <w:vertAlign w:val="baseline"/>
          <w:rtl w:val="0"/>
        </w:rPr>
        <w:t xml:space="preserve">Сигналът не е придружен с писмени доказателства.</w:t>
      </w:r>
    </w:p>
    <w:p w:rsidR="00000000" w:rsidDel="00000000" w:rsidP="00000000" w:rsidRDefault="00000000" w:rsidRPr="00000000" w14:paraId="00000010">
      <w:pPr>
        <w:tabs>
          <w:tab w:val="left" w:leader="none" w:pos="0"/>
        </w:tabs>
        <w:spacing w:line="276" w:lineRule="auto"/>
        <w:ind w:left="-284" w:right="-284" w:firstLine="708"/>
        <w:jc w:val="both"/>
        <w:rPr>
          <w:vertAlign w:val="baseline"/>
        </w:rPr>
      </w:pPr>
      <w:r w:rsidDel="00000000" w:rsidR="00000000" w:rsidRPr="00000000">
        <w:rPr>
          <w:vertAlign w:val="baseline"/>
          <w:rtl w:val="0"/>
        </w:rPr>
        <w:t xml:space="preserve">Комисията служебно е събрала следните писмени доказателства: Решение № 165 от Протокол № 21/31.08.2016г. на Общински съвет – Л., договор за възлагане на управление № 1/03.10.2016г. между Община Л. и Георги Томов Савков, дружествен акт на МБАЛ „***“ ЕООД, заповед № 332/09.05.2018г. на Георги Савков, Консултантски договор № 20/15.01.2018г между МБАЛ „***“ ЕООД и Ц. С., диплома за призната специалност № 33290/03/06.1988г. на Ц. С., издадена от Медицинска академия, справка за изплатени доходи по трудово правоотношение на Ц. С. за 2018г., сметки за изплатени суми по чл. 45, ал. 4 от ЗДДФЛ на Ц. С., протоколи от д-р Ц. Д., платежни нареждания и  операционни бележка за изплатени суми на Ц. С., графици за работното време в МБАЛ „***“ ЕООД за месеците януари - май 2018г. на Акушеро-гинекологично отделение, Трудов договор № 201/22.10.2014г. между МБАЛ „***“ ЕООД и Ц. С., заявление от Ц. С. с рег. № 2277/09.09.2018г., консултантски договор № 20/15.01.2018г. между МБАЛ „***“ ЕООД и Ц. С., Консултантски договор № 2/04.01.2016г. между МБАЛ „***“ ЕООД и Ц. С., Консултантски договор № 10/03.01.2017г. между МБАЛ „***“ ЕООД и Ц. С., Консултантски договор № 12/02.01.2019г. между МБАЛ „***“ ЕООД и Ц. С., справки за изплатени възнаграждения по граждански договори между МБАЛ „***“ ЕООД и Ц. С., както и данни за среднодневното възнаграждение на д-р Ц. С., платени от МБАЛ „***“ ЕООД – гр. Л. за всеки отделен месец работа по трудово правоотношение в стационар – отделение по Акушерство и гинекология за периода 24.10.2014г. - 09.05.2018г. </w:t>
      </w:r>
    </w:p>
    <w:p w:rsidR="00000000" w:rsidDel="00000000" w:rsidP="00000000" w:rsidRDefault="00000000" w:rsidRPr="00000000" w14:paraId="00000011">
      <w:pPr>
        <w:spacing w:line="276" w:lineRule="auto"/>
        <w:ind w:left="-284" w:right="-284" w:firstLine="709"/>
        <w:jc w:val="both"/>
        <w:rPr>
          <w:vertAlign w:val="baseline"/>
        </w:rPr>
      </w:pPr>
      <w:r w:rsidDel="00000000" w:rsidR="00000000" w:rsidRPr="00000000">
        <w:rPr>
          <w:vertAlign w:val="baseline"/>
          <w:rtl w:val="0"/>
        </w:rPr>
        <w:t xml:space="preserve">Комисията служебно е извършила справки в регистри на НБД „Население“,  Търговски регистър и регистър на юридическите лица с нестопанска цел и НОИ.  </w:t>
      </w:r>
    </w:p>
    <w:p w:rsidR="00000000" w:rsidDel="00000000" w:rsidP="00000000" w:rsidRDefault="00000000" w:rsidRPr="00000000" w14:paraId="00000012">
      <w:pPr>
        <w:spacing w:line="276" w:lineRule="auto"/>
        <w:ind w:left="-284" w:right="-284" w:firstLine="709"/>
        <w:jc w:val="both"/>
        <w:rPr>
          <w:vertAlign w:val="baseline"/>
        </w:rPr>
      </w:pPr>
      <w:r w:rsidDel="00000000" w:rsidR="00000000" w:rsidRPr="00000000">
        <w:rPr>
          <w:vertAlign w:val="baseline"/>
          <w:rtl w:val="0"/>
        </w:rPr>
        <w:t xml:space="preserve">Георги Томов Савков  е поканен и изслушан от КПКОНПИ на 26.06.2019г., съгласно чл. 72, ал. 5 ЗПKОНПИ, за което е съставен протокол. </w:t>
      </w:r>
    </w:p>
    <w:p w:rsidR="00000000" w:rsidDel="00000000" w:rsidP="00000000" w:rsidRDefault="00000000" w:rsidRPr="00000000" w14:paraId="00000013">
      <w:pPr>
        <w:spacing w:line="276" w:lineRule="auto"/>
        <w:ind w:left="-284" w:right="-284"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14">
      <w:pPr>
        <w:spacing w:line="276" w:lineRule="auto"/>
        <w:ind w:left="-284" w:right="-284"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16">
      <w:pPr>
        <w:spacing w:line="276" w:lineRule="auto"/>
        <w:ind w:left="-284" w:right="-284" w:firstLine="567"/>
        <w:jc w:val="both"/>
        <w:rPr>
          <w:vertAlign w:val="baseline"/>
        </w:rPr>
      </w:pPr>
      <w:r w:rsidDel="00000000" w:rsidR="00000000" w:rsidRPr="00000000">
        <w:rPr>
          <w:vertAlign w:val="baseline"/>
          <w:rtl w:val="0"/>
        </w:rPr>
        <w:t xml:space="preserve">Сигналът е подаден от лице с посочени три имена, ЕГН, адрес и е подписан.</w:t>
      </w:r>
    </w:p>
    <w:p w:rsidR="00000000" w:rsidDel="00000000" w:rsidP="00000000" w:rsidRDefault="00000000" w:rsidRPr="00000000" w14:paraId="00000017">
      <w:pPr>
        <w:spacing w:line="276" w:lineRule="auto"/>
        <w:ind w:left="-284" w:right="-284" w:firstLine="567"/>
        <w:jc w:val="both"/>
        <w:rPr>
          <w:vertAlign w:val="baseline"/>
        </w:rPr>
      </w:pPr>
      <w:r w:rsidDel="00000000" w:rsidR="00000000" w:rsidRPr="00000000">
        <w:rPr>
          <w:vertAlign w:val="baseline"/>
          <w:rtl w:val="0"/>
        </w:rPr>
        <w:t xml:space="preserve">Георги Томов Савков, ЕГН ***, е избран за управител на МБАЛ „***“ с Решение №165 на Общински съвет – Л., обективирано в Протокол № 21/ 31.08.2016 г., с мандат от 3 години.  На 03.10.2016 г. е сключен Договор за възлагане на управлението №1/ 03.10.2016 г. между Община Л., като възложител и Георги Савков, като изпълнител. Видно от справка в Търговски регистър Георги Савков е вписан като управител на Еднолично дружество с ограничена отговорност с общинско имущество МБАЛ „***“ – гр. Л. на 11.04.2013г. </w:t>
      </w:r>
    </w:p>
    <w:p w:rsidR="00000000" w:rsidDel="00000000" w:rsidP="00000000" w:rsidRDefault="00000000" w:rsidRPr="00000000" w14:paraId="00000018">
      <w:pPr>
        <w:spacing w:line="276" w:lineRule="auto"/>
        <w:ind w:left="-284" w:right="-284" w:firstLine="567"/>
        <w:jc w:val="both"/>
        <w:rPr>
          <w:vertAlign w:val="baseline"/>
        </w:rPr>
      </w:pPr>
      <w:r w:rsidDel="00000000" w:rsidR="00000000" w:rsidRPr="00000000">
        <w:rPr>
          <w:vertAlign w:val="baseline"/>
          <w:rtl w:val="0"/>
        </w:rPr>
        <w:t xml:space="preserve">Видно от справка в НБД „Население“, Ц. Т. Д. – С., ЕГН ***, е съпруга на Георги Томов Савков.</w:t>
      </w:r>
    </w:p>
    <w:p w:rsidR="00000000" w:rsidDel="00000000" w:rsidP="00000000" w:rsidRDefault="00000000" w:rsidRPr="00000000" w14:paraId="00000019">
      <w:pPr>
        <w:spacing w:line="276" w:lineRule="auto"/>
        <w:ind w:left="-284" w:right="-284" w:firstLine="567"/>
        <w:jc w:val="both"/>
        <w:rPr>
          <w:vertAlign w:val="baseline"/>
        </w:rPr>
      </w:pPr>
      <w:r w:rsidDel="00000000" w:rsidR="00000000" w:rsidRPr="00000000">
        <w:rPr>
          <w:vertAlign w:val="baseline"/>
          <w:rtl w:val="0"/>
        </w:rPr>
        <w:t xml:space="preserve">По преписката са представени Диплома за завършено висше образование № 003008/ 23.04.1997 г., издадена на Ц. Т. Д. – С. от Медицинска академия – София за завършен пълен курс по специалността „медицина“ и Диплома № 33290/ 03.06.1988 г., издадена й от Медицинска академия – София за призната специалност „Очни болести“, считано от 01.06.1988 г.</w:t>
      </w:r>
    </w:p>
    <w:p w:rsidR="00000000" w:rsidDel="00000000" w:rsidP="00000000" w:rsidRDefault="00000000" w:rsidRPr="00000000" w14:paraId="0000001A">
      <w:pPr>
        <w:spacing w:line="276" w:lineRule="auto"/>
        <w:ind w:left="-284" w:right="-284" w:firstLine="567"/>
        <w:jc w:val="both"/>
        <w:rPr>
          <w:vertAlign w:val="baseline"/>
        </w:rPr>
      </w:pPr>
      <w:r w:rsidDel="00000000" w:rsidR="00000000" w:rsidRPr="00000000">
        <w:rPr>
          <w:vertAlign w:val="baseline"/>
          <w:rtl w:val="0"/>
        </w:rPr>
        <w:t xml:space="preserve">С Трудов договор № 201/ 22.10.2014 г., Ц. Д. – С. е назначена на длъжност „лекар“ в МБАЛ „***“ ЕООД в отделение „Акушеро-гинекологично“. За болницата трудовият договор е подписан от Георги Савков, като управител на дружеството.</w:t>
      </w:r>
    </w:p>
    <w:p w:rsidR="00000000" w:rsidDel="00000000" w:rsidP="00000000" w:rsidRDefault="00000000" w:rsidRPr="00000000" w14:paraId="0000001B">
      <w:pPr>
        <w:spacing w:line="276" w:lineRule="auto"/>
        <w:ind w:left="-284" w:right="-284" w:firstLine="567"/>
        <w:jc w:val="both"/>
        <w:rPr>
          <w:vertAlign w:val="baseline"/>
        </w:rPr>
      </w:pPr>
      <w:r w:rsidDel="00000000" w:rsidR="00000000" w:rsidRPr="00000000">
        <w:rPr>
          <w:vertAlign w:val="baseline"/>
          <w:rtl w:val="0"/>
        </w:rPr>
        <w:t xml:space="preserve">Ц. Д.-С. е подала заявление с рег. № 2277/ 09.05.2018г. да бъде освободена от заеманата длъжност „лекар“ в отделението по Акушерство и гинекология, считано от 10.05.2018 г., по взаимно съгласие. Със Заповед №332/ 09.05.2018 г. трудовият й договор с МБАЛ „***“ ЕООД е прекратен.</w:t>
      </w:r>
    </w:p>
    <w:p w:rsidR="00000000" w:rsidDel="00000000" w:rsidP="00000000" w:rsidRDefault="00000000" w:rsidRPr="00000000" w14:paraId="0000001C">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1D">
      <w:pPr>
        <w:spacing w:line="276" w:lineRule="auto"/>
        <w:ind w:left="-284" w:right="-284" w:firstLine="567"/>
        <w:jc w:val="both"/>
        <w:rPr>
          <w:vertAlign w:val="baseline"/>
        </w:rPr>
      </w:pPr>
      <w:r w:rsidDel="00000000" w:rsidR="00000000" w:rsidRPr="00000000">
        <w:rPr>
          <w:vertAlign w:val="baseline"/>
          <w:rtl w:val="0"/>
        </w:rPr>
        <w:t xml:space="preserve">От събраните по преписката доказателства е видно, че между МБАЛ „***“ ЕООД, представлявано от Георги Савков, като управител и Ц. Д.-С., е сключен Консултантски договор № 2/ 04.01.2016г. с предмет: извършване на консултация и предоставяне на заключение за процент на трайно намалена работоспособност на консултираното лице и описана в експертно решение на консултираното лице. Консултациите, съгласно договора, следва да се извършват в МБАЛ „***“ ЕООД, съгласно графика на прегледите на ТЕЛК – Л.</w:t>
      </w:r>
    </w:p>
    <w:p w:rsidR="00000000" w:rsidDel="00000000" w:rsidP="00000000" w:rsidRDefault="00000000" w:rsidRPr="00000000" w14:paraId="0000001E">
      <w:pPr>
        <w:spacing w:line="276" w:lineRule="auto"/>
        <w:ind w:left="-284" w:right="-284" w:firstLine="567"/>
        <w:jc w:val="both"/>
        <w:rPr>
          <w:vertAlign w:val="baseline"/>
        </w:rPr>
      </w:pPr>
      <w:r w:rsidDel="00000000" w:rsidR="00000000" w:rsidRPr="00000000">
        <w:rPr>
          <w:vertAlign w:val="baseline"/>
          <w:rtl w:val="0"/>
        </w:rPr>
        <w:t xml:space="preserve">Между МБАЛ „***“ ЕООД, представлявано от Георги Савков, като управител и Ц. Д.-С., е сключен Консултанстки договор № 10/ 03.01.2017г. с предмет: извършване на консултация на лица с очни болести, представили документ за трайно намалена работоспособност пред ТЕЛК към МБАЛ „***“ ЕООД, гр. Л. и предоставяне на заключение за процент на трайно намалена работоспособност на всяко лице и описана в експертно решение на освидетелстваното лице. Консултациите, съгласно договора, следва да се извършват на място в „МБАЛ - ***“, съгласно графика на прегледите на ТЕЛК – Л.</w:t>
      </w:r>
    </w:p>
    <w:p w:rsidR="00000000" w:rsidDel="00000000" w:rsidP="00000000" w:rsidRDefault="00000000" w:rsidRPr="00000000" w14:paraId="0000001F">
      <w:pPr>
        <w:spacing w:line="276" w:lineRule="auto"/>
        <w:ind w:left="-284" w:right="-284" w:firstLine="567"/>
        <w:jc w:val="both"/>
        <w:rPr>
          <w:vertAlign w:val="baseline"/>
        </w:rPr>
      </w:pPr>
      <w:r w:rsidDel="00000000" w:rsidR="00000000" w:rsidRPr="00000000">
        <w:rPr>
          <w:vertAlign w:val="baseline"/>
          <w:rtl w:val="0"/>
        </w:rPr>
        <w:t xml:space="preserve">Между МБАЛ „***“ ЕООД, представлявано от Георги Савков, като управител и Ц. Д.-С., е сключен Консултантски договор № 20/ 15.01.2018г. с предмет: консултация на лица с очни болести, представили документ за определяне на трайно намалена работоспособност пред ТЕЛК към МБАЛ „***“ ЕООД, гр. Л. и предоставяне на заключение за процент на трайно намалена работоспособност на всяко лице в експертно решение на освидетелстваното лице.</w:t>
      </w:r>
    </w:p>
    <w:p w:rsidR="00000000" w:rsidDel="00000000" w:rsidP="00000000" w:rsidRDefault="00000000" w:rsidRPr="00000000" w14:paraId="00000020">
      <w:pPr>
        <w:spacing w:line="276" w:lineRule="auto"/>
        <w:ind w:left="-284" w:right="-284" w:firstLine="567"/>
        <w:jc w:val="both"/>
        <w:rPr>
          <w:vertAlign w:val="baseline"/>
        </w:rPr>
      </w:pPr>
      <w:r w:rsidDel="00000000" w:rsidR="00000000" w:rsidRPr="00000000">
        <w:rPr>
          <w:vertAlign w:val="baseline"/>
          <w:rtl w:val="0"/>
        </w:rPr>
        <w:t xml:space="preserve">Между МБАЛ „***“ ЕООД, представлявано от Георги Савков, като управител и Ц. Д.-С., е сключен Консултантски договор № 12/ 02.01.2019 г. с предмет: консултация на лица с очни болести, представили документи за определяне на трайно намалена работоспособност пред ТЕЛК към МБАЛ „***“ ЕООД, гр. Л. и предоставяна в писмен вид и описана в експертното решение на освидетелстваното лице. Като място на консултацията е определено МБАЛ „***“ ЕООД, гр. Л. Консултантският договор № 12/ 02.01.2019 г. влиза в сила на 01.01.2019 г. и е със срок до 31.12.2019 г. Съгласно Справка за получени възнаграждения, по Консултантския договор № 12/02.01.2019г.  са заплатени общо 253.23 лв. за месеците януари – март 2019 г.</w:t>
      </w:r>
    </w:p>
    <w:p w:rsidR="00000000" w:rsidDel="00000000" w:rsidP="00000000" w:rsidRDefault="00000000" w:rsidRPr="00000000" w14:paraId="00000021">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22">
      <w:pPr>
        <w:spacing w:line="276" w:lineRule="auto"/>
        <w:ind w:left="-284" w:right="-284" w:firstLine="567"/>
        <w:jc w:val="both"/>
        <w:rPr>
          <w:vertAlign w:val="baseline"/>
        </w:rPr>
      </w:pPr>
      <w:r w:rsidDel="00000000" w:rsidR="00000000" w:rsidRPr="00000000">
        <w:rPr>
          <w:vertAlign w:val="baseline"/>
          <w:rtl w:val="0"/>
        </w:rPr>
        <w:t xml:space="preserve">По време на изслушването пред Комисията, Савков заяви, че консултантските договори са сключени със съпругата му, поради факта, че същата е дългогодишен лекар и добре подготвен специалист, а в района на общината и конкретно в болницата, има голям дефицит на подготвени кадри и специалисти в сферата на медицината. Дори и такива, живущи в съседни населени места, отказват да пътуват и да извършват консултации в град Л. </w:t>
      </w:r>
    </w:p>
    <w:p w:rsidR="00000000" w:rsidDel="00000000" w:rsidP="00000000" w:rsidRDefault="00000000" w:rsidRPr="00000000" w14:paraId="00000023">
      <w:pPr>
        <w:spacing w:line="276" w:lineRule="auto"/>
        <w:ind w:left="-284" w:right="-284"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spacing w:line="276" w:lineRule="auto"/>
        <w:ind w:left="-284" w:right="-284" w:firstLine="720"/>
        <w:jc w:val="both"/>
        <w:rPr>
          <w:i w:val="0"/>
          <w:iCs w:val="0"/>
          <w:vertAlign w:val="baseline"/>
        </w:rPr>
      </w:pPr>
      <w:r w:rsidDel="00000000" w:rsidR="00000000" w:rsidRPr="00000000">
        <w:rPr>
          <w:rtl w:val="0"/>
        </w:rPr>
      </w:r>
    </w:p>
    <w:p w:rsidR="00000000" w:rsidDel="00000000" w:rsidP="00000000" w:rsidRDefault="00000000" w:rsidRPr="00000000" w14:paraId="00000025">
      <w:pPr>
        <w:spacing w:line="276" w:lineRule="auto"/>
        <w:ind w:left="-284" w:right="-284"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spacing w:line="276" w:lineRule="auto"/>
        <w:ind w:left="-284" w:right="-284"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spacing w:line="276" w:lineRule="auto"/>
        <w:ind w:left="-284" w:right="-284" w:firstLine="567"/>
        <w:jc w:val="both"/>
        <w:rPr>
          <w:vertAlign w:val="baseline"/>
        </w:rPr>
      </w:pPr>
      <w:r w:rsidDel="00000000" w:rsidR="00000000" w:rsidRPr="00000000">
        <w:rPr>
          <w:vertAlign w:val="baseline"/>
          <w:rtl w:val="0"/>
        </w:rPr>
        <w:t xml:space="preserve">Георги Томов Савков в качеството си на управител на МБАЛ „***“ ЕООД, гр. Л. е бил лице, заемащо публична длъжност по чл. 3, т. 23 от Закона за предотвратяване и установяване на конфликт на интереси (отм.) /ЗПУКИ (отм.)/ до 23.01.2018г., а след тази дата  е лице, заемащо висша публична длъжност по смисъла на чл. 6, ал. 1, т. 46 от ЗПКОНПИ (обн. В ДВ., бр. 7/19.01.2018г.).</w:t>
      </w:r>
    </w:p>
    <w:p w:rsidR="00000000" w:rsidDel="00000000" w:rsidP="00000000" w:rsidRDefault="00000000" w:rsidRPr="00000000" w14:paraId="00000028">
      <w:pPr>
        <w:spacing w:line="276" w:lineRule="auto"/>
        <w:ind w:left="-284" w:right="-284" w:firstLine="567"/>
        <w:jc w:val="both"/>
        <w:rPr>
          <w:vertAlign w:val="baseline"/>
        </w:rPr>
      </w:pPr>
      <w:r w:rsidDel="00000000" w:rsidR="00000000" w:rsidRPr="00000000">
        <w:rPr>
          <w:vertAlign w:val="baseline"/>
          <w:rtl w:val="0"/>
        </w:rPr>
        <w:t xml:space="preserve">Наличието на сключен граждански брак между Георги Савков и Ц. Д.- С. обосновава свързаност между тях по смисъла на § 1, т. 1 от ДР на ЗПУКИ (отм.), респ. § 1, т. 15, б „а“ от ЗПКОНПИ.</w:t>
      </w:r>
    </w:p>
    <w:p w:rsidR="00000000" w:rsidDel="00000000" w:rsidP="00000000" w:rsidRDefault="00000000" w:rsidRPr="00000000" w14:paraId="00000029">
      <w:pPr>
        <w:spacing w:line="276" w:lineRule="auto"/>
        <w:ind w:left="-284" w:right="-284" w:firstLine="567"/>
        <w:jc w:val="both"/>
        <w:rPr>
          <w:vertAlign w:val="baseline"/>
        </w:rPr>
      </w:pPr>
      <w:r w:rsidDel="00000000" w:rsidR="00000000" w:rsidRPr="00000000">
        <w:rPr>
          <w:vertAlign w:val="baseline"/>
          <w:rtl w:val="0"/>
        </w:rPr>
        <w:t xml:space="preserve">Само по себе си наличието на свързано лице не представлява конфликт на интереси по чл. 2 от ЗПУКИ (отм.), респ. чл. 52 от ЗПКОНПИ. Свързаността създава риск от такъв в случаите, при които лице заемащо публична длъжност упражни правомощия или изпълни задължения по служба в интерес на свързаното лице. Частният интерес трябва да е такъв, че да може да повлияе върху безпристрастното и обективно изпълнение на правомощията или служебните задължения на лицето, заемащо висша публична длъжност и да води до облага за него или за свързано с него лице.</w:t>
      </w:r>
    </w:p>
    <w:p w:rsidR="00000000" w:rsidDel="00000000" w:rsidP="00000000" w:rsidRDefault="00000000" w:rsidRPr="00000000" w14:paraId="0000002A">
      <w:pPr>
        <w:spacing w:line="276" w:lineRule="auto"/>
        <w:ind w:left="-284" w:right="-284" w:firstLine="567"/>
        <w:jc w:val="both"/>
        <w:rPr>
          <w:vertAlign w:val="baseline"/>
        </w:rPr>
      </w:pPr>
      <w:r w:rsidDel="00000000" w:rsidR="00000000" w:rsidRPr="00000000">
        <w:rPr>
          <w:vertAlign w:val="baseline"/>
          <w:rtl w:val="0"/>
        </w:rPr>
        <w:t xml:space="preserve">Като е сключил трудов договор № 201/22.10.2014г. със съпругата си Ц. Д.-С., Георги Савков в качеството си на управител на „***“ ЕООД, гр. Л. е упражнил свои правомощия по служба. Дори и да се приеме, че с това той е извършил нарушение на Глава Втора от ЗПУКИ (отм.), то от датата на сключване на трудовия договор- 22.10.2014 г., до датата на подаване на сигнала- 04.07.2018 г., са изминали повече от три години. Съгласно чл. 73 от ЗПКОНПИ, производството за установяване на конфликт на интереси се образува в срок до 6 месеца от откриването, но не по-късно от три години от извършване на нарушението. В случая са изтекли близо осем месеца след изтичане на тригодишния срок по чл. 73 от ЗПКОНПИ, което е основание за прекратяване на образуваното производство по отношение на Георги Савков във връзка със сключване на трудов договор със свързаното с него лице Ц. Д.-С. на 22.10.2014г.</w:t>
      </w:r>
    </w:p>
    <w:p w:rsidR="00000000" w:rsidDel="00000000" w:rsidP="00000000" w:rsidRDefault="00000000" w:rsidRPr="00000000" w14:paraId="0000002B">
      <w:pPr>
        <w:spacing w:line="276" w:lineRule="auto"/>
        <w:ind w:left="-284" w:right="-284" w:firstLine="567"/>
        <w:jc w:val="both"/>
        <w:rPr>
          <w:vertAlign w:val="baseline"/>
        </w:rPr>
      </w:pPr>
      <w:r w:rsidDel="00000000" w:rsidR="00000000" w:rsidRPr="00000000">
        <w:rPr>
          <w:vertAlign w:val="baseline"/>
          <w:rtl w:val="0"/>
        </w:rPr>
        <w:t xml:space="preserve">От събраните по преписката доказателства е установено още, че Георги Савков, в качеството си на управител на МБАЛ „***“ ЕООД, гр. Л. и лице, заемащо публична длъжност по смисъла на чл. 3, т. 23 от ЗПУКИ (отм.), е сключил със съпругата си Ц. Д.-С. консултантски договори, както следва: Консултантски договор № 2/04.01.2016г., Консултантски договор № 10/03.01.2017г., Консултантски договор № 20/15.01.2018г. С това, Савков е упражнил свои правомощия по служба в частен интерес на свързаното с него лице в нарушение на забраната на чл. 8, изр. 2, предл. първо от ЗПУКИ (отм.), респективно на чл. 58, изр. 2, предл. първо от ЗПКОНПИ, според която лице, заемащо публична длъжност, няма право да сключва договори в частен интерес.</w:t>
      </w:r>
      <w:r w:rsidDel="00000000" w:rsidR="00000000" w:rsidRPr="00000000">
        <w:rPr>
          <w:b w:val="1"/>
          <w:bCs w:val="1"/>
          <w:sz w:val="20"/>
          <w:szCs w:val="20"/>
          <w:vertAlign w:val="baseline"/>
          <w:rtl w:val="0"/>
        </w:rPr>
        <w:t xml:space="preserve"> </w:t>
      </w:r>
      <w:r w:rsidDel="00000000" w:rsidR="00000000" w:rsidRPr="00000000">
        <w:rPr>
          <w:rtl w:val="0"/>
        </w:rPr>
      </w:r>
    </w:p>
    <w:p w:rsidR="00000000" w:rsidDel="00000000" w:rsidP="00000000" w:rsidRDefault="00000000" w:rsidRPr="00000000" w14:paraId="0000002C">
      <w:pPr>
        <w:spacing w:line="276" w:lineRule="auto"/>
        <w:ind w:left="-284" w:right="-284" w:firstLine="567"/>
        <w:jc w:val="both"/>
        <w:rPr>
          <w:vertAlign w:val="baseline"/>
        </w:rPr>
      </w:pPr>
      <w:r w:rsidDel="00000000" w:rsidR="00000000" w:rsidRPr="00000000">
        <w:rPr>
          <w:vertAlign w:val="baseline"/>
          <w:rtl w:val="0"/>
        </w:rPr>
        <w:t xml:space="preserve">Като е сключил с Ц. Д.-С. Консултантски договор №12 на 02.01.2019г., Георги Савков, в качеството си на лице, заемащо висша публична длъжност по смисъла на чл. 6, ал. 1, т. 46 от ЗПКОНПИ, също е упражнил свои правомощия по служба в частен интерес на свързано с него лице, с което е нарушил забраната по чл. 58, изр. 2, предл. първо от ЗПКОНПИ.</w:t>
      </w:r>
    </w:p>
    <w:p w:rsidR="00000000" w:rsidDel="00000000" w:rsidP="00000000" w:rsidRDefault="00000000" w:rsidRPr="00000000" w14:paraId="0000002D">
      <w:pPr>
        <w:spacing w:line="276" w:lineRule="auto"/>
        <w:ind w:left="-284" w:right="-284" w:firstLine="567"/>
        <w:jc w:val="both"/>
        <w:rPr>
          <w:vertAlign w:val="baseline"/>
        </w:rPr>
      </w:pPr>
      <w:r w:rsidDel="00000000" w:rsidR="00000000" w:rsidRPr="00000000">
        <w:rPr>
          <w:vertAlign w:val="baseline"/>
          <w:rtl w:val="0"/>
        </w:rPr>
        <w:t xml:space="preserve">От сключените от Георги Савков консултантски договори е реализирана нематериална облага по смисъла на чл. 2, ал. 3 от ЗПУКИ (отм.),  респ. по чл. 54 от ЗПКОНПИ, за неговата съпруга и свързано с него лице Ц. Д.- С., изразяваща се в помощ и подкрепа, както и във възможността за получаване на допълнителна работа за нея. Отделно, за Ц. Д. – С. е налице и материална облага, изразяваща се във възможността да получава допълнително възнаграждение за възложената й с консултантските договори работа.</w:t>
      </w:r>
    </w:p>
    <w:p w:rsidR="00000000" w:rsidDel="00000000" w:rsidP="00000000" w:rsidRDefault="00000000" w:rsidRPr="00000000" w14:paraId="0000002E">
      <w:pPr>
        <w:spacing w:line="276" w:lineRule="auto"/>
        <w:ind w:left="-284" w:right="-284" w:firstLine="567"/>
        <w:jc w:val="both"/>
        <w:rPr>
          <w:vertAlign w:val="baseline"/>
        </w:rPr>
      </w:pPr>
      <w:r w:rsidDel="00000000" w:rsidR="00000000" w:rsidRPr="00000000">
        <w:rPr>
          <w:vertAlign w:val="baseline"/>
          <w:rtl w:val="0"/>
        </w:rPr>
        <w:t xml:space="preserve">Нарушенията на разпоредбата на чл. 8, изр. 2, предл. първо от ЗПУКИ (отм.), респективно на чл. 58, изр. 2, предл. първо от ЗПКОНПИ са извършени в гр. Л.</w:t>
      </w:r>
    </w:p>
    <w:p w:rsidR="00000000" w:rsidDel="00000000" w:rsidP="00000000" w:rsidRDefault="00000000" w:rsidRPr="00000000" w14:paraId="0000002F">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30">
      <w:pPr>
        <w:spacing w:line="276" w:lineRule="auto"/>
        <w:ind w:left="-284" w:right="-284" w:firstLine="567"/>
        <w:jc w:val="both"/>
        <w:rPr>
          <w:vertAlign w:val="baseline"/>
        </w:rPr>
      </w:pPr>
      <w:r w:rsidDel="00000000" w:rsidR="00000000" w:rsidRPr="00000000">
        <w:rPr>
          <w:vertAlign w:val="baseline"/>
          <w:rtl w:val="0"/>
        </w:rPr>
        <w:t xml:space="preserve">На основание чл. 81, ал. 1 от ЗПКОНПИ (чл. 33, ал. 2 от ЗПУКИ (отм.)) на отнемане в полза на общината подлежи сума в общ размер на 361,72 лв. /триста шейсет и един и 0,72/</w:t>
      </w:r>
      <w:r w:rsidDel="00000000" w:rsidR="00000000" w:rsidRPr="00000000">
        <w:rPr>
          <w:b w:val="1"/>
          <w:bCs w:val="1"/>
          <w:vertAlign w:val="baseline"/>
          <w:rtl w:val="0"/>
        </w:rPr>
        <w:t xml:space="preserve"> </w:t>
      </w:r>
      <w:r w:rsidDel="00000000" w:rsidR="00000000" w:rsidRPr="00000000">
        <w:rPr>
          <w:vertAlign w:val="baseline"/>
          <w:rtl w:val="0"/>
        </w:rPr>
        <w:t xml:space="preserve">лева, представляваща полученото от Георги Савков нетно дневно възнаграждение за </w:t>
      </w:r>
      <w:r w:rsidDel="00000000" w:rsidR="00000000" w:rsidRPr="00000000">
        <w:rPr>
          <w:b w:val="1"/>
          <w:bCs w:val="1"/>
          <w:vertAlign w:val="baseline"/>
          <w:rtl w:val="0"/>
        </w:rPr>
        <w:t xml:space="preserve">04.01.2016г. -</w:t>
      </w:r>
      <w:r w:rsidDel="00000000" w:rsidR="00000000" w:rsidRPr="00000000">
        <w:rPr>
          <w:vertAlign w:val="baseline"/>
          <w:rtl w:val="0"/>
        </w:rPr>
        <w:t xml:space="preserve"> датата, на която същият е сключил Консултантски договор № 2/04.01.2016г.,  в размер на 116.05  лева, за </w:t>
      </w:r>
      <w:r w:rsidDel="00000000" w:rsidR="00000000" w:rsidRPr="00000000">
        <w:rPr>
          <w:b w:val="1"/>
          <w:bCs w:val="1"/>
          <w:vertAlign w:val="baseline"/>
          <w:rtl w:val="0"/>
        </w:rPr>
        <w:t xml:space="preserve">03.01.2017г. -</w:t>
      </w:r>
      <w:r w:rsidDel="00000000" w:rsidR="00000000" w:rsidRPr="00000000">
        <w:rPr>
          <w:vertAlign w:val="baseline"/>
          <w:rtl w:val="0"/>
        </w:rPr>
        <w:t xml:space="preserve"> датата, на която Савков е сключил Консултантски договор № 10/03.01.2017г., в размер на 130 лв. лева, за </w:t>
      </w:r>
      <w:r w:rsidDel="00000000" w:rsidR="00000000" w:rsidRPr="00000000">
        <w:rPr>
          <w:b w:val="1"/>
          <w:bCs w:val="1"/>
          <w:vertAlign w:val="baseline"/>
          <w:rtl w:val="0"/>
        </w:rPr>
        <w:t xml:space="preserve">15.01.2018г.</w:t>
      </w:r>
      <w:r w:rsidDel="00000000" w:rsidR="00000000" w:rsidRPr="00000000">
        <w:rPr>
          <w:vertAlign w:val="baseline"/>
          <w:rtl w:val="0"/>
        </w:rPr>
        <w:t xml:space="preserve"> - датата, на която Савков  е сключил Консултантски договор № 20/15.01.2018г., в размер на 115.67 лева. </w:t>
      </w:r>
    </w:p>
    <w:p w:rsidR="00000000" w:rsidDel="00000000" w:rsidP="00000000" w:rsidRDefault="00000000" w:rsidRPr="00000000" w14:paraId="00000031">
      <w:pPr>
        <w:spacing w:line="276" w:lineRule="auto"/>
        <w:ind w:left="-284" w:right="-284" w:firstLine="567"/>
        <w:jc w:val="both"/>
        <w:rPr>
          <w:vertAlign w:val="baseline"/>
        </w:rPr>
      </w:pPr>
      <w:r w:rsidDel="00000000" w:rsidR="00000000" w:rsidRPr="00000000">
        <w:rPr>
          <w:vertAlign w:val="baseline"/>
          <w:rtl w:val="0"/>
        </w:rPr>
        <w:t xml:space="preserve">На отнемане в полза на общината, на основание чл. 81, ал. 1 от ЗПКОНПИ подлежи и сумата 128,24 лева - нетно дневно възнаграждение за</w:t>
      </w:r>
      <w:r w:rsidDel="00000000" w:rsidR="00000000" w:rsidRPr="00000000">
        <w:rPr>
          <w:b w:val="1"/>
          <w:bCs w:val="1"/>
          <w:vertAlign w:val="baseline"/>
          <w:rtl w:val="0"/>
        </w:rPr>
        <w:t xml:space="preserve"> 02.01.2019 г.</w:t>
      </w:r>
      <w:r w:rsidDel="00000000" w:rsidR="00000000" w:rsidRPr="00000000">
        <w:rPr>
          <w:vertAlign w:val="baseline"/>
          <w:rtl w:val="0"/>
        </w:rPr>
        <w:t xml:space="preserve"> - датата, на която Савков е сключил Консултантски договор № 12/02.01.2019г. със свързаното с него лице.</w:t>
      </w:r>
    </w:p>
    <w:p w:rsidR="00000000" w:rsidDel="00000000" w:rsidP="00000000" w:rsidRDefault="00000000" w:rsidRPr="00000000" w14:paraId="00000032">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33">
      <w:pPr>
        <w:spacing w:line="276" w:lineRule="auto"/>
        <w:ind w:left="-284" w:right="-284" w:firstLine="567"/>
        <w:jc w:val="both"/>
        <w:rPr>
          <w:vertAlign w:val="baseline"/>
        </w:rPr>
      </w:pPr>
      <w:r w:rsidDel="00000000" w:rsidR="00000000" w:rsidRPr="00000000">
        <w:rPr>
          <w:vertAlign w:val="baseline"/>
          <w:rtl w:val="0"/>
        </w:rPr>
        <w:t xml:space="preserve">На основание чл. 81, ал 2 от ЗПКОНПИ (чл. 33, ал. 3 от ЗПУКИ (отм.)) на отнемане в полза на Държавата подлежи сумата 2 283.44 лв. (две хиляди двеста осемдесет и три лева и четиридесет и четири стотинки), представляваща равностойността на получената в резултат на нарушението на разпоредбата на чл. 8, изр. 2-ро, предл. първо от ЗПУКИ (отм.) материална облага за свързаното със Савков, по смисъла на § 1, т. 1 от ДР на ЗПУКИ, лице Ц. Д. – С., под формата на възнаграждение по Консултантски договор № 2/04.01.2016г. - в размер на 255 лв., по Консултантски договор № 10/03.01.2017г. - в размер на 1 016.52 лв. и по Консултантски договор № 20/15.01.2018г. - в размер на 2 283.44 лв. </w:t>
      </w:r>
    </w:p>
    <w:p w:rsidR="00000000" w:rsidDel="00000000" w:rsidP="00000000" w:rsidRDefault="00000000" w:rsidRPr="00000000" w14:paraId="00000034">
      <w:pPr>
        <w:spacing w:line="276" w:lineRule="auto"/>
        <w:ind w:left="-284" w:right="-284" w:firstLine="567"/>
        <w:jc w:val="both"/>
        <w:rPr>
          <w:vertAlign w:val="baseline"/>
        </w:rPr>
      </w:pPr>
      <w:r w:rsidDel="00000000" w:rsidR="00000000" w:rsidRPr="00000000">
        <w:rPr>
          <w:vertAlign w:val="baseline"/>
          <w:rtl w:val="0"/>
        </w:rPr>
        <w:t xml:space="preserve">На основание чл. 81, ал. 2 от ЗПКОНПИ на отнемане в полза на Държавата подлежи и сумата 253.23 лв., представляваща сбора на заплатените възнаграждения по Консултантски договор № 20/15.01.2018г, явяващи се материална облага в резултат на конфликт на интереси - нарушение на разпоредбата на чл. 58, изр. 2-ро, предл. първо от ЗПКОНПИ.</w:t>
      </w:r>
    </w:p>
    <w:p w:rsidR="00000000" w:rsidDel="00000000" w:rsidP="00000000" w:rsidRDefault="00000000" w:rsidRPr="00000000" w14:paraId="00000035">
      <w:pPr>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36">
      <w:pPr>
        <w:spacing w:line="276" w:lineRule="auto"/>
        <w:ind w:left="-284" w:right="-284" w:firstLine="708"/>
        <w:jc w:val="both"/>
        <w:rPr>
          <w:vertAlign w:val="baseline"/>
        </w:rPr>
      </w:pPr>
      <w:r w:rsidDel="00000000" w:rsidR="00000000" w:rsidRPr="00000000">
        <w:rPr>
          <w:vertAlign w:val="baseline"/>
          <w:rtl w:val="0"/>
        </w:rPr>
        <w:t xml:space="preserve">Водена от горното и на основание на основание чл. 74 от ЗПКОНПИ, във вр. с чл. 171 и чл. 81, ал. 1 и ал. 2 и във вр. с чл.73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7">
      <w:pPr>
        <w:spacing w:line="276" w:lineRule="auto"/>
        <w:ind w:right="-284"/>
        <w:rPr>
          <w:b w:val="0"/>
          <w:bCs w:val="0"/>
          <w:vertAlign w:val="baseline"/>
        </w:rPr>
      </w:pPr>
      <w:r w:rsidDel="00000000" w:rsidR="00000000" w:rsidRPr="00000000">
        <w:rPr>
          <w:rtl w:val="0"/>
        </w:rPr>
      </w:r>
    </w:p>
    <w:p w:rsidR="00000000" w:rsidDel="00000000" w:rsidP="00000000" w:rsidRDefault="00000000" w:rsidRPr="00000000" w14:paraId="00000038">
      <w:pPr>
        <w:spacing w:line="276" w:lineRule="auto"/>
        <w:ind w:left="4320" w:right="-284" w:firstLine="0"/>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39">
      <w:pPr>
        <w:spacing w:line="276" w:lineRule="auto"/>
        <w:ind w:left="4320" w:right="-284" w:firstLine="0"/>
        <w:rPr>
          <w:b w:val="0"/>
          <w:bCs w:val="0"/>
          <w:vertAlign w:val="baseline"/>
        </w:rPr>
      </w:pPr>
      <w:r w:rsidDel="00000000" w:rsidR="00000000" w:rsidRPr="00000000">
        <w:rPr>
          <w:rtl w:val="0"/>
        </w:rPr>
      </w:r>
    </w:p>
    <w:p w:rsidR="00000000" w:rsidDel="00000000" w:rsidP="00000000" w:rsidRDefault="00000000" w:rsidRPr="00000000" w14:paraId="0000003A">
      <w:pPr>
        <w:spacing w:line="276" w:lineRule="auto"/>
        <w:ind w:left="-284" w:right="-284" w:firstLine="720"/>
        <w:jc w:val="both"/>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Георги Томов Савков, ЕГН ***, управител на МБАЛ „***“ ЕООД, гр. Л. и лице, заемало публична длъжност по смисъла на чл. 3, т. 23 от ЗПУКИ (отм.), респ. лице, заемащо висша публична длъжност по смисъла на чл. 6, т. 46, предл. първо на ЗПКОНПИ, за това, че на 04.01.2016 г. е сключил Консултантски договор № 2/04.01.2016 г., на 03.01.2017 г. е сключил Консултантски договор № 10/03.01.2017 г. и на 15.01.2018 г. е сключил Консултантски договор № 20/15.01.2018 г., в частен интерес на свързано с него лице по смисъла на § 1, т. 1, предл. първо от ДР на ЗПУКИ (отм.) -  Ц. Т. Д. – С. – нарушение на чл. 8, изр. 2-ро, пред. второ от ЗПУКИ (отм.), респективно на чл. 58, изр. 2, предл. първо от ЗПКОНПИ.</w:t>
      </w:r>
    </w:p>
    <w:p w:rsidR="00000000" w:rsidDel="00000000" w:rsidP="00000000" w:rsidRDefault="00000000" w:rsidRPr="00000000" w14:paraId="0000003B">
      <w:pPr>
        <w:spacing w:line="276" w:lineRule="auto"/>
        <w:ind w:left="-284" w:right="-284" w:firstLine="720"/>
        <w:jc w:val="both"/>
        <w:rPr>
          <w:b w:val="0"/>
          <w:bCs w:val="0"/>
          <w:vertAlign w:val="baseline"/>
        </w:rPr>
      </w:pPr>
      <w:r w:rsidDel="00000000" w:rsidR="00000000" w:rsidRPr="00000000">
        <w:rPr>
          <w:rtl w:val="0"/>
        </w:rPr>
      </w:r>
    </w:p>
    <w:p w:rsidR="00000000" w:rsidDel="00000000" w:rsidP="00000000" w:rsidRDefault="00000000" w:rsidRPr="00000000" w14:paraId="0000003C">
      <w:pPr>
        <w:spacing w:line="276" w:lineRule="auto"/>
        <w:ind w:left="-284" w:right="-284" w:firstLine="720"/>
        <w:jc w:val="both"/>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Георги Томов Савков, ЕГН ***, управител на „МБАЛ - ***“ ЕООД, гр. Л. и лице, заемащо висша публична длъжност по смисъла на чл. 6, т. 46, предл. първо на ЗПКОНПИ,  за това, че на 02.01.2019 г. е сключил Консултантски договор № 12/02.01.2019 г. в частен интерес на свързано с него лице, по смисъла на § 1, т. 15, б. “a” от ДР на ЗПКОНПИ -  Ц. Т. Д. – С., с което е нарушил чл. 58, изр. второ, предл. второ от ЗПКОНПИ.</w:t>
      </w:r>
    </w:p>
    <w:p w:rsidR="00000000" w:rsidDel="00000000" w:rsidP="00000000" w:rsidRDefault="00000000" w:rsidRPr="00000000" w14:paraId="0000003D">
      <w:pPr>
        <w:spacing w:line="276" w:lineRule="auto"/>
        <w:ind w:left="-284" w:right="-284" w:firstLine="720"/>
        <w:jc w:val="both"/>
        <w:rPr>
          <w:b w:val="0"/>
          <w:bCs w:val="0"/>
          <w:vertAlign w:val="baseline"/>
        </w:rPr>
      </w:pPr>
      <w:r w:rsidDel="00000000" w:rsidR="00000000" w:rsidRPr="00000000">
        <w:rPr>
          <w:rtl w:val="0"/>
        </w:rPr>
      </w:r>
    </w:p>
    <w:p w:rsidR="00000000" w:rsidDel="00000000" w:rsidP="00000000" w:rsidRDefault="00000000" w:rsidRPr="00000000" w14:paraId="0000003E">
      <w:pPr>
        <w:spacing w:line="276" w:lineRule="auto"/>
        <w:ind w:left="-284" w:right="-284" w:firstLine="720"/>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Георги Томов Савков, ЕГН ***, с постоянен адрес: ****, на основание чл. 35, ал. 1 от ЗПУКИ (отм.) за осъществен конфликт на интереси по чл. 2 ЗПУКИ (отм.) за нарушение на разпоредбата на чл. 8, изр. второ, предл. първо от ЗПУКИ (отм.), респективно на чл. 58, изр. 2, предл. първо от ЗПКОНПИ, извършено в качеството му на управител на МБАЛ „***“ ЕООД, гр. Л. и лице, заемало публична длъжност по чл. 3, т. 23 от ЗПУКИ (отм.) и заемащо висша публична длъжност по чл.6, ал.1, т.46 от ЗПКОНПИ.</w:t>
      </w:r>
    </w:p>
    <w:p w:rsidR="00000000" w:rsidDel="00000000" w:rsidP="00000000" w:rsidRDefault="00000000" w:rsidRPr="00000000" w14:paraId="0000003F">
      <w:pPr>
        <w:spacing w:line="276" w:lineRule="auto"/>
        <w:ind w:left="-284" w:right="-284" w:firstLine="720"/>
        <w:jc w:val="both"/>
        <w:rPr>
          <w:b w:val="0"/>
          <w:bCs w:val="0"/>
          <w:vertAlign w:val="baseline"/>
        </w:rPr>
      </w:pPr>
      <w:r w:rsidDel="00000000" w:rsidR="00000000" w:rsidRPr="00000000">
        <w:rPr>
          <w:rtl w:val="0"/>
        </w:rPr>
      </w:r>
    </w:p>
    <w:p w:rsidR="00000000" w:rsidDel="00000000" w:rsidP="00000000" w:rsidRDefault="00000000" w:rsidRPr="00000000" w14:paraId="00000040">
      <w:pPr>
        <w:spacing w:line="276" w:lineRule="auto"/>
        <w:ind w:left="-284" w:right="-284" w:firstLine="720"/>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лв. на Георги Томов Савков, ЕГН ***, с постоянен адрес: ***, за осъществен конфликт на интереси по чл. 52, за нарушение на разпоредбата на чл. 58, изр. второ, пред. първо от ЗПКОНПИ, извършено в качеството му на управител на МБАЛ „***“ ЕООД, гр. Л. и лице, заемащо висша публична длъжност по чл. 6, т. 46, предл. първо от ЗПКОНПИ.</w:t>
      </w:r>
    </w:p>
    <w:p w:rsidR="00000000" w:rsidDel="00000000" w:rsidP="00000000" w:rsidRDefault="00000000" w:rsidRPr="00000000" w14:paraId="00000041">
      <w:pPr>
        <w:spacing w:line="276" w:lineRule="auto"/>
        <w:ind w:left="-284" w:right="-284" w:firstLine="720"/>
        <w:jc w:val="both"/>
        <w:rPr>
          <w:b w:val="0"/>
          <w:bCs w:val="0"/>
          <w:vertAlign w:val="baseline"/>
        </w:rPr>
      </w:pPr>
      <w:r w:rsidDel="00000000" w:rsidR="00000000" w:rsidRPr="00000000">
        <w:rPr>
          <w:rtl w:val="0"/>
        </w:rPr>
      </w:r>
    </w:p>
    <w:p w:rsidR="00000000" w:rsidDel="00000000" w:rsidP="00000000" w:rsidRDefault="00000000" w:rsidRPr="00000000" w14:paraId="00000042">
      <w:pPr>
        <w:spacing w:line="276" w:lineRule="auto"/>
        <w:ind w:left="-284" w:right="-284" w:firstLine="720"/>
        <w:jc w:val="both"/>
        <w:rPr>
          <w:vertAlign w:val="baseline"/>
        </w:rPr>
      </w:pPr>
      <w:r w:rsidDel="00000000" w:rsidR="00000000" w:rsidRPr="00000000">
        <w:rPr>
          <w:b w:val="1"/>
          <w:bCs w:val="1"/>
          <w:vertAlign w:val="baseline"/>
          <w:rtl w:val="0"/>
        </w:rPr>
        <w:t xml:space="preserve">ОТНЕМА, </w:t>
      </w:r>
      <w:r w:rsidDel="00000000" w:rsidR="00000000" w:rsidRPr="00000000">
        <w:rPr>
          <w:vertAlign w:val="baseline"/>
          <w:rtl w:val="0"/>
        </w:rPr>
        <w:t xml:space="preserve">на основание чл. 81, ал. 1 от ЗПКОНПИ, в полза на общината от Георги Томов Савков, ЕГН ***,  с постоянен адрес***, сума в общ размер на 361,72 лв. (триста шестдесет и един лева и седемдесет и две стотинки), представляваща нетното дневно възнаграждение за дати 04.01.2016 г., 03.01.2017 г. и за 15.01.2018 г., получено от деянията, породили конфликт на интереси. </w:t>
      </w:r>
    </w:p>
    <w:p w:rsidR="00000000" w:rsidDel="00000000" w:rsidP="00000000" w:rsidRDefault="00000000" w:rsidRPr="00000000" w14:paraId="00000043">
      <w:pPr>
        <w:spacing w:line="276" w:lineRule="auto"/>
        <w:ind w:left="-284" w:right="-284" w:firstLine="720"/>
        <w:jc w:val="both"/>
        <w:rPr>
          <w:b w:val="0"/>
          <w:bCs w:val="0"/>
          <w:vertAlign w:val="baseline"/>
        </w:rPr>
      </w:pPr>
      <w:r w:rsidDel="00000000" w:rsidR="00000000" w:rsidRPr="00000000">
        <w:rPr>
          <w:rtl w:val="0"/>
        </w:rPr>
      </w:r>
    </w:p>
    <w:p w:rsidR="00000000" w:rsidDel="00000000" w:rsidP="00000000" w:rsidRDefault="00000000" w:rsidRPr="00000000" w14:paraId="00000044">
      <w:pPr>
        <w:spacing w:line="276" w:lineRule="auto"/>
        <w:ind w:left="-284" w:right="-284" w:firstLine="720"/>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на основание чл. 81, ал. 2 от ЗПКОНПИ, в полза на държавата от Георги Томов Савков, ЕГН ***, с постоянен адрес: ***,  сума в общ размер на 2 283.44 лв. (две хиляди двеста осемдесет и три лева и четиридесет и четири стотинки), представляваща равностойността на получената материална облага за свързаното със Савков лице, по смисъла на § 1, т. 1 от ДР на ЗПУКИ, респ. по §1, т.15, б.“а“ от ДР на ЗПКОНПИ, в резултат на нарушението на разпоредбата на чл. 8, изр. второ, предл. първо от ЗПУКИ (отм.), респективно на чл. 58, изр. 2, предл. първо от ЗПКОНПИ – полученото възнаграждение по Консултантски договор № 2/04.01.2016г., по Консултантски договор № 10/03.01.2017г. и по Консултантски договор № 20/15.01.2018г.</w:t>
      </w:r>
    </w:p>
    <w:p w:rsidR="00000000" w:rsidDel="00000000" w:rsidP="00000000" w:rsidRDefault="00000000" w:rsidRPr="00000000" w14:paraId="00000045">
      <w:pPr>
        <w:spacing w:line="276" w:lineRule="auto"/>
        <w:ind w:left="-284" w:right="-284" w:firstLine="720"/>
        <w:jc w:val="both"/>
        <w:rPr>
          <w:b w:val="0"/>
          <w:bCs w:val="0"/>
          <w:vertAlign w:val="baseline"/>
        </w:rPr>
      </w:pPr>
      <w:r w:rsidDel="00000000" w:rsidR="00000000" w:rsidRPr="00000000">
        <w:rPr>
          <w:rtl w:val="0"/>
        </w:rPr>
      </w:r>
    </w:p>
    <w:p w:rsidR="00000000" w:rsidDel="00000000" w:rsidP="00000000" w:rsidRDefault="00000000" w:rsidRPr="00000000" w14:paraId="00000046">
      <w:pPr>
        <w:spacing w:line="276" w:lineRule="auto"/>
        <w:ind w:left="-284" w:right="-284" w:firstLine="720"/>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на основание чл. 81, ал. 1 от ЗПКОНПИ,</w:t>
      </w:r>
      <w:r w:rsidDel="00000000" w:rsidR="00000000" w:rsidRPr="00000000">
        <w:rPr>
          <w:b w:val="1"/>
          <w:bCs w:val="1"/>
          <w:vertAlign w:val="baseline"/>
          <w:rtl w:val="0"/>
        </w:rPr>
        <w:t xml:space="preserve"> </w:t>
      </w:r>
      <w:r w:rsidDel="00000000" w:rsidR="00000000" w:rsidRPr="00000000">
        <w:rPr>
          <w:vertAlign w:val="baseline"/>
          <w:rtl w:val="0"/>
        </w:rPr>
        <w:t xml:space="preserve">в полза на общината от Георги Томов Савков, ЕГН ***, с постоянен адрес: ***, сума в размер на 128,24 лева (сто двадесет и осем лева и двадесет и четири стотинки), представляваща нетното дневно възнаграждение за 02.01.2019 г., получено от деянието, породило конфликт на интереси.</w:t>
      </w:r>
    </w:p>
    <w:p w:rsidR="00000000" w:rsidDel="00000000" w:rsidP="00000000" w:rsidRDefault="00000000" w:rsidRPr="00000000" w14:paraId="00000047">
      <w:pPr>
        <w:spacing w:line="276" w:lineRule="auto"/>
        <w:ind w:left="-284" w:right="-284" w:firstLine="720"/>
        <w:jc w:val="both"/>
        <w:rPr>
          <w:b w:val="0"/>
          <w:bCs w:val="0"/>
          <w:vertAlign w:val="baseline"/>
        </w:rPr>
      </w:pPr>
      <w:r w:rsidDel="00000000" w:rsidR="00000000" w:rsidRPr="00000000">
        <w:rPr>
          <w:rtl w:val="0"/>
        </w:rPr>
      </w:r>
    </w:p>
    <w:p w:rsidR="00000000" w:rsidDel="00000000" w:rsidP="00000000" w:rsidRDefault="00000000" w:rsidRPr="00000000" w14:paraId="00000048">
      <w:pPr>
        <w:spacing w:line="276" w:lineRule="auto"/>
        <w:ind w:left="-284" w:right="-284" w:firstLine="720"/>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на основание чл. 81, ал. 2 от ЗПКОНПИ,</w:t>
      </w:r>
      <w:r w:rsidDel="00000000" w:rsidR="00000000" w:rsidRPr="00000000">
        <w:rPr>
          <w:b w:val="1"/>
          <w:bCs w:val="1"/>
          <w:vertAlign w:val="baseline"/>
          <w:rtl w:val="0"/>
        </w:rPr>
        <w:t xml:space="preserve"> </w:t>
      </w:r>
      <w:r w:rsidDel="00000000" w:rsidR="00000000" w:rsidRPr="00000000">
        <w:rPr>
          <w:vertAlign w:val="baseline"/>
          <w:rtl w:val="0"/>
        </w:rPr>
        <w:t xml:space="preserve">в полза на държавата от Георги Томов Савков, ЕГН ***, с постоянен адрес: ***, сума в размер на 253.23 лв. (двеста петдесет и три лева и двадесет и три стотинки), представляваща равностойността на материалната облага за свързаното със Савков лице, по смисъла на § 1, т. 15, б. “a” от ДР на ЗПКОНПИ, получена в резултат на нарушението на разпоредбата на чл. 58, изр. второ, предл. първо от ЗПКОНПИ.</w:t>
      </w:r>
    </w:p>
    <w:p w:rsidR="00000000" w:rsidDel="00000000" w:rsidP="00000000" w:rsidRDefault="00000000" w:rsidRPr="00000000" w14:paraId="00000049">
      <w:pPr>
        <w:spacing w:line="276" w:lineRule="auto"/>
        <w:ind w:left="-284" w:right="-284" w:firstLine="720"/>
        <w:jc w:val="both"/>
        <w:rPr>
          <w:b w:val="0"/>
          <w:bCs w:val="0"/>
          <w:vertAlign w:val="baseline"/>
        </w:rPr>
      </w:pPr>
      <w:r w:rsidDel="00000000" w:rsidR="00000000" w:rsidRPr="00000000">
        <w:rPr>
          <w:rtl w:val="0"/>
        </w:rPr>
      </w:r>
    </w:p>
    <w:p w:rsidR="00000000" w:rsidDel="00000000" w:rsidP="00000000" w:rsidRDefault="00000000" w:rsidRPr="00000000" w14:paraId="0000004A">
      <w:pPr>
        <w:spacing w:line="276" w:lineRule="auto"/>
        <w:ind w:left="-284" w:right="-284" w:firstLine="720"/>
        <w:jc w:val="both"/>
        <w:rPr>
          <w:vertAlign w:val="baseline"/>
        </w:rPr>
      </w:pPr>
      <w:r w:rsidDel="00000000" w:rsidR="00000000" w:rsidRPr="00000000">
        <w:rPr>
          <w:b w:val="1"/>
          <w:bCs w:val="1"/>
          <w:vertAlign w:val="baseline"/>
          <w:rtl w:val="0"/>
        </w:rPr>
        <w:t xml:space="preserve">ПРЕКРАТЯВА </w:t>
      </w:r>
      <w:r w:rsidDel="00000000" w:rsidR="00000000" w:rsidRPr="00000000">
        <w:rPr>
          <w:vertAlign w:val="baseline"/>
          <w:rtl w:val="0"/>
        </w:rPr>
        <w:t xml:space="preserve">производството по сигнал с рег. № ЦУ01/С-278 от 04.07.2018г., насочен срещу Георги Томов Савков, ЕГН ***,  лице, заемало публична длъжност по смисъла на чл. 3, т. 23 от ЗПУКИ (отм.), респективно заемащо висша публична длъжност по смисъла на чл. 6, т. 46, предл. първо на ЗПКОНПИ, в останалата му част.</w:t>
      </w:r>
    </w:p>
    <w:p w:rsidR="00000000" w:rsidDel="00000000" w:rsidP="00000000" w:rsidRDefault="00000000" w:rsidRPr="00000000" w14:paraId="0000004B">
      <w:pPr>
        <w:spacing w:line="276" w:lineRule="auto"/>
        <w:ind w:left="-284" w:right="-284" w:firstLine="720"/>
        <w:jc w:val="both"/>
        <w:rPr>
          <w:vertAlign w:val="baseline"/>
        </w:rPr>
      </w:pPr>
      <w:r w:rsidDel="00000000" w:rsidR="00000000" w:rsidRPr="00000000">
        <w:rPr>
          <w:rtl w:val="0"/>
        </w:rPr>
      </w:r>
    </w:p>
    <w:p w:rsidR="00000000" w:rsidDel="00000000" w:rsidP="00000000" w:rsidRDefault="00000000" w:rsidRPr="00000000" w14:paraId="0000004C">
      <w:pPr>
        <w:spacing w:line="276" w:lineRule="auto"/>
        <w:ind w:left="-284" w:right="-284" w:firstLine="720"/>
        <w:jc w:val="both"/>
        <w:rPr>
          <w:vertAlign w:val="baseline"/>
        </w:rPr>
      </w:pPr>
      <w:r w:rsidDel="00000000" w:rsidR="00000000" w:rsidRPr="00000000">
        <w:rPr>
          <w:vertAlign w:val="baseline"/>
          <w:rtl w:val="0"/>
        </w:rPr>
        <w:t xml:space="preserve">Сумата, посочена в настоящото решение, в общ размер на 13 026.63 /тринадесет хиляди двадесет и шест и 0,63/ лева, следва да се преведе по банкова сметка на КПКОНПИ:</w:t>
      </w:r>
    </w:p>
    <w:p w:rsidR="00000000" w:rsidDel="00000000" w:rsidP="00000000" w:rsidRDefault="00000000" w:rsidRPr="00000000" w14:paraId="0000004D">
      <w:pPr>
        <w:spacing w:line="276" w:lineRule="auto"/>
        <w:ind w:left="-284" w:right="-284" w:firstLine="720"/>
        <w:jc w:val="both"/>
        <w:rPr>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4E">
      <w:pPr>
        <w:spacing w:line="276" w:lineRule="auto"/>
        <w:ind w:left="-284" w:right="-284" w:firstLine="720"/>
        <w:jc w:val="both"/>
        <w:rPr>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4F">
      <w:pPr>
        <w:spacing w:line="276" w:lineRule="auto"/>
        <w:ind w:left="-284" w:right="-284" w:firstLine="720"/>
        <w:jc w:val="both"/>
        <w:rPr>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50">
      <w:pPr>
        <w:spacing w:line="276" w:lineRule="auto"/>
        <w:ind w:left="-284" w:right="-284" w:firstLine="720"/>
        <w:jc w:val="both"/>
        <w:rPr>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51">
      <w:pPr>
        <w:spacing w:line="276" w:lineRule="auto"/>
        <w:ind w:left="-284" w:right="-284" w:firstLine="720"/>
        <w:jc w:val="both"/>
        <w:rPr>
          <w:i w:val="0"/>
          <w:iCs w:val="0"/>
          <w:vertAlign w:val="baseline"/>
        </w:rPr>
      </w:pPr>
      <w:r w:rsidDel="00000000" w:rsidR="00000000" w:rsidRPr="00000000">
        <w:rPr>
          <w:rtl w:val="0"/>
        </w:rPr>
      </w:r>
    </w:p>
    <w:p w:rsidR="00000000" w:rsidDel="00000000" w:rsidP="00000000" w:rsidRDefault="00000000" w:rsidRPr="00000000" w14:paraId="00000052">
      <w:pPr>
        <w:spacing w:line="276" w:lineRule="auto"/>
        <w:ind w:left="-284" w:right="-284" w:firstLine="720"/>
        <w:jc w:val="both"/>
        <w:rPr>
          <w:vertAlign w:val="baseline"/>
        </w:rPr>
      </w:pPr>
      <w:r w:rsidDel="00000000" w:rsidR="00000000" w:rsidRPr="00000000">
        <w:rPr>
          <w:vertAlign w:val="baseline"/>
          <w:rtl w:val="0"/>
        </w:rPr>
        <w:t xml:space="preserve">На основание чл. 74, ал. 3 от ЗПКОНПИ, в седмодневен срок, считано от датата на уведомяване за решението, сумата от 13 026.63 лева /тринадесет хиляди и двадесет и шест лева и 0,63 стотинки/ може да бъде заплатена доброволно по горепосочената банкова сметка.</w:t>
        <w:tab/>
      </w:r>
    </w:p>
    <w:p w:rsidR="00000000" w:rsidDel="00000000" w:rsidP="00000000" w:rsidRDefault="00000000" w:rsidRPr="00000000" w14:paraId="00000053">
      <w:pPr>
        <w:spacing w:line="276" w:lineRule="auto"/>
        <w:ind w:left="-284" w:right="-284" w:firstLine="720"/>
        <w:jc w:val="both"/>
        <w:rPr>
          <w:vertAlign w:val="baseline"/>
        </w:rPr>
      </w:pPr>
      <w:r w:rsidDel="00000000" w:rsidR="00000000" w:rsidRPr="00000000">
        <w:rPr>
          <w:rtl w:val="0"/>
        </w:rPr>
      </w:r>
    </w:p>
    <w:p w:rsidR="00000000" w:rsidDel="00000000" w:rsidP="00000000" w:rsidRDefault="00000000" w:rsidRPr="00000000" w14:paraId="00000054">
      <w:pPr>
        <w:spacing w:line="276" w:lineRule="auto"/>
        <w:ind w:left="-284" w:right="-284" w:firstLine="720"/>
        <w:jc w:val="both"/>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 Монтана по реда на Административнопроцесуалния кодекс, в 14-дневен срок от съобщаването му.</w:t>
      </w:r>
    </w:p>
    <w:p w:rsidR="00000000" w:rsidDel="00000000" w:rsidP="00000000" w:rsidRDefault="00000000" w:rsidRPr="00000000" w14:paraId="00000055">
      <w:pPr>
        <w:spacing w:line="276" w:lineRule="auto"/>
        <w:ind w:left="-284" w:right="-284" w:firstLine="1004"/>
        <w:jc w:val="both"/>
        <w:rPr>
          <w:vertAlign w:val="baseline"/>
        </w:rPr>
      </w:pPr>
      <w:r w:rsidDel="00000000" w:rsidR="00000000" w:rsidRPr="00000000">
        <w:rPr>
          <w:rtl w:val="0"/>
        </w:rPr>
      </w:r>
    </w:p>
    <w:p w:rsidR="00000000" w:rsidDel="00000000" w:rsidP="00000000" w:rsidRDefault="00000000" w:rsidRPr="00000000" w14:paraId="00000056">
      <w:pPr>
        <w:spacing w:line="276" w:lineRule="auto"/>
        <w:ind w:left="-284" w:right="-284" w:firstLine="1004"/>
        <w:jc w:val="both"/>
        <w:rPr>
          <w:vertAlign w:val="baseline"/>
        </w:rPr>
      </w:pPr>
      <w:r w:rsidDel="00000000" w:rsidR="00000000" w:rsidRPr="00000000">
        <w:rPr>
          <w:rtl w:val="0"/>
        </w:rPr>
      </w:r>
    </w:p>
    <w:p w:rsidR="00000000" w:rsidDel="00000000" w:rsidP="00000000" w:rsidRDefault="00000000" w:rsidRPr="00000000" w14:paraId="00000057">
      <w:pPr>
        <w:spacing w:line="276" w:lineRule="auto"/>
        <w:ind w:left="-284" w:right="-284" w:firstLine="1004"/>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58">
      <w:pPr>
        <w:tabs>
          <w:tab w:val="left" w:leader="none" w:pos="6300"/>
        </w:tabs>
        <w:rPr>
          <w:b w:val="0"/>
          <w:bCs w:val="0"/>
          <w:vertAlign w:val="baseline"/>
        </w:rPr>
      </w:pPr>
      <w:r w:rsidDel="00000000" w:rsidR="00000000" w:rsidRPr="00000000">
        <w:rPr>
          <w:rtl w:val="0"/>
        </w:rPr>
      </w:r>
    </w:p>
    <w:p w:rsidR="00000000" w:rsidDel="00000000" w:rsidP="00000000" w:rsidRDefault="00000000" w:rsidRPr="00000000" w14:paraId="00000059">
      <w:pPr>
        <w:tabs>
          <w:tab w:val="left" w:leader="none" w:pos="6300"/>
        </w:tabs>
        <w:rPr>
          <w:b w:val="0"/>
          <w:bCs w:val="0"/>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5A">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B">
      <w:pPr>
        <w:ind w:firstLine="2268"/>
        <w:rPr>
          <w:b w:val="0"/>
          <w:bCs w:val="0"/>
          <w:vertAlign w:val="baseline"/>
        </w:rPr>
      </w:pPr>
      <w:r w:rsidDel="00000000" w:rsidR="00000000" w:rsidRPr="00000000">
        <w:rPr>
          <w:b w:val="1"/>
          <w:bCs w:val="1"/>
          <w:vertAlign w:val="baseline"/>
          <w:rtl w:val="0"/>
        </w:rPr>
        <w:t xml:space="preserve">Заместник - председател:/п/ /Антон Славчев/</w:t>
      </w:r>
      <w:r w:rsidDel="00000000" w:rsidR="00000000" w:rsidRPr="00000000">
        <w:rPr>
          <w:rtl w:val="0"/>
        </w:rPr>
      </w:r>
    </w:p>
    <w:p w:rsidR="00000000" w:rsidDel="00000000" w:rsidP="00000000" w:rsidRDefault="00000000" w:rsidRPr="00000000" w14:paraId="0000005C">
      <w:pPr>
        <w:ind w:firstLine="2268"/>
        <w:rPr>
          <w:b w:val="0"/>
          <w:bCs w:val="0"/>
          <w:vertAlign w:val="baseline"/>
        </w:rPr>
      </w:pPr>
      <w:r w:rsidDel="00000000" w:rsidR="00000000" w:rsidRPr="00000000">
        <w:rPr>
          <w:rtl w:val="0"/>
        </w:rPr>
      </w:r>
    </w:p>
    <w:p w:rsidR="00000000" w:rsidDel="00000000" w:rsidP="00000000" w:rsidRDefault="00000000" w:rsidRPr="00000000" w14:paraId="0000005D">
      <w:pPr>
        <w:ind w:firstLine="2268"/>
        <w:rPr>
          <w:b w:val="0"/>
          <w:bCs w:val="0"/>
          <w:vertAlign w:val="baseline"/>
        </w:rPr>
      </w:pPr>
      <w:r w:rsidDel="00000000" w:rsidR="00000000" w:rsidRPr="00000000">
        <w:rPr>
          <w:b w:val="1"/>
          <w:bCs w:val="1"/>
          <w:vertAlign w:val="baseline"/>
          <w:rtl w:val="0"/>
        </w:rPr>
        <w:t xml:space="preserve">Член: /п/ /Антоанета Цонкова/</w:t>
      </w:r>
      <w:r w:rsidDel="00000000" w:rsidR="00000000" w:rsidRPr="00000000">
        <w:rPr>
          <w:rtl w:val="0"/>
        </w:rPr>
      </w:r>
    </w:p>
    <w:p w:rsidR="00000000" w:rsidDel="00000000" w:rsidP="00000000" w:rsidRDefault="00000000" w:rsidRPr="00000000" w14:paraId="0000005E">
      <w:pPr>
        <w:ind w:firstLine="2268"/>
        <w:rPr>
          <w:b w:val="0"/>
          <w:bCs w:val="0"/>
          <w:vertAlign w:val="baseline"/>
        </w:rPr>
      </w:pPr>
      <w:r w:rsidDel="00000000" w:rsidR="00000000" w:rsidRPr="00000000">
        <w:rPr>
          <w:rtl w:val="0"/>
        </w:rPr>
      </w:r>
    </w:p>
    <w:p w:rsidR="00000000" w:rsidDel="00000000" w:rsidP="00000000" w:rsidRDefault="00000000" w:rsidRPr="00000000" w14:paraId="0000005F">
      <w:pPr>
        <w:ind w:firstLine="2268"/>
        <w:rPr>
          <w:b w:val="0"/>
          <w:bCs w:val="0"/>
          <w:vertAlign w:val="baseline"/>
        </w:rPr>
      </w:pPr>
      <w:r w:rsidDel="00000000" w:rsidR="00000000" w:rsidRPr="00000000">
        <w:rPr>
          <w:b w:val="1"/>
          <w:bCs w:val="1"/>
          <w:vertAlign w:val="baseline"/>
          <w:rtl w:val="0"/>
        </w:rPr>
        <w:t xml:space="preserve">Член: /п/ /Пламен Йоцов/</w:t>
      </w:r>
      <w:r w:rsidDel="00000000" w:rsidR="00000000" w:rsidRPr="00000000">
        <w:rPr>
          <w:rtl w:val="0"/>
        </w:rPr>
      </w:r>
    </w:p>
    <w:p w:rsidR="00000000" w:rsidDel="00000000" w:rsidP="00000000" w:rsidRDefault="00000000" w:rsidRPr="00000000" w14:paraId="00000060">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61">
      <w:pPr>
        <w:tabs>
          <w:tab w:val="left" w:leader="none" w:pos="5400"/>
        </w:tabs>
        <w:ind w:firstLine="2268"/>
        <w:jc w:val="both"/>
        <w:rPr>
          <w:b w:val="0"/>
          <w:bCs w:val="0"/>
          <w:sz w:val="20"/>
          <w:szCs w:val="20"/>
          <w:vertAlign w:val="baseline"/>
        </w:rPr>
      </w:pPr>
      <w:r w:rsidDel="00000000" w:rsidR="00000000" w:rsidRPr="00000000">
        <w:rPr>
          <w:b w:val="1"/>
          <w:bCs w:val="1"/>
          <w:vertAlign w:val="baseline"/>
          <w:rtl w:val="0"/>
        </w:rPr>
        <w:t xml:space="preserve">Член: /п/ /Силвия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851" w:top="1021" w:left="1843" w:right="146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3">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4">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7">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9">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