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РС-519-19-072</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ind w:firstLine="709"/>
        <w:jc w:val="both"/>
        <w:rPr>
          <w:u w:val="single"/>
          <w:vertAlign w:val="baseline"/>
        </w:rPr>
      </w:pPr>
      <w:r w:rsidDel="00000000" w:rsidR="00000000" w:rsidRPr="00000000">
        <w:rPr>
          <w:vertAlign w:val="baseline"/>
          <w:rtl w:val="0"/>
        </w:rPr>
        <w:t xml:space="preserve">Днес, 23.10.2019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C">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0"/>
        </w:tabs>
        <w:ind w:firstLine="567"/>
        <w:jc w:val="both"/>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сигнал с рег. № ЦУ01/С-519/27.06.2019г. </w:t>
      </w:r>
    </w:p>
    <w:p w:rsidR="00000000" w:rsidDel="00000000" w:rsidP="00000000" w:rsidRDefault="00000000" w:rsidRPr="00000000" w14:paraId="0000000E">
      <w:pPr>
        <w:tabs>
          <w:tab w:val="left" w:leader="none" w:pos="0"/>
        </w:tabs>
        <w:ind w:firstLine="567"/>
        <w:jc w:val="both"/>
        <w:rPr>
          <w:vertAlign w:val="baseline"/>
        </w:rPr>
      </w:pPr>
      <w:r w:rsidDel="00000000" w:rsidR="00000000" w:rsidRPr="00000000">
        <w:rPr>
          <w:vertAlign w:val="baseline"/>
          <w:rtl w:val="0"/>
        </w:rPr>
        <w:t xml:space="preserve">Сигналът е подаден против Дилян С. Беновски – общински съветник в Общински съвет *******.</w:t>
      </w:r>
    </w:p>
    <w:p w:rsidR="00000000" w:rsidDel="00000000" w:rsidP="00000000" w:rsidRDefault="00000000" w:rsidRPr="00000000" w14:paraId="0000000F">
      <w:pPr>
        <w:tabs>
          <w:tab w:val="left" w:leader="none" w:pos="0"/>
        </w:tabs>
        <w:ind w:firstLine="567"/>
        <w:jc w:val="both"/>
        <w:rPr>
          <w:vertAlign w:val="baseline"/>
        </w:rPr>
      </w:pPr>
      <w:r w:rsidDel="00000000" w:rsidR="00000000" w:rsidRPr="00000000">
        <w:rPr>
          <w:vertAlign w:val="baseline"/>
          <w:rtl w:val="0"/>
        </w:rPr>
        <w:t xml:space="preserve">По същество, твърденията в сигнала са, че Беновски е гласувал „за“ Решение № 512 от 30.11.2017г., с което Общински съвет ******* приема нов параграф 108, който гласи, че се отменя изцяло разпоредбата на чл. 26. 2., за ползване на детски ясли и детски градини, за които родителите или настойниците дължат месечни такси в размер на 35 лв. месечно, както и се отменят параграфи от 28 до 37 включително от Докладна записка с изх. № 0800-222/15.11.2017г., относно приемане на Наредба за изменение и допълнение на Наредба № 9 за определянето и администрирането на местни такси и цени на услуги. </w:t>
      </w:r>
    </w:p>
    <w:p w:rsidR="00000000" w:rsidDel="00000000" w:rsidP="00000000" w:rsidRDefault="00000000" w:rsidRPr="00000000" w14:paraId="00000010">
      <w:pPr>
        <w:tabs>
          <w:tab w:val="left" w:leader="none" w:pos="0"/>
        </w:tabs>
        <w:ind w:firstLine="567"/>
        <w:jc w:val="both"/>
        <w:rPr>
          <w:vertAlign w:val="baseline"/>
        </w:rPr>
      </w:pPr>
      <w:r w:rsidDel="00000000" w:rsidR="00000000" w:rsidRPr="00000000">
        <w:rPr>
          <w:vertAlign w:val="baseline"/>
          <w:rtl w:val="0"/>
        </w:rPr>
        <w:t xml:space="preserve">Посочва се, че първоначалната редакция на предложението не предвижда отмяна на заплащането на таксите за ползване на детски градини. </w:t>
      </w:r>
    </w:p>
    <w:p w:rsidR="00000000" w:rsidDel="00000000" w:rsidP="00000000" w:rsidRDefault="00000000" w:rsidRPr="00000000" w14:paraId="00000011">
      <w:pPr>
        <w:tabs>
          <w:tab w:val="left" w:leader="none" w:pos="0"/>
        </w:tabs>
        <w:ind w:firstLine="567"/>
        <w:jc w:val="both"/>
        <w:rPr>
          <w:vertAlign w:val="baseline"/>
        </w:rPr>
      </w:pPr>
      <w:r w:rsidDel="00000000" w:rsidR="00000000" w:rsidRPr="00000000">
        <w:rPr>
          <w:vertAlign w:val="baseline"/>
          <w:rtl w:val="0"/>
        </w:rPr>
        <w:t xml:space="preserve">При разглеждане в Постоянната комисия по устройството и развитието на територията при Общински съвет *******, се предлага и приема да се внесе и гласува на сесия на общински съвет текста на § 108, който гласи, че отменя изцяло разпоредбата на чл. 26 от Наредба № 9. Твърди се, че Беновски има дете, което посещава Обединено детско заведение № * „*******“ в гр. *******. Гласувайки решението на Общински съвет Беновски е предоставил на себе си безплатна услуга за ползване на детска градина, изразяваща се в неплащане на суми в годишен размер 420 лв. за едно дете, като и не е подал декларация за наличен конфликт на интереси в конкретния случай.</w:t>
      </w:r>
    </w:p>
    <w:p w:rsidR="00000000" w:rsidDel="00000000" w:rsidP="00000000" w:rsidRDefault="00000000" w:rsidRPr="00000000" w14:paraId="00000012">
      <w:pPr>
        <w:tabs>
          <w:tab w:val="left" w:leader="none" w:pos="0"/>
        </w:tabs>
        <w:ind w:firstLine="567"/>
        <w:jc w:val="both"/>
        <w:rPr>
          <w:vertAlign w:val="baseline"/>
        </w:rPr>
      </w:pPr>
      <w:r w:rsidDel="00000000" w:rsidR="00000000" w:rsidRPr="00000000">
        <w:rPr>
          <w:vertAlign w:val="baseline"/>
          <w:rtl w:val="0"/>
        </w:rPr>
        <w:t xml:space="preserve">Към сигнала са приложени следните доказателства: копие от Протокол № 49/30.11.2017г. от заседание на Общински съвет *******; извадка от Наредба № 9 за определянето на местните такси и цени на услуги Общински съвет гр. ******* 2008г.</w:t>
      </w:r>
    </w:p>
    <w:p w:rsidR="00000000" w:rsidDel="00000000" w:rsidP="00000000" w:rsidRDefault="00000000" w:rsidRPr="00000000" w14:paraId="00000013">
      <w:pPr>
        <w:tabs>
          <w:tab w:val="left" w:leader="none" w:pos="0"/>
        </w:tabs>
        <w:ind w:firstLine="567"/>
        <w:jc w:val="both"/>
        <w:rPr>
          <w:vertAlign w:val="baseline"/>
        </w:rPr>
      </w:pPr>
      <w:r w:rsidDel="00000000" w:rsidR="00000000" w:rsidRPr="00000000">
        <w:rPr>
          <w:vertAlign w:val="baseline"/>
          <w:rtl w:val="0"/>
        </w:rPr>
        <w:t xml:space="preserve">С оглед твърденията в сигнала, Комисията е приобщила служебно доказателства от сигнал с рег. № ЦУ-01/С-355/10.08.2018г., както следва: писмо вх. № ЦУ01/8038/18.03.2019г. на КПКОНПИ с приложение Предложение с изх. № 0800-222-2/27.11.2017г.;  писмо вх. № ЦУ01/02008/18.01.2019г. на КПКОНПИ; Препис –извлечение по Протокол № 49 от заседание на 30.11.2017г. по точка първа от дневния ред; Наредба № 9 за определянето и администрирането на местните такси и цени на услуги при Общински съвет гр. ******* 2008г.; Препис-извлечение на Решение № 512 по Протокол № 49/30.11.2017г. на Общински съвет-*******; Препис на Протокол № 49/30.11.2017г. на Общински съвет *******; Препис на Протокол № 34/21.11.2017г. от заседание на Постоянната комисия по етика, конфликт на интереси, обществен ред, нормативна уредба и жалби; Препис на Протокол № 22/22.11.2017г. от заседание на Постоянната комисия по земеделие, природни ресурси и екология; Препис на Протокол № 26/24.11.2017г. от заседание на Постоянната комисия по образование, култура, спорт, младежки дейности, социална политика и етнически и демографски въпроси; Препис на Протокол № 24/27.11.2017г. от заседание на Постоянната комисия по устройството и развитието на територията на общината; Препис на Протокол № 44/28.11.2017г. от заседание на Постоянната комисия по икономическо развитие, бюджет, финанси, данъчна политика, общинска собственост и здравна политика; Списък с поименно гласуване на проведено на 30.11.2017г. заседание на Общински съвет-*******; Докладна записка с вх. № 0800-222/15.11.2017г. ведно с приложенията към нея-Предварителна оценка на въздействието на проект на Наредба за изменение и допълнение на Наредба № 9 за определянето и администрирането на местните такси и цени на услуги, декларация 26.10.2017г., декларация от 15.11.2017г.</w:t>
      </w:r>
    </w:p>
    <w:p w:rsidR="00000000" w:rsidDel="00000000" w:rsidP="00000000" w:rsidRDefault="00000000" w:rsidRPr="00000000" w14:paraId="00000014">
      <w:pPr>
        <w:tabs>
          <w:tab w:val="left" w:leader="none" w:pos="0"/>
        </w:tabs>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ЦУ01/16660/01.08.2019г. на КПКОНПИ, писмо вх. № 16924/06.08.2019г. с приложения – клетвен лист, Решение № 185/03.11.2015г., декларация по чл. 12, т. 1 и т. 2 от ЗПУКИ (отм.), Уведомително писмо вх. № 9/01.08.2019г., Наредба № 9 за определянето и администрирането на местните такси и цени на услуги, Препис извлечение по Протокол № 49 от заседание на 30.11.2017г. по точка първа от дневния ред.</w:t>
      </w:r>
    </w:p>
    <w:p w:rsidR="00000000" w:rsidDel="00000000" w:rsidP="00000000" w:rsidRDefault="00000000" w:rsidRPr="00000000" w14:paraId="00000015">
      <w:pPr>
        <w:tabs>
          <w:tab w:val="left" w:leader="none" w:pos="0"/>
        </w:tabs>
        <w:ind w:firstLine="567"/>
        <w:jc w:val="both"/>
        <w:rPr>
          <w:vertAlign w:val="baseline"/>
        </w:rPr>
      </w:pPr>
      <w:r w:rsidDel="00000000" w:rsidR="00000000" w:rsidRPr="00000000">
        <w:rPr>
          <w:vertAlign w:val="baseline"/>
          <w:rtl w:val="0"/>
        </w:rPr>
        <w:t xml:space="preserve">Служебно е направена справка в НБДН.</w:t>
      </w:r>
    </w:p>
    <w:p w:rsidR="00000000" w:rsidDel="00000000" w:rsidP="00000000" w:rsidRDefault="00000000" w:rsidRPr="00000000" w14:paraId="00000016">
      <w:pPr>
        <w:ind w:firstLine="567"/>
        <w:jc w:val="both"/>
        <w:rPr>
          <w:vertAlign w:val="baseline"/>
        </w:rPr>
      </w:pPr>
      <w:r w:rsidDel="00000000" w:rsidR="00000000" w:rsidRPr="00000000">
        <w:rPr>
          <w:vertAlign w:val="baseline"/>
          <w:rtl w:val="0"/>
        </w:rPr>
        <w:t xml:space="preserve">На основание чл. 72, ал. 5 от ЗПКОНПИ, с покана за изслушване изх.                           № ЦУ01/17360/13.08.2019г. на КПКОНПИ, Дилян С. Беновски е поканен за изслушване на 28.08.2019г. от 10.00ч.</w:t>
      </w:r>
    </w:p>
    <w:p w:rsidR="00000000" w:rsidDel="00000000" w:rsidP="00000000" w:rsidRDefault="00000000" w:rsidRPr="00000000" w14:paraId="00000017">
      <w:pPr>
        <w:ind w:firstLine="567"/>
        <w:jc w:val="both"/>
        <w:rPr>
          <w:vertAlign w:val="baseline"/>
        </w:rPr>
      </w:pPr>
      <w:r w:rsidDel="00000000" w:rsidR="00000000" w:rsidRPr="00000000">
        <w:rPr>
          <w:vertAlign w:val="baseline"/>
          <w:rtl w:val="0"/>
        </w:rPr>
        <w:t xml:space="preserve">На 19.08.2019г. е постъпило Възражение вх. № ЦУ01/17635/19.08.2019г. на КПКОНПИ от Дилян С. Беновски, с което заявява, че няма възможност да се яви на 28.08.2019г. от 10.00 часа, поради служебни ангажименти, и предоставя писмено становище. Заявява, че решение №512/30.11.2017г., за което и той е гласувал е в резултат на политиката на местно ниво, която води Общински съвет *******. Предложението за тази промяна е направена от кмета на гр. ******* в комисията по ТСУ, която го е приела. Като е гласувал това изменение в Наредбата за отпадане на таксите в детските ясли и детските градини е действал в публичен интерес, а не в частен, тъй като Наредбата се прилага за неопределен кръг субекти и има нееднократно действие за неопределен период. В Община ******* има три детски градини и една ясла само за гр. *******, една детска градина в с. *** и една детска градина в с. ****. Взимането на решение от Общинския съвет по отношение подзаконов нормативен акт е действие на законодателния орган на общината за регламентиране на определени отношения и за реализиране на политиката на отделна община. Аналогични са решенията на КЕВР, когато има намаляване на цената на електрическата енергия или цената на водата, тъй като членовете на комисията също при взимането на решенията знаят, че са абонати на съответното енергоразпределително дружество. В качеството си на общински съветник, гласувал за отпадане на таксите за детски градини и детските ясли в Община ******* е посочил, че не е имал частен интерес, тъй като решението не е насочено конкретно към неговото дете или към детската градина, в която учи. Заявява, че не желае да бъде изслушан и отправя искане да му бъде изпратена на хартиен носител преписката по сигнала на адреса на който е изпратена поканата. С писмо изх. № 17824/21.08.2019г. на КПКОНПИ е изпратена преписката по сигнал с рег. № ЦУ01/С-519/27.06.2019г., като е предоставена възможност да направи възражение, както и да представи и посочи нови доказателства. Писмото е връчено на 22.08.2019г.  В предоставения 7-дневен срок не е представено становище или възражение.</w:t>
      </w:r>
    </w:p>
    <w:p w:rsidR="00000000" w:rsidDel="00000000" w:rsidP="00000000" w:rsidRDefault="00000000" w:rsidRPr="00000000" w14:paraId="00000018">
      <w:pPr>
        <w:ind w:firstLine="567"/>
        <w:jc w:val="both"/>
        <w:rPr>
          <w:vertAlign w:val="baseline"/>
        </w:rPr>
      </w:pPr>
      <w:r w:rsidDel="00000000" w:rsidR="00000000" w:rsidRPr="00000000">
        <w:rPr>
          <w:vertAlign w:val="baseline"/>
          <w:rtl w:val="0"/>
        </w:rPr>
        <w:t xml:space="preserve">На определената за изслушване пред Комисията дата, Дилян С. Беновски не се яви, което обстоятелство е обективирано в т. 1 от Протокол № 904/28.08.2019г. </w:t>
      </w:r>
    </w:p>
    <w:p w:rsidR="00000000" w:rsidDel="00000000" w:rsidP="00000000" w:rsidRDefault="00000000" w:rsidRPr="00000000" w14:paraId="00000019">
      <w:pPr>
        <w:ind w:firstLine="567"/>
        <w:jc w:val="both"/>
        <w:rPr>
          <w:vertAlign w:val="baseline"/>
        </w:rPr>
      </w:pPr>
      <w:r w:rsidDel="00000000" w:rsidR="00000000" w:rsidRPr="00000000">
        <w:rPr>
          <w:vertAlign w:val="baseline"/>
          <w:rtl w:val="0"/>
        </w:rPr>
        <w:t xml:space="preserve">След проведеното изслушване на 28.08.2019г., КПКОНПИ е събрала следните доказателства: писмо вх. № ЦУ01/19402/24.09.2019г. на КПКОНПИ, писмо вх. № ЦУ01/19409/24.09.2019г. на КПКОНПИ, писмо вх. № ЦУ01/19782/25.09.2019г. на КПКОНПИ, писмо вх. № ЦУ01/19803/25.09.2019г. на КПКОНПИ, писмо вх. № ЦУ01/20643/30.09.2019г. на КПКОНПИ.</w:t>
      </w:r>
    </w:p>
    <w:p w:rsidR="00000000" w:rsidDel="00000000" w:rsidP="00000000" w:rsidRDefault="00000000" w:rsidRPr="00000000" w14:paraId="0000001A">
      <w:pPr>
        <w:ind w:firstLine="567"/>
        <w:jc w:val="both"/>
        <w:rPr>
          <w:vertAlign w:val="baseline"/>
        </w:rPr>
      </w:pPr>
      <w:r w:rsidDel="00000000" w:rsidR="00000000" w:rsidRPr="00000000">
        <w:rPr>
          <w:vertAlign w:val="baseline"/>
          <w:rtl w:val="0"/>
        </w:rPr>
        <w:t xml:space="preserve">Допълнително събраните доказателства са връчени на Беновски на 04.10.2019г. В предоставения 7 дневен срок не е представено становище.</w:t>
      </w:r>
    </w:p>
    <w:p w:rsidR="00000000" w:rsidDel="00000000" w:rsidP="00000000" w:rsidRDefault="00000000" w:rsidRPr="00000000" w14:paraId="0000001B">
      <w:pPr>
        <w:tabs>
          <w:tab w:val="left" w:leader="none" w:pos="0"/>
        </w:tabs>
        <w:jc w:val="both"/>
        <w:rPr>
          <w:vertAlign w:val="baseline"/>
        </w:rPr>
      </w:pPr>
      <w:r w:rsidDel="00000000" w:rsidR="00000000" w:rsidRPr="00000000">
        <w:rPr>
          <w:rtl w:val="0"/>
        </w:rPr>
      </w:r>
    </w:p>
    <w:p w:rsidR="00000000" w:rsidDel="00000000" w:rsidP="00000000" w:rsidRDefault="00000000" w:rsidRPr="00000000" w14:paraId="0000001C">
      <w:pPr>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ind w:firstLine="708"/>
        <w:jc w:val="both"/>
        <w:rPr>
          <w:vertAlign w:val="baseline"/>
        </w:rPr>
      </w:pPr>
      <w:r w:rsidDel="00000000" w:rsidR="00000000" w:rsidRPr="00000000">
        <w:rPr>
          <w:rtl w:val="0"/>
        </w:rPr>
      </w:r>
    </w:p>
    <w:p w:rsidR="00000000" w:rsidDel="00000000" w:rsidP="00000000" w:rsidRDefault="00000000" w:rsidRPr="00000000" w14:paraId="0000001E">
      <w:pPr>
        <w:ind w:firstLine="708"/>
        <w:jc w:val="both"/>
        <w:rPr>
          <w:vertAlign w:val="baseline"/>
        </w:rPr>
      </w:pPr>
      <w:r w:rsidDel="00000000" w:rsidR="00000000" w:rsidRPr="00000000">
        <w:rPr>
          <w:vertAlign w:val="baseline"/>
          <w:rtl w:val="0"/>
        </w:rPr>
        <w:t xml:space="preserve">Сигналът е подаден от физическо лице с посочени имена, ЕГН, адрес, телефон и е подписан.</w:t>
      </w:r>
    </w:p>
    <w:p w:rsidR="00000000" w:rsidDel="00000000" w:rsidP="00000000" w:rsidRDefault="00000000" w:rsidRPr="00000000" w14:paraId="0000001F">
      <w:pPr>
        <w:ind w:firstLine="709"/>
        <w:jc w:val="both"/>
        <w:rPr>
          <w:vertAlign w:val="baseline"/>
        </w:rPr>
      </w:pPr>
      <w:r w:rsidDel="00000000" w:rsidR="00000000" w:rsidRPr="00000000">
        <w:rPr>
          <w:vertAlign w:val="baseline"/>
          <w:rtl w:val="0"/>
        </w:rPr>
        <w:t xml:space="preserve">Дилян С. Беновски с ЕГН ********** е избран за общински съветник в Общински съвет ******* за мандат 2015г. – 2019г., видно от приложения клетвен лист от 06.11.2015г. Подал е декларация по чл.12, т.1 от ЗПУКИ (отм.) с вх. №34/11.11.2015г. на Общински съвет ******* и декларация по чл.12, т.2 от ЗПУКИ (отм.) с вх. №35/11.11.2015г.</w:t>
      </w:r>
    </w:p>
    <w:p w:rsidR="00000000" w:rsidDel="00000000" w:rsidP="00000000" w:rsidRDefault="00000000" w:rsidRPr="00000000" w14:paraId="00000020">
      <w:pPr>
        <w:ind w:firstLine="709"/>
        <w:jc w:val="both"/>
        <w:rPr>
          <w:vertAlign w:val="baseline"/>
        </w:rPr>
      </w:pPr>
      <w:r w:rsidDel="00000000" w:rsidR="00000000" w:rsidRPr="00000000">
        <w:rPr>
          <w:vertAlign w:val="baseline"/>
          <w:rtl w:val="0"/>
        </w:rPr>
        <w:t xml:space="preserve">От извършената справка в Регистър на общинските детски градини на територията на Община ******* е установено, че на територията на Община ******* има пет детски градини, които са публична общинска собственост - Детска градина „*******“, гр. *******, БУЛСТАТ ********, Детска градина „******“, гр. *******, БУЛСТАТ ********, Детска градина „********“, гр. *******, БУЛСТАТ *******, Детска градина „******“, с. ******, БУЛСТАТ ********, Детска градина „*******“, с. ******, БУЛСТАТ ********.</w:t>
      </w:r>
    </w:p>
    <w:p w:rsidR="00000000" w:rsidDel="00000000" w:rsidP="00000000" w:rsidRDefault="00000000" w:rsidRPr="00000000" w14:paraId="00000021">
      <w:pPr>
        <w:ind w:firstLine="709"/>
        <w:jc w:val="both"/>
        <w:rPr>
          <w:vertAlign w:val="baseline"/>
        </w:rPr>
      </w:pPr>
      <w:r w:rsidDel="00000000" w:rsidR="00000000" w:rsidRPr="00000000">
        <w:rPr>
          <w:vertAlign w:val="baseline"/>
          <w:rtl w:val="0"/>
        </w:rPr>
        <w:t xml:space="preserve">От служебно направената справка в НБД „Население“ се установи, че *** с ЕГН ********** е дъщеря на Дилян С. Беновски с ЕГН **********, а *** с ЕГН ********** е негов син.</w:t>
      </w:r>
    </w:p>
    <w:p w:rsidR="00000000" w:rsidDel="00000000" w:rsidP="00000000" w:rsidRDefault="00000000" w:rsidRPr="00000000" w14:paraId="00000022">
      <w:pPr>
        <w:ind w:firstLine="709"/>
        <w:jc w:val="both"/>
        <w:rPr>
          <w:vertAlign w:val="baseline"/>
        </w:rPr>
      </w:pPr>
      <w:r w:rsidDel="00000000" w:rsidR="00000000" w:rsidRPr="00000000">
        <w:rPr>
          <w:vertAlign w:val="baseline"/>
          <w:rtl w:val="0"/>
        </w:rPr>
        <w:t xml:space="preserve">С Докладна записка изх. №0800-222/15.11.2017г. на кмета на Община ******* –          И. Л. и вх. №0800-222-1/15.11.2017г. в Общински съвет – *******, е направено предложение до Общински съвет ******* да приеме решение, с което да приеме Наредба за изменение и допълнение на Наредба № 9 за определянето и администрирането на местните такси и цени на услуги в Община *******. Част от предложените изменения и допълнения на текстовете от Наредба № 9, посочени от § 28 до § 37 включително, от предложението в посочената докладна записка от кмета, касаят текстовете на чл. 26, ал. 2 и ал. 3 от посочения подзаконов нормативен акт, които регламентират лицата, за които се предлагат облекчения и преференции за заплащане на дължимите по ал. 1 на чл. 26 месечни такси за ползване на детски ясли и детски градини.</w:t>
      </w:r>
    </w:p>
    <w:p w:rsidR="00000000" w:rsidDel="00000000" w:rsidP="00000000" w:rsidRDefault="00000000" w:rsidRPr="00000000" w14:paraId="00000023">
      <w:pPr>
        <w:ind w:firstLine="709"/>
        <w:jc w:val="both"/>
        <w:rPr>
          <w:vertAlign w:val="baseline"/>
        </w:rPr>
      </w:pPr>
      <w:r w:rsidDel="00000000" w:rsidR="00000000" w:rsidRPr="00000000">
        <w:rPr>
          <w:vertAlign w:val="baseline"/>
          <w:rtl w:val="0"/>
        </w:rPr>
        <w:t xml:space="preserve">В § 28 от предложеното решение с докладната записка е посочено, че чл. 26, ал. 2, т. 1 се изменя по следния начин: 50% от полагаемата такса заплащат „родител-вдовец/ца или настойник/ци, които полагат грижи за дете/децата.“ В § 29 от предложеното решение от кмета на Община ******* е посочено, че чл. 26, ал. 2, т. 6 се изменя по следния начин: 50% от полагаемата такса заплащат „родители/настойници на близнаци за всяко от децата“. В § 30 от предложеното решение е посочено, че се добавя нова т. 7 на чл. 26, ал. 2: „деца, единият от родителите на които е учащ, редовен студент или редовен докторант“. В §31 от предложеното решение е посочено, че се отменя чл. 26, ал. 3, т. 1. В § 32 от предложеното решение е посочено, че се отменя чл. 26, ал. 3, т. 2. В § 33 от предложеното решение е посочено, че чл. 26, ал. 3, т. 3 се изменя по следния начин: „родители/настойници-инвалиди с трайно загубена работоспособност, включително и над 70%“. В § 34 от предложеното решение е посочено, че чл. 26, ал. 3, т. 4 се изменя по следния начин: „родители, които отглеждат повече от една двойка близнаци, когато посещават детските заведения“. В § 35 от предложеното решение е посочено, че се отменя чл. 26, ал. 3, т. 5. В § 36 от предложеното решение е посочено, че чл. 26, ал. 3, т. 6 се изменя по следния начин: „Родители или настойници на деца, страдащи от тежко хронично заболяване, удостоверено с ТЕЛК-решение и деца с ТЕЛК-решение“. В § 37 от предложеното решение е посочено, че се отменя чл. 26, ал. 5.</w:t>
      </w:r>
    </w:p>
    <w:p w:rsidR="00000000" w:rsidDel="00000000" w:rsidP="00000000" w:rsidRDefault="00000000" w:rsidRPr="00000000" w14:paraId="00000024">
      <w:pPr>
        <w:ind w:firstLine="709"/>
        <w:jc w:val="both"/>
        <w:rPr>
          <w:vertAlign w:val="baseline"/>
        </w:rPr>
      </w:pPr>
      <w:r w:rsidDel="00000000" w:rsidR="00000000" w:rsidRPr="00000000">
        <w:rPr>
          <w:vertAlign w:val="baseline"/>
          <w:rtl w:val="0"/>
        </w:rPr>
        <w:t xml:space="preserve">Текстът на разпоредбата на чл. 26, ал. 1 от Наредба № 9 за определянето и администрирането на местни такси и цени на услуги преди промяната, с Решение № 512 от 30.11.2017г. на Общински съвет *******, гласи, че за ползване на детски ясли и детски градини родителите или настойниците дължат месечни такси, както следва: а) за детски градини: такса за целодневно присъствие – 35 лв., за полудневно присъствие 50% от таксата за целодневно присъствие; б) за детски ясли: такса за целодневно присъствие – 35 лв., за полудневно присъствие 50% от таксата за целодневно присъствие. Чл. 26, ал. 2 от същата наредба гласи, че „50% от полагаемата такса заплащат: 1. родител вдовец/ца, който полага грижи сам за своето дете (деца), както и полусираци; 2. родител-инвалид с трайно загубена работоспособност от 50 до 70%; 3. родителите или настойниците за второ и всяко следващо дете, посещаващи детски заведения на територията на общината, като за първото дете таксата е в пълен размер; 4. двама родители редовни студенти; 5. родители или настойници за трето и следващо дете, когато първите две посещават училище; 6. второ и всяко следващо дете на многодетни родители.“ Чл. 26, ал. 3 от същата разпоредба гласи, че „Не заплащат такса за детски ясли и градини: 1. родителите или настойниците на деца, страдащи от тежки хронични заболявания, посочени в приложение № 5 към чл. 21, т. 7 от „Наредба №19 от 03.10.2000г. за експертизата на инвалидността при децата до 16 – годишна възраст“ и/или освидетелствани с експертно решение от РЕЛКК; 2. настойниците на деца сираци; 3. родители-инвалиди с трайно загубена работоспособност включително и над 70%; 4. родители, които отглеждат повече от една двойка близнаци, когато посещават детското заведение; 5. деца сираци и полусираци; 6. родители или настойници на деца, страдащи от тежко хронично заболяване-глухота. Чл. 26, ал. 4 от същата наредба гласи, че „Родителите или настойниците на децата, посещаващи подготвителните групи в детските градини, заплащат таксата по ал.1 за отглеждане и възпитание на децата и ползват преференциите по ал. 2 и ал. 3 от същия член. Чл. 26, ал. 5 от същата наредба гласи, че „Не се ползват с облекченията посочени в предходните алинеи на този член деца, чиито родители, настойници или попечители имат непогасени задължения към Община ******* Обстоятелството се удостоверява по служебен ред между общината и съответното детско заведение.</w:t>
      </w:r>
    </w:p>
    <w:p w:rsidR="00000000" w:rsidDel="00000000" w:rsidP="00000000" w:rsidRDefault="00000000" w:rsidRPr="00000000" w14:paraId="00000025">
      <w:pPr>
        <w:ind w:firstLine="709"/>
        <w:jc w:val="both"/>
        <w:rPr>
          <w:vertAlign w:val="baseline"/>
        </w:rPr>
      </w:pPr>
      <w:r w:rsidDel="00000000" w:rsidR="00000000" w:rsidRPr="00000000">
        <w:rPr>
          <w:vertAlign w:val="baseline"/>
          <w:rtl w:val="0"/>
        </w:rPr>
        <w:t xml:space="preserve">Видно от Протокол № 24 от 27.11.2017г. от заседание на Постоянната комисия по устройството и развитието на територията на общината при Общински съвет *******, по т.1 от дневния ред е разгледана Докладна записка вх. №0800-222-1/15.11.2017г. от кмета на Община ******* относно приемане на Наредба за изменение и допълнение на Наредба № 9 за определянето и администрирането на местните такси и цени на услуги. В дискусията по време на заседанието, кмета И. Л. е предложил да се промени Наредба № 9, като се добави нов параграф 108, който гласи, че се отменя изцяло разпоредбата на чл. 26, както и да се отменят параграфи от § 28 до § 37 включително от Докладна записка с изх. №0800-222/15.11.2017г. относно приемане на Наредба за изменение и допълнение на Наредба № 9 за определянето и администрирането на местни такси и цени на услуги. Направено е предложение за изменение и на § 38, и отмяна на чл. 27. И. Л. е предложил, предложението относно чл. 26 от Наредбата да влезе в сила от 01.01.2018г. Комисията е предложила да се приеме проекта за решение с направеното изменение. На заседанието е присъствал Дилян Беновски и е гласувал „за“, видно от Протокол № 24 от 27.11.2017г.</w:t>
      </w:r>
    </w:p>
    <w:p w:rsidR="00000000" w:rsidDel="00000000" w:rsidP="00000000" w:rsidRDefault="00000000" w:rsidRPr="00000000" w14:paraId="00000026">
      <w:pPr>
        <w:ind w:firstLine="709"/>
        <w:jc w:val="both"/>
        <w:rPr>
          <w:vertAlign w:val="baseline"/>
        </w:rPr>
      </w:pPr>
      <w:r w:rsidDel="00000000" w:rsidR="00000000" w:rsidRPr="00000000">
        <w:rPr>
          <w:vertAlign w:val="baseline"/>
          <w:rtl w:val="0"/>
        </w:rPr>
        <w:t xml:space="preserve">Видно от Протокол № 44 от 28.11.2017г. от заседание на Постоянната комисия по икономическо развитие, бюджет, финанси, данъчна политика, общинска собственост и здравна политика при Общински съвет *******, по т. 1 от дневния ред е разгледана Докладна записка вх. №0800-222-1/15.11.2017г. от кмета на Община ******* относно приемане на Наредба за изменение и допълнение на Наредба № 9 за определянето и администрирането на местните такси и цени на услуги. На заседанието И. Л. отбелязва, че предложението му е да се премахнат таксите за детските градини и Млечна кухня, тъй като по изискване на РЗИ, децата до 10-месечна възраст нямат право да получават млечна кухня. Комисията е предложила да се добави нов параграф 108, който гласи, че се отменя изцяло разпоредбата на чл. 26, както и да се отменят параграфи от § 28 до § 37 включително от Докладна записка с изх. №0800-222/15.11.2017г. относно приемане на Наредба за изменение и допълнение на Наредба № 9 за определянето и администрирането на местни такси и цени на услуги. Комисията е предложила изменение и на § 38 и отмяна на чл. 27 от Наредбата. Комисията е предложила, предложението относно чл. 26 от Наредбата да влезе в сила от 01.01.2018г. Направено е предложение и за промяна на § 48, като от предложението за решение в докладната записка да отпадне определението „физически лица“ и да остане „за лица“. Комисията е приела докладната записка с направените промени. На заседанието е присъствал Дилян Беновски и е гласувал „за“, видно от Протокол № 44 от 28.11.2017г.</w:t>
      </w:r>
    </w:p>
    <w:p w:rsidR="00000000" w:rsidDel="00000000" w:rsidP="00000000" w:rsidRDefault="00000000" w:rsidRPr="00000000" w14:paraId="00000027">
      <w:pPr>
        <w:ind w:firstLine="709"/>
        <w:jc w:val="both"/>
        <w:rPr>
          <w:vertAlign w:val="baseline"/>
        </w:rPr>
      </w:pPr>
      <w:r w:rsidDel="00000000" w:rsidR="00000000" w:rsidRPr="00000000">
        <w:rPr>
          <w:vertAlign w:val="baseline"/>
          <w:rtl w:val="0"/>
        </w:rPr>
        <w:t xml:space="preserve">На 30.11.2017г. Общински съвет *******, приема в осем точки Решение № 512 от 30.11.2017г. по Протокол № 49 от 30.11.2017г.</w:t>
      </w:r>
    </w:p>
    <w:p w:rsidR="00000000" w:rsidDel="00000000" w:rsidP="00000000" w:rsidRDefault="00000000" w:rsidRPr="00000000" w14:paraId="00000028">
      <w:pPr>
        <w:ind w:firstLine="709"/>
        <w:jc w:val="both"/>
        <w:rPr>
          <w:vertAlign w:val="baseline"/>
        </w:rPr>
      </w:pPr>
      <w:r w:rsidDel="00000000" w:rsidR="00000000" w:rsidRPr="00000000">
        <w:rPr>
          <w:vertAlign w:val="baseline"/>
          <w:rtl w:val="0"/>
        </w:rPr>
        <w:t xml:space="preserve">В т. 1 от Решение № 512 от 30.11.2017г. се приема да се добави нов параграф 108, който отменя изцяло разпоредбата на чл. 26, а в т. 2 се приема да се отменят параграфи от § 28 до § 37 включително от Докладна записка с изх. №0800-222/15.11.2017г. относно приемане на Наредба за изменение и допълнение на Наредба № 9 за определянето и администрирането на местни такси и цени на услуги. </w:t>
      </w:r>
    </w:p>
    <w:p w:rsidR="00000000" w:rsidDel="00000000" w:rsidP="00000000" w:rsidRDefault="00000000" w:rsidRPr="00000000" w14:paraId="00000029">
      <w:pPr>
        <w:ind w:firstLine="709"/>
        <w:jc w:val="both"/>
        <w:rPr>
          <w:vertAlign w:val="baseline"/>
        </w:rPr>
      </w:pPr>
      <w:r w:rsidDel="00000000" w:rsidR="00000000" w:rsidRPr="00000000">
        <w:rPr>
          <w:vertAlign w:val="baseline"/>
          <w:rtl w:val="0"/>
        </w:rPr>
        <w:t xml:space="preserve">В т. 8 на решението е посочено, че Общински съвет ******* приема Наредба за изменение и допълнение на Наредба № 9 за определянето и администрирането на местните такси и цени на услуги във връзка с Докладна записка с изх. №0800-222/15.11.2017г. и Предложение с изх. №0800-222-2/27.11.2017г. от И. Л. – кмет на Община *******.</w:t>
      </w:r>
    </w:p>
    <w:p w:rsidR="00000000" w:rsidDel="00000000" w:rsidP="00000000" w:rsidRDefault="00000000" w:rsidRPr="00000000" w14:paraId="0000002A">
      <w:pPr>
        <w:ind w:firstLine="709"/>
        <w:jc w:val="both"/>
        <w:rPr>
          <w:vertAlign w:val="baseline"/>
        </w:rPr>
      </w:pPr>
      <w:r w:rsidDel="00000000" w:rsidR="00000000" w:rsidRPr="00000000">
        <w:rPr>
          <w:vertAlign w:val="baseline"/>
          <w:rtl w:val="0"/>
        </w:rPr>
        <w:t xml:space="preserve">Видно от препис-извлечение по Протокол № 49 от заседание на 30.11.2017г. на Общински съвет *******, на което е прието Решение № 512 от 30.11.2017г., по т. 1 от дневния ред и Списък на поименно гласуване от проведено редовно заседание на Общински съвет ******* на 30.11.2017г., Дилян С. Беновски е гласувал „за“.</w:t>
      </w:r>
    </w:p>
    <w:p w:rsidR="00000000" w:rsidDel="00000000" w:rsidP="00000000" w:rsidRDefault="00000000" w:rsidRPr="00000000" w14:paraId="0000002B">
      <w:pPr>
        <w:ind w:firstLine="709"/>
        <w:jc w:val="both"/>
        <w:rPr>
          <w:vertAlign w:val="baseline"/>
        </w:rPr>
      </w:pPr>
      <w:r w:rsidDel="00000000" w:rsidR="00000000" w:rsidRPr="00000000">
        <w:rPr>
          <w:vertAlign w:val="baseline"/>
          <w:rtl w:val="0"/>
        </w:rPr>
        <w:t xml:space="preserve">С писмо вх. № ЦУ 01/16660/01.08.2019г. на КПКОНПИ, директорът на детска градина „*******“ гр. ******* посочва, че ** син на Дилян Беновски  е посещавал ДГ „********“ в периода от септември 2013г. до май 2017г.</w:t>
      </w:r>
    </w:p>
    <w:p w:rsidR="00000000" w:rsidDel="00000000" w:rsidP="00000000" w:rsidRDefault="00000000" w:rsidRPr="00000000" w14:paraId="0000002C">
      <w:pPr>
        <w:ind w:firstLine="709"/>
        <w:jc w:val="both"/>
        <w:rPr>
          <w:vertAlign w:val="baseline"/>
        </w:rPr>
      </w:pPr>
      <w:r w:rsidDel="00000000" w:rsidR="00000000" w:rsidRPr="00000000">
        <w:rPr>
          <w:rtl w:val="0"/>
        </w:rPr>
      </w:r>
    </w:p>
    <w:p w:rsidR="00000000" w:rsidDel="00000000" w:rsidP="00000000" w:rsidRDefault="00000000" w:rsidRPr="00000000" w14:paraId="0000002D">
      <w:pPr>
        <w:ind w:firstLine="709"/>
        <w:jc w:val="both"/>
        <w:rPr>
          <w:vertAlign w:val="baseline"/>
        </w:rPr>
      </w:pPr>
      <w:r w:rsidDel="00000000" w:rsidR="00000000" w:rsidRPr="00000000">
        <w:rPr>
          <w:vertAlign w:val="baseline"/>
          <w:rtl w:val="0"/>
        </w:rPr>
        <w:t xml:space="preserve">С писмо вх. № ЦУ 01/16660/01.08.2019г. на КПКОНПИ, директорът на детска градина „*******“ гр. ******* посочва, че *** е посещавала ДГ „*******“ гр. ******* за периода, в който чл. 26 от Общинска Наредба № 9 е бил отменен, както следва по месеци:</w:t>
      </w:r>
      <w:r w:rsidDel="00000000" w:rsidR="00000000" w:rsidRPr="00000000">
        <w:rPr>
          <w:sz w:val="20"/>
          <w:szCs w:val="20"/>
          <w:vertAlign w:val="baseline"/>
          <w:rtl w:val="0"/>
        </w:rPr>
        <w:t xml:space="preserve"> </w:t>
      </w:r>
      <w:r w:rsidDel="00000000" w:rsidR="00000000" w:rsidRPr="00000000">
        <w:rPr>
          <w:vertAlign w:val="baseline"/>
          <w:rtl w:val="0"/>
        </w:rPr>
        <w:t xml:space="preserve">септември 2018г. - брой присъствени дни общо - 9; октомври 2018г. – брой присъствени дни общо – 23; ноември 2018г. – брой присъствени дни общо – 19; декември 2018г. – брой присъствени дни общо – 14; януари 2019г. - брой присъствени дни общо - 19; февруари 2019г. - брой присъствени дни общо - 20; март 2019г.- брой присъствени дни общо - 18; април 2019г. - брой присъствени дни общо – 18; май 2019г. – брой присъствени дни общо – 20; юни 2019г. – брой присъствени дни общо – 16; юли 2019г. – брой присъствени дни общо – 19. Общо посещенията за периода, през който чл. 26 от Общинска Наредба № 9 е бил отменен са 195 дни. В писмото се посочва, че не е плащана такса за ползване на детска градина от родителите на * Б., през периода, през който чл. 26 от Общинска Наредба №9 е бил отменен, с решение на Общински съвет ******* на 30.11.2017г., влязло в сила на 01.01.2018г.</w:t>
      </w:r>
    </w:p>
    <w:p w:rsidR="00000000" w:rsidDel="00000000" w:rsidP="00000000" w:rsidRDefault="00000000" w:rsidRPr="00000000" w14:paraId="0000002E">
      <w:pPr>
        <w:ind w:firstLine="709"/>
        <w:jc w:val="both"/>
        <w:rPr>
          <w:vertAlign w:val="baseline"/>
        </w:rPr>
      </w:pPr>
      <w:r w:rsidDel="00000000" w:rsidR="00000000" w:rsidRPr="00000000">
        <w:rPr>
          <w:vertAlign w:val="baseline"/>
          <w:rtl w:val="0"/>
        </w:rPr>
        <w:t xml:space="preserve">С писмо вх. № ЦУ 01/19402/24.09.2019г. на КПКОНПИ, директорът на детска градина „******“ гр. ******* посочва, че ** е записана съгласно подадено заявление на 16.09.2018г.</w:t>
      </w:r>
    </w:p>
    <w:p w:rsidR="00000000" w:rsidDel="00000000" w:rsidP="00000000" w:rsidRDefault="00000000" w:rsidRPr="00000000" w14:paraId="0000002F">
      <w:pPr>
        <w:ind w:firstLine="709"/>
        <w:jc w:val="both"/>
        <w:rPr>
          <w:vertAlign w:val="baseline"/>
        </w:rPr>
      </w:pPr>
      <w:r w:rsidDel="00000000" w:rsidR="00000000" w:rsidRPr="00000000">
        <w:rPr>
          <w:vertAlign w:val="baseline"/>
          <w:rtl w:val="0"/>
        </w:rPr>
        <w:t xml:space="preserve">С писма вх. № ЦУ01/19409/24.09.2019г. вх. № ЦУ01/19782/25.09.2019г. вх. № ЦУ01/19803/25.09.2019г. вх. № ЦУ01/20643/30.09.2019г. на КПКОНПИ, директорите на останалите четири общински детски градини на територията на Община *******, заявяват, че ** и ** не са записвани и не са посещавали съответните  детски градини.</w:t>
      </w:r>
    </w:p>
    <w:p w:rsidR="00000000" w:rsidDel="00000000" w:rsidP="00000000" w:rsidRDefault="00000000" w:rsidRPr="00000000" w14:paraId="00000030">
      <w:pPr>
        <w:jc w:val="both"/>
        <w:rPr>
          <w:i w:val="0"/>
          <w:iCs w:val="0"/>
          <w:vertAlign w:val="baseline"/>
        </w:rPr>
      </w:pPr>
      <w:r w:rsidDel="00000000" w:rsidR="00000000" w:rsidRPr="00000000">
        <w:rPr>
          <w:rtl w:val="0"/>
        </w:rPr>
      </w:r>
    </w:p>
    <w:p w:rsidR="00000000" w:rsidDel="00000000" w:rsidP="00000000" w:rsidRDefault="00000000" w:rsidRPr="00000000" w14:paraId="00000031">
      <w:pPr>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2">
      <w:pPr>
        <w:ind w:firstLine="600"/>
        <w:jc w:val="both"/>
        <w:rPr>
          <w:i w:val="0"/>
          <w:iCs w:val="0"/>
          <w:vertAlign w:val="baseline"/>
        </w:rPr>
      </w:pPr>
      <w:r w:rsidDel="00000000" w:rsidR="00000000" w:rsidRPr="00000000">
        <w:rPr>
          <w:rtl w:val="0"/>
        </w:rPr>
      </w:r>
    </w:p>
    <w:p w:rsidR="00000000" w:rsidDel="00000000" w:rsidP="00000000" w:rsidRDefault="00000000" w:rsidRPr="00000000" w14:paraId="00000033">
      <w:pPr>
        <w:ind w:firstLine="567"/>
        <w:jc w:val="both"/>
        <w:rPr>
          <w:vertAlign w:val="baseline"/>
        </w:rPr>
      </w:pPr>
      <w:r w:rsidDel="00000000" w:rsidR="00000000" w:rsidRPr="00000000">
        <w:rPr>
          <w:vertAlign w:val="baseline"/>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w:t>
      </w:r>
    </w:p>
    <w:p w:rsidR="00000000" w:rsidDel="00000000" w:rsidP="00000000" w:rsidRDefault="00000000" w:rsidRPr="00000000" w14:paraId="00000034">
      <w:pPr>
        <w:ind w:firstLine="567"/>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в периода на действие на ЗПУКИ (отм.).</w:t>
      </w:r>
    </w:p>
    <w:p w:rsidR="00000000" w:rsidDel="00000000" w:rsidP="00000000" w:rsidRDefault="00000000" w:rsidRPr="00000000" w14:paraId="00000035">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6">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7">
      <w:pPr>
        <w:ind w:firstLine="567"/>
        <w:jc w:val="both"/>
        <w:rPr>
          <w:vertAlign w:val="baseline"/>
        </w:rPr>
      </w:pPr>
      <w:r w:rsidDel="00000000" w:rsidR="00000000" w:rsidRPr="00000000">
        <w:rPr>
          <w:vertAlign w:val="baseline"/>
          <w:rtl w:val="0"/>
        </w:rPr>
        <w:t xml:space="preserve">Дилян С. Беновски, в качеството си на общински съветник в Общински съвет ******* е лице, заемащо публична длъжност, по смисъла на чл. 3, т. 9 от ЗПУКИ (отм.) и лице, заемащо висша публична длъжност, по смисъла на чл. 6, ал. 1, т. 32 от ЗПКОНПИ. </w:t>
      </w:r>
    </w:p>
    <w:p w:rsidR="00000000" w:rsidDel="00000000" w:rsidP="00000000" w:rsidRDefault="00000000" w:rsidRPr="00000000" w14:paraId="00000038">
      <w:pPr>
        <w:ind w:firstLine="567"/>
        <w:jc w:val="both"/>
        <w:rPr>
          <w:vertAlign w:val="baseline"/>
        </w:rPr>
      </w:pPr>
      <w:r w:rsidDel="00000000" w:rsidR="00000000" w:rsidRPr="00000000">
        <w:rPr>
          <w:vertAlign w:val="baseline"/>
          <w:rtl w:val="0"/>
        </w:rPr>
        <w:t xml:space="preserve">В хода на производството се установи, че Дилян С. Беновски, *** и *** са свързани лица, по смисъла на § 1, т. 1 от ДР на ЗПУКИ (отм.).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9">
      <w:pPr>
        <w:ind w:firstLine="567"/>
        <w:jc w:val="both"/>
        <w:rPr>
          <w:vertAlign w:val="baseline"/>
        </w:rPr>
      </w:pPr>
      <w:r w:rsidDel="00000000" w:rsidR="00000000" w:rsidRPr="00000000">
        <w:rPr>
          <w:vertAlign w:val="baseline"/>
          <w:rtl w:val="0"/>
        </w:rPr>
        <w:t xml:space="preserve">Съгласно чл. 33, ал. 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w:t>
      </w:r>
    </w:p>
    <w:p w:rsidR="00000000" w:rsidDel="00000000" w:rsidP="00000000" w:rsidRDefault="00000000" w:rsidRPr="00000000" w14:paraId="0000003A">
      <w:pPr>
        <w:ind w:firstLine="567"/>
        <w:jc w:val="both"/>
        <w:rPr>
          <w:vertAlign w:val="baseline"/>
        </w:rPr>
      </w:pPr>
      <w:r w:rsidDel="00000000" w:rsidR="00000000" w:rsidRPr="00000000">
        <w:rPr>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3B">
      <w:pPr>
        <w:ind w:firstLine="567"/>
        <w:jc w:val="both"/>
        <w:rPr>
          <w:vertAlign w:val="baseline"/>
        </w:rPr>
      </w:pPr>
      <w:r w:rsidDel="00000000" w:rsidR="00000000" w:rsidRPr="00000000">
        <w:rPr>
          <w:vertAlign w:val="baseline"/>
          <w:rtl w:val="0"/>
        </w:rPr>
        <w:t xml:space="preserve">Съгласно чл. 49, ал. 1, т. 2 от ЗМСМА, постоянните комисии имат за задача да подпомагат общинския съвет при подготовката на решения по въпроси внесени за обсъждане и решаване.</w:t>
      </w:r>
    </w:p>
    <w:p w:rsidR="00000000" w:rsidDel="00000000" w:rsidP="00000000" w:rsidRDefault="00000000" w:rsidRPr="00000000" w14:paraId="0000003C">
      <w:pPr>
        <w:ind w:firstLine="567"/>
        <w:jc w:val="both"/>
        <w:rPr>
          <w:vertAlign w:val="baseline"/>
        </w:rPr>
      </w:pPr>
      <w:r w:rsidDel="00000000" w:rsidR="00000000" w:rsidRPr="00000000">
        <w:rPr>
          <w:vertAlign w:val="baseline"/>
          <w:rtl w:val="0"/>
        </w:rPr>
        <w:t xml:space="preserve">Съгласно чл. 50 от ЗМСМА, по разглежданите въпроси комисиите приемат доклади, становища, предложения и препоръки, които се предават в общинския съвет и на съответните заинтересувани лица.</w:t>
      </w:r>
    </w:p>
    <w:p w:rsidR="00000000" w:rsidDel="00000000" w:rsidP="00000000" w:rsidRDefault="00000000" w:rsidRPr="00000000" w14:paraId="0000003D">
      <w:pPr>
        <w:ind w:firstLine="567"/>
        <w:jc w:val="both"/>
        <w:rPr>
          <w:vertAlign w:val="baseline"/>
        </w:rPr>
      </w:pPr>
      <w:r w:rsidDel="00000000" w:rsidR="00000000" w:rsidRPr="00000000">
        <w:rPr>
          <w:rtl w:val="0"/>
        </w:rPr>
      </w:r>
    </w:p>
    <w:p w:rsidR="00000000" w:rsidDel="00000000" w:rsidP="00000000" w:rsidRDefault="00000000" w:rsidRPr="00000000" w14:paraId="0000003E">
      <w:pPr>
        <w:ind w:firstLine="567"/>
        <w:jc w:val="both"/>
        <w:rPr>
          <w:vertAlign w:val="baseline"/>
        </w:rPr>
      </w:pPr>
      <w:r w:rsidDel="00000000" w:rsidR="00000000" w:rsidRPr="00000000">
        <w:rPr>
          <w:vertAlign w:val="baseline"/>
          <w:rtl w:val="0"/>
        </w:rPr>
        <w:t xml:space="preserve">Дилян С. Беновски e упражнил правомощия по служба във връзка с Докладна записка с изх. №0800-222/15.11.2017г. и Предложение с изх. №0800-222-2/27.11.2017г. на кмета на община *******, гласувайки „за“, на заседание от 27.11.2017г. на Постоянната комисия по устройство и развитието на територията на общината при Общински съвет *******, относно проект на Наредба за изменение и допълнение на Наредба № 9 за определянето и администрирането на местни такси и цени на услуги, с който се отменя изцяло разпоредбата на чл. 26 от Наредба № 9, като отпада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3F">
      <w:pPr>
        <w:ind w:firstLine="567"/>
        <w:jc w:val="both"/>
        <w:rPr>
          <w:vertAlign w:val="baseline"/>
        </w:rPr>
      </w:pPr>
      <w:r w:rsidDel="00000000" w:rsidR="00000000" w:rsidRPr="00000000">
        <w:rPr>
          <w:vertAlign w:val="baseline"/>
          <w:rtl w:val="0"/>
        </w:rPr>
        <w:t xml:space="preserve">Дилян С. Беновски също е упражнил правомощия по служба като е гласувал „за“ приемане на предложеното изменение и допълнение към Докладна записка вх. №0800-222-1/15.11.2017г. от кмета на община ******* относно проект на Наредба за изменение и допълнение на Наредба № 9 за определянето и администрирането на местни такси и цени на услуги от кмета на община *******, на заседание от 28.11.2017г. на Постоянната комисия по икономическо развитие, бюджет, финанси, данъчна политика, общинска собственост и здравна политика при Общински съвет *******, с което се отменя изцяло разпоредбата на чл. 26 от Наредба № 9, като отпада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40">
      <w:pPr>
        <w:ind w:firstLine="567"/>
        <w:jc w:val="both"/>
        <w:rPr>
          <w:vertAlign w:val="baseline"/>
        </w:rPr>
      </w:pPr>
      <w:r w:rsidDel="00000000" w:rsidR="00000000" w:rsidRPr="00000000">
        <w:rPr>
          <w:vertAlign w:val="baseline"/>
          <w:rtl w:val="0"/>
        </w:rPr>
        <w:t xml:space="preserve">В качеството си на общински съветник в Общински съвет – *******, Дилян С. Беновски е упражнил правомощия по служба, като е участвал в гласуването на Решение № 512 от 30.11.2017г. на Общински съвет *******, относно приемане на Наредба за изменение и допълнение на Наредба № 9 за определянето и администрирането на местните такси и цени на услуги, във връзка с Докладна записка с изх. №0800-222/15.11.2017г. и Предложение с изх. №0800-222-2/27.11.2017г. за изменение и допълнение към/на същата докладна записка от кмета на община *******, с което решение е отменен чл. 26 от Наредба №9 за определянето и администрирането на местните такси и цени на услуги на Общински съвет *******, като е отпаднало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41">
      <w:pPr>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конкретното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 </w:t>
      </w:r>
    </w:p>
    <w:p w:rsidR="00000000" w:rsidDel="00000000" w:rsidP="00000000" w:rsidRDefault="00000000" w:rsidRPr="00000000" w14:paraId="00000042">
      <w:pPr>
        <w:ind w:right="-1" w:firstLine="567"/>
        <w:jc w:val="both"/>
        <w:rPr>
          <w:vertAlign w:val="baseline"/>
        </w:rPr>
      </w:pPr>
      <w:r w:rsidDel="00000000" w:rsidR="00000000" w:rsidRPr="00000000">
        <w:rPr>
          <w:vertAlign w:val="baseline"/>
          <w:rtl w:val="0"/>
        </w:rPr>
        <w:t xml:space="preserve">Участвайки в гласуването Дилян Беновски изпълнява вменените му по закон задължения в съответствие със спецификата на заеманата от него публична длъжност. Не е налице частен интерес за Дилян Беновски, който може да повлияе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43">
      <w:pPr>
        <w:ind w:firstLine="567"/>
        <w:jc w:val="both"/>
        <w:rPr>
          <w:vertAlign w:val="baseline"/>
        </w:rPr>
      </w:pPr>
      <w:r w:rsidDel="00000000" w:rsidR="00000000" w:rsidRPr="00000000">
        <w:rPr>
          <w:vertAlign w:val="baseline"/>
          <w:rtl w:val="0"/>
        </w:rPr>
        <w:t xml:space="preserve">Дилян Беновски е гласувал за отпадане на задължението за заплащане на такса от родители или настойници за ползването на детски ясли и детски градини на територията на Община *******. Видно от събраните доказателства към датата на гласуване в постоянните комисии – 27.11.2017г., 28.11.2017г. и на Решение № 512 от 30.11.2017г. на Общински съвет *******, относно приемане на Наредба за изменение и допълнение на Наредба № 9 за определянето и администрирането на местните такси и цени на услуги, нито едно от двете деца на Беновски не посещават детската градина. ** – син на Дилян Беновски е посещавал детската градина в периода септември 2013г. – май 2017г., а ** – дъщеря на Дилян Беновски е започнала да посещава ДГ „******“ на 16.09.2018г., около девет месеца след като чл. 26 от Наредба № 9 за определянето и администрирането на местни такси и цени на услуги на територията на Община ******* е бил отменен. Евентуално бъдещо посещаване на детската градина от **, не може да бъде основание за наличие на частен интерес, който да е повлиял върху вземането на конкретните решения за гласуване.</w:t>
      </w:r>
    </w:p>
    <w:p w:rsidR="00000000" w:rsidDel="00000000" w:rsidP="00000000" w:rsidRDefault="00000000" w:rsidRPr="00000000" w14:paraId="00000044">
      <w:pPr>
        <w:ind w:right="-1" w:firstLine="567"/>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2 от ЗПУКИ (отм.), а именно: лице заемащо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Дилян С. Беновски. Липсата на който и да е елемент от понятието „конфликт на интереси“ обуславя извод за невъзможност за нарушаване на забраните по Глава Втора от ЗПУКИ (отм.), които представляват негова проявна форма и за липсата на конфликт на интереси по смисъла на чл. 2 от ЗПУКИ (отм.).</w:t>
      </w:r>
    </w:p>
    <w:p w:rsidR="00000000" w:rsidDel="00000000" w:rsidP="00000000" w:rsidRDefault="00000000" w:rsidRPr="00000000" w14:paraId="00000045">
      <w:pPr>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w:t>
      </w:r>
    </w:p>
    <w:p w:rsidR="00000000" w:rsidDel="00000000" w:rsidP="00000000" w:rsidRDefault="00000000" w:rsidRPr="00000000" w14:paraId="00000046">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47">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48">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9">
      <w:pPr>
        <w:ind w:firstLine="708"/>
        <w:jc w:val="center"/>
        <w:rPr>
          <w:vertAlign w:val="baseline"/>
        </w:rPr>
      </w:pPr>
      <w:r w:rsidDel="00000000" w:rsidR="00000000" w:rsidRPr="00000000">
        <w:rPr>
          <w:rtl w:val="0"/>
        </w:rPr>
      </w:r>
    </w:p>
    <w:p w:rsidR="00000000" w:rsidDel="00000000" w:rsidP="00000000" w:rsidRDefault="00000000" w:rsidRPr="00000000" w14:paraId="0000004A">
      <w:pPr>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Дилян С. Беновски с ЕГН ********** –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предложеното решение с Докладна записка вх. № 0800-222-1/15.11.2017г. и Предложение с изх. №0800-222-2/27.11.2017г. за изменение и допълнение към/на същата докладна записка от кмета на община *******, с което решение е отменен чл. 26 от Наредба №9 за определянето и администрирането на местните такси и цени на услуги, от кмета на Община *******, на заседания на 27.11.2017г. и на 28.11.2017г. на Постоянната комисия по устройство и развитието на територията на общината при Общински съвет ******* и на Постоянната комисия по икономическо развитие, бюджет, финанси, данъчна политика, общинска собственост и здравна политика при Общински съвет *******, както и във връзка с гласуването на Решение № 512 от 30.11.2017г. на Общински съвет *******, с което е отменен чл. 26 от Наредба № 9 за определянето и администрирането на местните такси и цени на услуги на Общински съвет *******, поради липса на частен интерес – негов или на свързани с него лица по смисъла на § 1, т. 1 от ДР на ЗПУКИ (отм.). </w:t>
      </w:r>
    </w:p>
    <w:p w:rsidR="00000000" w:rsidDel="00000000" w:rsidP="00000000" w:rsidRDefault="00000000" w:rsidRPr="00000000" w14:paraId="0000004B">
      <w:pPr>
        <w:ind w:firstLine="567"/>
        <w:jc w:val="both"/>
        <w:rPr>
          <w:vertAlign w:val="baseline"/>
        </w:rPr>
      </w:pPr>
      <w:r w:rsidDel="00000000" w:rsidR="00000000" w:rsidRPr="00000000">
        <w:rPr>
          <w:rtl w:val="0"/>
        </w:rPr>
      </w:r>
    </w:p>
    <w:p w:rsidR="00000000" w:rsidDel="00000000" w:rsidP="00000000" w:rsidRDefault="00000000" w:rsidRPr="00000000" w14:paraId="0000004C">
      <w:pPr>
        <w:spacing w:line="276" w:lineRule="auto"/>
        <w:ind w:firstLine="708"/>
        <w:jc w:val="both"/>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4D">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4E">
      <w:pPr>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4F">
      <w:pPr>
        <w:ind w:firstLine="567"/>
        <w:jc w:val="both"/>
        <w:rPr>
          <w:vertAlign w:val="baseline"/>
        </w:rPr>
      </w:pPr>
      <w:r w:rsidDel="00000000" w:rsidR="00000000" w:rsidRPr="00000000">
        <w:rPr>
          <w:rtl w:val="0"/>
        </w:rPr>
      </w:r>
    </w:p>
    <w:p w:rsidR="00000000" w:rsidDel="00000000" w:rsidP="00000000" w:rsidRDefault="00000000" w:rsidRPr="00000000" w14:paraId="00000050">
      <w:pPr>
        <w:jc w:val="both"/>
        <w:rPr>
          <w:vertAlign w:val="baseline"/>
        </w:rPr>
      </w:pPr>
      <w:r w:rsidDel="00000000" w:rsidR="00000000" w:rsidRPr="00000000">
        <w:rPr>
          <w:rtl w:val="0"/>
        </w:rPr>
      </w:r>
    </w:p>
    <w:p w:rsidR="00000000" w:rsidDel="00000000" w:rsidP="00000000" w:rsidRDefault="00000000" w:rsidRPr="00000000" w14:paraId="00000051">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2">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53">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4">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5">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6">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7">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8">
      <w:pPr>
        <w:spacing w:line="276" w:lineRule="auto"/>
        <w:ind w:firstLine="2268"/>
        <w:rPr>
          <w:b w:val="0"/>
          <w:bCs w:val="0"/>
          <w:u w:val="single"/>
          <w:vertAlign w:val="baseline"/>
        </w:rPr>
      </w:pPr>
      <w:r w:rsidDel="00000000" w:rsidR="00000000" w:rsidRPr="00000000">
        <w:rPr>
          <w:rtl w:val="0"/>
        </w:rPr>
      </w:r>
    </w:p>
    <w:p w:rsidR="00000000" w:rsidDel="00000000" w:rsidP="00000000" w:rsidRDefault="00000000" w:rsidRPr="00000000" w14:paraId="00000059">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A">
      <w:pPr>
        <w:tabs>
          <w:tab w:val="left" w:leader="none" w:pos="5400"/>
        </w:tabs>
        <w:spacing w:line="276" w:lineRule="auto"/>
        <w:ind w:firstLine="2268"/>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1702"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9</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9</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C">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D">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0">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2">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