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rtl w:val="0"/>
        </w:rPr>
      </w:r>
    </w:p>
    <w:p w:rsidR="00000000" w:rsidDel="00000000" w:rsidP="00000000" w:rsidRDefault="00000000" w:rsidRPr="00000000" w14:paraId="00000002">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3">
      <w:pPr>
        <w:widowControl w:val="0"/>
        <w:spacing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РС-305-19-095</w:t>
      </w:r>
      <w:r w:rsidDel="00000000" w:rsidR="00000000" w:rsidRPr="00000000">
        <w:rPr>
          <w:rtl w:val="0"/>
        </w:rPr>
      </w:r>
    </w:p>
    <w:p w:rsidR="00000000" w:rsidDel="00000000" w:rsidP="00000000" w:rsidRDefault="00000000" w:rsidRPr="00000000" w14:paraId="00000004">
      <w:pPr>
        <w:widowControl w:val="0"/>
        <w:spacing w:line="276" w:lineRule="auto"/>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5">
      <w:pPr>
        <w:spacing w:line="276" w:lineRule="auto"/>
        <w:ind w:firstLine="567"/>
        <w:jc w:val="both"/>
        <w:rPr>
          <w:u w:val="single"/>
          <w:vertAlign w:val="baseline"/>
        </w:rPr>
      </w:pPr>
      <w:r w:rsidDel="00000000" w:rsidR="00000000" w:rsidRPr="00000000">
        <w:rPr>
          <w:vertAlign w:val="baseline"/>
          <w:rtl w:val="0"/>
        </w:rPr>
        <w:t xml:space="preserve">Днес,18.12.2019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6">
      <w:pPr>
        <w:spacing w:before="120" w:line="276" w:lineRule="auto"/>
        <w:ind w:firstLine="567"/>
        <w:jc w:val="both"/>
        <w:rPr>
          <w:b w:val="0"/>
          <w:bCs w:val="0"/>
          <w:vertAlign w:val="baseline"/>
        </w:rPr>
      </w:pPr>
      <w:r w:rsidDel="00000000" w:rsidR="00000000" w:rsidRPr="00000000">
        <w:rPr>
          <w:rtl w:val="0"/>
        </w:rPr>
      </w:r>
    </w:p>
    <w:p w:rsidR="00000000" w:rsidDel="00000000" w:rsidP="00000000" w:rsidRDefault="00000000" w:rsidRPr="00000000" w14:paraId="00000007">
      <w:pPr>
        <w:spacing w:before="120" w:line="276"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spacing w:before="120"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after="120" w:before="12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spacing w:line="276" w:lineRule="auto"/>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0C">
      <w:pPr>
        <w:spacing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на основание чл. 47, ал. 3 от ЗПКОНПИ е регистриран в Комисия за противодействие на корупцията и за отнемане на незаконно придобитото имущество (КПКОНПИ) с рег. № ЦУ01/С-305/22.04.2019 г.</w:t>
      </w:r>
    </w:p>
    <w:p w:rsidR="00000000" w:rsidDel="00000000" w:rsidP="00000000" w:rsidRDefault="00000000" w:rsidRPr="00000000" w14:paraId="0000000D">
      <w:pPr>
        <w:spacing w:line="276" w:lineRule="auto"/>
        <w:ind w:firstLine="567"/>
        <w:jc w:val="both"/>
        <w:rPr>
          <w:rFonts w:ascii="Calibri" w:cs="Calibri" w:eastAsia="Calibri" w:hAnsi="Calibri"/>
          <w:b w:val="0"/>
          <w:bCs w:val="0"/>
          <w:vertAlign w:val="baseline"/>
        </w:rPr>
      </w:pPr>
      <w:r w:rsidDel="00000000" w:rsidR="00000000" w:rsidRPr="00000000">
        <w:rPr>
          <w:vertAlign w:val="baseline"/>
          <w:rtl w:val="0"/>
        </w:rPr>
        <w:t xml:space="preserve">Сигналът е насочен срещу Месру *** Хасанов- заместник-кмет на Община О., обл. Т. </w:t>
      </w:r>
      <w:r w:rsidDel="00000000" w:rsidR="00000000" w:rsidRPr="00000000">
        <w:rPr>
          <w:rtl w:val="0"/>
        </w:rPr>
      </w:r>
    </w:p>
    <w:p w:rsidR="00000000" w:rsidDel="00000000" w:rsidP="00000000" w:rsidRDefault="00000000" w:rsidRPr="00000000" w14:paraId="0000000E">
      <w:pPr>
        <w:spacing w:line="276" w:lineRule="auto"/>
        <w:ind w:firstLine="567"/>
        <w:jc w:val="both"/>
        <w:rPr>
          <w:vertAlign w:val="baseline"/>
        </w:rPr>
      </w:pPr>
      <w:r w:rsidDel="00000000" w:rsidR="00000000" w:rsidRPr="00000000">
        <w:rPr>
          <w:vertAlign w:val="baseline"/>
          <w:rtl w:val="0"/>
        </w:rPr>
        <w:t xml:space="preserve">В сигнала се съдържат твърдения за това, че като изпълнител по Процедура за директно предоставяне на финансова помощ BG05FMOP001.3.002 „Осигуряване на топъл обяд 2016-2020“ в Община О. е избрано дружеството „*****“ ЕООД. Едноличен собственик на дружеството до 13.06.2018 г. е била съпругата на заместник-кмета Хасанов – С. В.Х., а след тази дата едноличен собственик и управител на дружеството е Н.С.И., който живее и работи постоянно в Германия и вероятно ползва упълномощен представител в България. Твърди се, че смяната на собственика на дружеството е извършена формално. Адресът на управление на „*****“ ЕООД съвпада с адреса по местоживеене на семейството на заместник-кмета Хасанов и притежаваното от семейството му заведение за хранене. В същото заведение се приготвя и предлага и храната, в изпълнение договора, сключен между Община О. и „*****“ ЕООД на 18.07.2018 г. Цената по договора е в размер на 536 917.50 лева.</w:t>
      </w:r>
    </w:p>
    <w:p w:rsidR="00000000" w:rsidDel="00000000" w:rsidP="00000000" w:rsidRDefault="00000000" w:rsidRPr="00000000" w14:paraId="0000000F">
      <w:pPr>
        <w:spacing w:line="276" w:lineRule="auto"/>
        <w:ind w:firstLine="567"/>
        <w:jc w:val="both"/>
        <w:rPr>
          <w:vertAlign w:val="baseline"/>
        </w:rPr>
      </w:pPr>
      <w:r w:rsidDel="00000000" w:rsidR="00000000" w:rsidRPr="00000000">
        <w:rPr>
          <w:vertAlign w:val="baseline"/>
          <w:rtl w:val="0"/>
        </w:rPr>
        <w:t xml:space="preserve">Към сигнала не са приложени доказателства.</w:t>
      </w:r>
    </w:p>
    <w:p w:rsidR="00000000" w:rsidDel="00000000" w:rsidP="00000000" w:rsidRDefault="00000000" w:rsidRPr="00000000" w14:paraId="00000010">
      <w:pPr>
        <w:spacing w:line="276" w:lineRule="auto"/>
        <w:ind w:firstLine="567"/>
        <w:jc w:val="both"/>
        <w:rPr>
          <w:vertAlign w:val="baseline"/>
        </w:rPr>
      </w:pPr>
      <w:r w:rsidDel="00000000" w:rsidR="00000000" w:rsidRPr="00000000">
        <w:rPr>
          <w:vertAlign w:val="baseline"/>
          <w:rtl w:val="0"/>
        </w:rPr>
        <w:t xml:space="preserve">Във връзка с твърденията в сигнала Комисията е изискала от Кмета на Община О. и с писмо, вх. №13667/ 14.06.2019 г. е получила доказателства за служебното качество на заместник-кмета на общината Месру Хасанов, както и цялата документация по провеждане на Процедура  за директно предоставяне на финансова помощ BG05FMOP001.3.002 „Осигуряване на топъл обяд 2016-2020“ в Община О., както и сключеният с „*****“ ЕООД на 18.07.2018 г. договор по социалната услуга „Обществена трапезария“. </w:t>
      </w:r>
    </w:p>
    <w:p w:rsidR="00000000" w:rsidDel="00000000" w:rsidP="00000000" w:rsidRDefault="00000000" w:rsidRPr="00000000" w14:paraId="00000011">
      <w:pPr>
        <w:tabs>
          <w:tab w:val="left" w:leader="none" w:pos="0"/>
        </w:tabs>
        <w:spacing w:line="276" w:lineRule="auto"/>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НБД „Население“, Търговски регистър, на сайта на Община О. и в Регистъра на лицата, заемащи висши публични длъжности на сайта на КПКОНПИ.</w:t>
      </w:r>
    </w:p>
    <w:p w:rsidR="00000000" w:rsidDel="00000000" w:rsidP="00000000" w:rsidRDefault="00000000" w:rsidRPr="00000000" w14:paraId="00000012">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3">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4">
      <w:pPr>
        <w:spacing w:line="276" w:lineRule="auto"/>
        <w:ind w:firstLine="567"/>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5">
      <w:pPr>
        <w:spacing w:line="276" w:lineRule="auto"/>
        <w:ind w:firstLine="567"/>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6">
      <w:pPr>
        <w:spacing w:line="276" w:lineRule="auto"/>
        <w:ind w:firstLine="567"/>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7">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18">
      <w:pPr>
        <w:spacing w:line="276" w:lineRule="auto"/>
        <w:ind w:firstLine="567"/>
        <w:jc w:val="both"/>
        <w:rPr>
          <w:vertAlign w:val="baseline"/>
        </w:rPr>
      </w:pPr>
      <w:r w:rsidDel="00000000" w:rsidR="00000000" w:rsidRPr="00000000">
        <w:rPr>
          <w:vertAlign w:val="baseline"/>
          <w:rtl w:val="0"/>
        </w:rPr>
        <w:t xml:space="preserve">Настоящото производство е образувано по реда на чл. 47, ал. 1 от ЗПКОНПИ.</w:t>
      </w:r>
    </w:p>
    <w:p w:rsidR="00000000" w:rsidDel="00000000" w:rsidP="00000000" w:rsidRDefault="00000000" w:rsidRPr="00000000" w14:paraId="00000019">
      <w:pPr>
        <w:spacing w:line="276" w:lineRule="auto"/>
        <w:ind w:firstLine="567"/>
        <w:jc w:val="both"/>
        <w:rPr>
          <w:sz w:val="16"/>
          <w:szCs w:val="16"/>
          <w:vertAlign w:val="baseline"/>
        </w:rPr>
      </w:pPr>
      <w:r w:rsidDel="00000000" w:rsidR="00000000" w:rsidRPr="00000000">
        <w:rPr>
          <w:rtl w:val="0"/>
        </w:rPr>
      </w:r>
    </w:p>
    <w:p w:rsidR="00000000" w:rsidDel="00000000" w:rsidP="00000000" w:rsidRDefault="00000000" w:rsidRPr="00000000" w14:paraId="0000001A">
      <w:pPr>
        <w:spacing w:line="276" w:lineRule="auto"/>
        <w:ind w:firstLine="567"/>
        <w:jc w:val="both"/>
        <w:rPr>
          <w:color w:val="000000"/>
          <w:vertAlign w:val="baseline"/>
        </w:rPr>
      </w:pPr>
      <w:r w:rsidDel="00000000" w:rsidR="00000000" w:rsidRPr="00000000">
        <w:rPr>
          <w:color w:val="000000"/>
          <w:vertAlign w:val="baseline"/>
          <w:rtl w:val="0"/>
        </w:rPr>
        <w:t xml:space="preserve">Месру *** Хасанов е назначен за Заместник-кмет на Община О. по Трудов договор № 32 от 06.11.2015 г., сключен с Л.Р.Р. - Кмет на Община О., </w:t>
      </w:r>
      <w:r w:rsidDel="00000000" w:rsidR="00000000" w:rsidRPr="00000000">
        <w:rPr>
          <w:vertAlign w:val="baseline"/>
          <w:rtl w:val="0"/>
        </w:rPr>
        <w:t xml:space="preserve">обл. Т.  </w:t>
      </w:r>
      <w:r w:rsidDel="00000000" w:rsidR="00000000" w:rsidRPr="00000000">
        <w:rPr>
          <w:color w:val="000000"/>
          <w:vertAlign w:val="baseline"/>
          <w:rtl w:val="0"/>
        </w:rPr>
        <w:t xml:space="preserve"> </w:t>
      </w:r>
    </w:p>
    <w:p w:rsidR="00000000" w:rsidDel="00000000" w:rsidP="00000000" w:rsidRDefault="00000000" w:rsidRPr="00000000" w14:paraId="0000001B">
      <w:pPr>
        <w:spacing w:line="276" w:lineRule="auto"/>
        <w:ind w:firstLine="567"/>
        <w:jc w:val="both"/>
        <w:rPr>
          <w:vertAlign w:val="baseline"/>
        </w:rPr>
      </w:pPr>
      <w:r w:rsidDel="00000000" w:rsidR="00000000" w:rsidRPr="00000000">
        <w:rPr>
          <w:vertAlign w:val="baseline"/>
          <w:rtl w:val="0"/>
        </w:rPr>
        <w:t xml:space="preserve">От извършената в </w:t>
      </w:r>
      <w:r w:rsidDel="00000000" w:rsidR="00000000" w:rsidRPr="00000000">
        <w:rPr>
          <w:color w:val="000000"/>
          <w:vertAlign w:val="baseline"/>
          <w:rtl w:val="0"/>
        </w:rPr>
        <w:t xml:space="preserve">Регистъра на лицата, заемащи висши публични длъжности</w:t>
      </w:r>
      <w:r w:rsidDel="00000000" w:rsidR="00000000" w:rsidRPr="00000000">
        <w:rPr>
          <w:vertAlign w:val="baseline"/>
          <w:rtl w:val="0"/>
        </w:rPr>
        <w:t xml:space="preserve"> справка се установи, че в качеството си на </w:t>
      </w:r>
      <w:r w:rsidDel="00000000" w:rsidR="00000000" w:rsidRPr="00000000">
        <w:rPr>
          <w:color w:val="000000"/>
          <w:vertAlign w:val="baseline"/>
          <w:rtl w:val="0"/>
        </w:rPr>
        <w:t xml:space="preserve">Заместник-кмет на Община О.</w:t>
      </w:r>
      <w:r w:rsidDel="00000000" w:rsidR="00000000" w:rsidRPr="00000000">
        <w:rPr>
          <w:vertAlign w:val="baseline"/>
          <w:rtl w:val="0"/>
        </w:rPr>
        <w:t xml:space="preserve"> </w:t>
      </w:r>
      <w:r w:rsidDel="00000000" w:rsidR="00000000" w:rsidRPr="00000000">
        <w:rPr>
          <w:color w:val="000000"/>
          <w:vertAlign w:val="baseline"/>
          <w:rtl w:val="0"/>
        </w:rPr>
        <w:t xml:space="preserve">Месру Хасанов </w:t>
      </w:r>
      <w:r w:rsidDel="00000000" w:rsidR="00000000" w:rsidRPr="00000000">
        <w:rPr>
          <w:vertAlign w:val="baseline"/>
          <w:rtl w:val="0"/>
        </w:rPr>
        <w:t xml:space="preserve">е подал декларация по чл. 35, ал. 1, т. 2 от ЗПКОНПИ пред Комисията – вх. рег. № Г1977/08.06.2018 г., в която по т.10 „Дялове в дружества с ограничена отговорност и командитни дружества“ е посочил, че съпругата му С.В.Х. е едноличен собственик и притежава 100% от капитала на „*****“ ЕООД.</w:t>
      </w:r>
    </w:p>
    <w:p w:rsidR="00000000" w:rsidDel="00000000" w:rsidP="00000000" w:rsidRDefault="00000000" w:rsidRPr="00000000" w14:paraId="0000001C">
      <w:pPr>
        <w:spacing w:line="276" w:lineRule="auto"/>
        <w:ind w:firstLine="567"/>
        <w:jc w:val="both"/>
        <w:rPr>
          <w:vertAlign w:val="baseline"/>
        </w:rPr>
      </w:pPr>
      <w:r w:rsidDel="00000000" w:rsidR="00000000" w:rsidRPr="00000000">
        <w:rPr>
          <w:color w:val="000000"/>
          <w:vertAlign w:val="baseline"/>
          <w:rtl w:val="0"/>
        </w:rPr>
        <w:t xml:space="preserve">От извършените в Търговски регистър справки по партидата на </w:t>
      </w:r>
      <w:r w:rsidDel="00000000" w:rsidR="00000000" w:rsidRPr="00000000">
        <w:rPr>
          <w:vertAlign w:val="baseline"/>
          <w:rtl w:val="0"/>
        </w:rPr>
        <w:t xml:space="preserve">„*****“ ЕООД, гр.О., ЕИК</w:t>
      </w:r>
      <w:r w:rsidDel="00000000" w:rsidR="00000000" w:rsidRPr="00000000">
        <w:rPr>
          <w:color w:val="000000"/>
          <w:vertAlign w:val="baseline"/>
          <w:rtl w:val="0"/>
        </w:rPr>
        <w:t xml:space="preserve"> *****, е видно, че едноличен собственик на капитала и управител на дружеството до 13.06.2018 г. е била </w:t>
      </w:r>
      <w:r w:rsidDel="00000000" w:rsidR="00000000" w:rsidRPr="00000000">
        <w:rPr>
          <w:vertAlign w:val="baseline"/>
          <w:rtl w:val="0"/>
        </w:rPr>
        <w:t xml:space="preserve">С. В.Х. На 13.06.2018 г. е вписано прехвърляне на капитала на дружеството на Н.С.И., който е и управител на същото.</w:t>
      </w:r>
    </w:p>
    <w:p w:rsidR="00000000" w:rsidDel="00000000" w:rsidP="00000000" w:rsidRDefault="00000000" w:rsidRPr="00000000" w14:paraId="0000001D">
      <w:pPr>
        <w:spacing w:line="276" w:lineRule="auto"/>
        <w:ind w:firstLine="567"/>
        <w:jc w:val="both"/>
        <w:rPr>
          <w:color w:val="000000"/>
          <w:vertAlign w:val="baseline"/>
        </w:rPr>
      </w:pPr>
      <w:r w:rsidDel="00000000" w:rsidR="00000000" w:rsidRPr="00000000">
        <w:rPr>
          <w:color w:val="000000"/>
          <w:vertAlign w:val="baseline"/>
          <w:rtl w:val="0"/>
        </w:rPr>
        <w:t xml:space="preserve">От извършената в НБД „Население“ справка е видно, че Месру *** Хасанов с ЕГН ***** и </w:t>
      </w:r>
      <w:r w:rsidDel="00000000" w:rsidR="00000000" w:rsidRPr="00000000">
        <w:rPr>
          <w:vertAlign w:val="baseline"/>
          <w:rtl w:val="0"/>
        </w:rPr>
        <w:t xml:space="preserve">С.В.Х. с ЕГН ***** са съпрузи. Не се установи родство между Месру Хасанов и Н.С.И.</w:t>
      </w:r>
      <w:r w:rsidDel="00000000" w:rsidR="00000000" w:rsidRPr="00000000">
        <w:rPr>
          <w:rtl w:val="0"/>
        </w:rPr>
      </w:r>
    </w:p>
    <w:p w:rsidR="00000000" w:rsidDel="00000000" w:rsidP="00000000" w:rsidRDefault="00000000" w:rsidRPr="00000000" w14:paraId="0000001E">
      <w:pPr>
        <w:spacing w:line="276" w:lineRule="auto"/>
        <w:ind w:firstLine="567"/>
        <w:jc w:val="both"/>
        <w:rPr>
          <w:vertAlign w:val="baseline"/>
        </w:rPr>
      </w:pPr>
      <w:r w:rsidDel="00000000" w:rsidR="00000000" w:rsidRPr="00000000">
        <w:rPr>
          <w:vertAlign w:val="baseline"/>
          <w:rtl w:val="0"/>
        </w:rPr>
        <w:t xml:space="preserve">На 14.05.2018 г. Кметът на Община О., със своя Заповед № РД-09-133/09.05.2018 г.,</w:t>
      </w:r>
      <w:r w:rsidDel="00000000" w:rsidR="00000000" w:rsidRPr="00000000">
        <w:rPr>
          <w:b w:val="1"/>
          <w:bCs w:val="1"/>
          <w:vertAlign w:val="baseline"/>
          <w:rtl w:val="0"/>
        </w:rPr>
        <w:t xml:space="preserve"> </w:t>
      </w:r>
      <w:r w:rsidDel="00000000" w:rsidR="00000000" w:rsidRPr="00000000">
        <w:rPr>
          <w:vertAlign w:val="baseline"/>
          <w:rtl w:val="0"/>
        </w:rPr>
        <w:t xml:space="preserve">издадена на основание чл. 44 от Закона за местното самоуправление и местната администрация (ЗМСМА), чл. 18а, ал. 3 от Закона за социалното подпомагане (ЗСП), чл.37 и чл.38, ал.1 от Правилника за прилагане на Закона за социалното подпомагане (ППЗСП), е обявил Конкурс за възлагане управлението на социалната услуга „Обществена трапезария“ по ЗСП и ППЗСП във връзка с подготовката на проектно предложение по Процедура за директно предоставяне на финансова помощ BG05FMOP001.3.002 „Осигуряване на топъл обяд 2016-2019“ в Община О., в съответствие с ПМС №37 от 23.02.2015 г. за определяне реда и условията за изпълнение на Оперативната програма за храни и/ или основно материално подпомагане от Фонда за европейско подпомагане на най-нуждаещите се лица (ОП ФЕПНЛ) за периода 2014-2020 г. </w:t>
      </w:r>
    </w:p>
    <w:p w:rsidR="00000000" w:rsidDel="00000000" w:rsidP="00000000" w:rsidRDefault="00000000" w:rsidRPr="00000000" w14:paraId="0000001F">
      <w:pPr>
        <w:spacing w:line="276" w:lineRule="auto"/>
        <w:ind w:firstLine="567"/>
        <w:jc w:val="both"/>
        <w:rPr>
          <w:highlight w:val="yellow"/>
          <w:vertAlign w:val="baseline"/>
        </w:rPr>
      </w:pPr>
      <w:r w:rsidDel="00000000" w:rsidR="00000000" w:rsidRPr="00000000">
        <w:rPr>
          <w:vertAlign w:val="baseline"/>
          <w:rtl w:val="0"/>
        </w:rPr>
        <w:t xml:space="preserve">Според обявените условия на конкурса в него могат да участват доставчици на социални услуги, вписани в Регистъра на Агенцията за социално подпомагане (АСП), съгласно чл.18, ал.1, т.3 и 4 от Закона за социално подпомагане (ЗСП). Кандидатите в процедурата следва да притежават собствена или да ползват на съответно правно основание подходяща материална база и оборудване за приготвяне на храна и осъществяване процеса на хранене. Количеството доставяни храни следва да обхващат ежедневната нужда на бенефициентите на социалната услуга „Обществена трапезария“ на територията на Община О. от 300 до 1000 броя потребители. Продължителността на услугата е ежедневно, до 31.12.2019 г. Финансирането на социалната услуга се осъществява след подписване на договор по Процедура за директно предоставяне на финансова помощ BG05FMOP001.3.002 „Осигуряване на топъл обяд 2016-2019“. Кандидатите следва да представят необходимите документи в срок до 27.06.2018 г., а самият конкурс да се проведе на 05.07.2018 г. от Комисия, определена със заповед на Кмета на Община О. На база протокол за класиране на участниците от назначената от него комисия за провеждане на конкурса, кметът на общината издава заповед за определяне на спечелилия конкурса кандидат и сключва с него договор. В случай, че се яви един единствен кандидат, договорът може да се сключи с него чрез пряко договаряне. Обявлението за провеждане на конкурса се обявява на сайта на Община О. и в един местен и един национален всекидневник.</w:t>
      </w:r>
      <w:r w:rsidDel="00000000" w:rsidR="00000000" w:rsidRPr="00000000">
        <w:rPr>
          <w:rtl w:val="0"/>
        </w:rPr>
      </w:r>
    </w:p>
    <w:p w:rsidR="00000000" w:rsidDel="00000000" w:rsidP="00000000" w:rsidRDefault="00000000" w:rsidRPr="00000000" w14:paraId="00000020">
      <w:pPr>
        <w:spacing w:line="276" w:lineRule="auto"/>
        <w:ind w:firstLine="567"/>
        <w:jc w:val="both"/>
        <w:rPr>
          <w:vertAlign w:val="baseline"/>
        </w:rPr>
      </w:pPr>
      <w:r w:rsidDel="00000000" w:rsidR="00000000" w:rsidRPr="00000000">
        <w:rPr>
          <w:vertAlign w:val="baseline"/>
          <w:rtl w:val="0"/>
        </w:rPr>
        <w:t xml:space="preserve">От представените по преписката доказателства се установява, че със своя Заповед № РД-09-173/ 04.07.2018 г. кметът на Община О. е назначил Комисия за извършване на оценка на кандидатите, представили документи за предоставяне на услугата „Обществени трапезарии“. В състава на комисията, в това число и сред резервните членове, не е включен </w:t>
      </w:r>
      <w:r w:rsidDel="00000000" w:rsidR="00000000" w:rsidRPr="00000000">
        <w:rPr>
          <w:color w:val="000000"/>
          <w:vertAlign w:val="baseline"/>
          <w:rtl w:val="0"/>
        </w:rPr>
        <w:t xml:space="preserve">Месру *** Хасанов.</w:t>
      </w:r>
      <w:r w:rsidDel="00000000" w:rsidR="00000000" w:rsidRPr="00000000">
        <w:rPr>
          <w:rtl w:val="0"/>
        </w:rPr>
      </w:r>
    </w:p>
    <w:p w:rsidR="00000000" w:rsidDel="00000000" w:rsidP="00000000" w:rsidRDefault="00000000" w:rsidRPr="00000000" w14:paraId="00000021">
      <w:pPr>
        <w:spacing w:line="276" w:lineRule="auto"/>
        <w:ind w:firstLine="567"/>
        <w:jc w:val="both"/>
        <w:rPr>
          <w:vertAlign w:val="baseline"/>
        </w:rPr>
      </w:pPr>
      <w:r w:rsidDel="00000000" w:rsidR="00000000" w:rsidRPr="00000000">
        <w:rPr>
          <w:vertAlign w:val="baseline"/>
          <w:rtl w:val="0"/>
        </w:rPr>
        <w:t xml:space="preserve">На 05.07.2018 г. Комисията, назначена със Заповед № РД-09-173/ 04.07.2018 г. на кмета на Община О., е провела заседание, на което е разгледала подадените документи за участие в обявения конкурс за  възлагане управлението на социалната услуга „Обществена трапезария“ и е установила, че са подадени документи само от един кандидат – „*****“ ЕООД. След извършена от Комисията проверка на подадените от кандидата документи в два етапа: I-ви етап- Административна проверка за съответствие на изисканите с представените документи и II-ри етап- Разглеждане, оценяване и класиране, Комисията е установила, че същият е подал всички необходими документи и отговаря на условията за  предоставяне на социалната услуга „Обществена трапезария“. На база на проверката Комисията е преценила, че може да се премине към процедура по пряко договаряне с кандидата относно сключване на договор. Комисията е излязла с решение на основание чл.39а /2/ от ППЗСП, с което предложила  на кмета на Община О. да сключи договор със „*****“ ЕООД, след провеждане на пряко договаряне, считано от 01.08.2018 г. </w:t>
      </w:r>
    </w:p>
    <w:p w:rsidR="00000000" w:rsidDel="00000000" w:rsidP="00000000" w:rsidRDefault="00000000" w:rsidRPr="00000000" w14:paraId="00000022">
      <w:pPr>
        <w:spacing w:line="276" w:lineRule="auto"/>
        <w:ind w:firstLine="567"/>
        <w:jc w:val="both"/>
        <w:rPr>
          <w:vertAlign w:val="baseline"/>
        </w:rPr>
      </w:pPr>
      <w:r w:rsidDel="00000000" w:rsidR="00000000" w:rsidRPr="00000000">
        <w:rPr>
          <w:vertAlign w:val="baseline"/>
          <w:rtl w:val="0"/>
        </w:rPr>
        <w:t xml:space="preserve">Към изискуемите за участие в конкурса документи кандидатът „*****“ ЕООД е представил сключен от него, като наемател и СУ „***“, град О., като наемодател, Договор за наем №5/ 22.05.2018 г., с който наемодателят предоставя на наемателя ползването на помещение-кухня, коридор и складова част към кухнята на СУ „***“, гр. О., състояща се от пет отделни помещения, както и за ползване на оборудване – електрически уреди. Договорът е със срок от 01.06.2018 г. до 31.12.2019 г. Дължимият от наемателя за помещенията наем е в размер на 286 лв./ месец, а за оборудването – 132 лв./ месец. Представено е и Удостоверение за регистрация на заведение за обществено хранене №101/11864 от 10.05.2018 г., издадено от Областна дирекция по безопасност на храните – Т. на „*****“ ЕООД, с което се удостоверява, че обект: Обществена кухня за приготвяне на храни за социално слаби граждани с дейност кетъринг. Заведение за организирано хранене, с адрес: ***, отговаря на изискванията на Регламент (ЕО) 852/ 2004 и се регистрира с рег. № 252500199 като заведение за обществено хранене, с посочените в удостоверението групи храни. Обектът е вписан в Регистъра на обектите за обществено хранене и търговия на дребно с храни.</w:t>
      </w:r>
    </w:p>
    <w:p w:rsidR="00000000" w:rsidDel="00000000" w:rsidP="00000000" w:rsidRDefault="00000000" w:rsidRPr="00000000" w14:paraId="00000023">
      <w:pPr>
        <w:spacing w:line="276" w:lineRule="auto"/>
        <w:ind w:firstLine="567"/>
        <w:jc w:val="both"/>
        <w:rPr>
          <w:vertAlign w:val="baseline"/>
        </w:rPr>
      </w:pPr>
      <w:r w:rsidDel="00000000" w:rsidR="00000000" w:rsidRPr="00000000">
        <w:rPr>
          <w:vertAlign w:val="baseline"/>
          <w:rtl w:val="0"/>
        </w:rPr>
        <w:t xml:space="preserve">На база решението на Комисията, назначена със Заповед № РД-09-173/ 04.07.2018 г., с което е  предложено сключване на договор с „*****“ ЕООД, Кметът на Община О. Л.Р., представляващ Община О., като възложител и „*****“ ЕООД, представлявано от Н.С.И., като изпълнител, сключват Договор №17 на 18.07.2018 г., по силата на който възложителят възлага, а изпълнителят приема да реализира дейности по социална услуга „Обществена трапезария“ на територията на Община О., по процедура BG05FMOP001-03.02 „Осигуряване на топъл обяд – 2016“, след подписване на Договор за предоставяне на безвъзмездна финансова помощ, съобразно правилата, посочени в този договор и в съответствие с останалите приложения-неразделна част от него. Договорът влиза в сила 3 дни след получаване на Уведомително писмо от възложителя. Възложителят изготвя посоченото Уведомително писмо след подписване на договор за  безвъзмездна финансова помощ между Управляващия орган на ОП ФЕПНЛ и Община О. и след извършване на процедура за подбор на потребители. Срокът на действие на договора е до 31.12.2019 г. или до приключване действието по предстоящия за подписване договор по процедура BG05FMOP001-03.002 „Осигуряване на топъл обяд – 2016-2020“. Общата сума на договора за реализиране на дейностите по социална услуга „Обществена трапезария“ е в размер на 536 917.50 лв., с вкл. ДДС, като заплащането на дейностите се извършва в срок до 45 дни след представяне на разходооправдателни документи от страна на изпълнителя, ако изпълнителят е представил достатъчно документи, които доказват, че реализираните дейности и извършените разходи са допустими. </w:t>
      </w:r>
    </w:p>
    <w:p w:rsidR="00000000" w:rsidDel="00000000" w:rsidP="00000000" w:rsidRDefault="00000000" w:rsidRPr="00000000" w14:paraId="00000024">
      <w:pPr>
        <w:spacing w:line="276" w:lineRule="auto"/>
        <w:ind w:firstLine="567"/>
        <w:jc w:val="both"/>
        <w:rPr>
          <w:vertAlign w:val="baseline"/>
        </w:rPr>
      </w:pPr>
      <w:r w:rsidDel="00000000" w:rsidR="00000000" w:rsidRPr="00000000">
        <w:rPr>
          <w:vertAlign w:val="baseline"/>
          <w:rtl w:val="0"/>
        </w:rPr>
        <w:t xml:space="preserve">Със своя Заповед № РД-09-223/ 11.09.2018 г. Кметът на Община О. определя екип за управление на Проект „Осигуряване на топъл обяд в гр. О. и в населените места на общината“, Бюджетна линия BG05FMOP001-03.002 „Осигуряване на топъл обяд – 2016-2019“, с ръководител заместник-кметът на Община О. М.М.К. Като Ръководител на проекта М.К. е оправомощен да представлява кмета на Община О. пред Договарящия орган на Оперативната програма, с право да подписва кореспонденцията, исканията за плащания, технически и финансови доклади, договори с потребителите на социалната услуга и всички други технически и финансови документи, свързани с договора за безвъзмездна финансова помощ и касаещи дейността на проекта. При отсъствие на Ръководителя на проекта горните правомощия се възлагат на счетоводителя на проекта В.М.О. Със заповедта са определени лицата – част от екипа за управление на проекта, на които е възложено да полагат първи и втори подпис за разпореждане със средствата, в това число да подписват Договор за безвъзмездна финансова помощ и анекси към него, а именно: първи подпис – М.К. – Ръководител на проекта и втори подпис – В.О. – Счетоводител на проекта.</w:t>
      </w:r>
    </w:p>
    <w:p w:rsidR="00000000" w:rsidDel="00000000" w:rsidP="00000000" w:rsidRDefault="00000000" w:rsidRPr="00000000" w14:paraId="00000025">
      <w:pPr>
        <w:spacing w:line="276" w:lineRule="auto"/>
        <w:ind w:firstLine="567"/>
        <w:jc w:val="both"/>
        <w:rPr>
          <w:vertAlign w:val="baseline"/>
        </w:rPr>
      </w:pPr>
      <w:r w:rsidDel="00000000" w:rsidR="00000000" w:rsidRPr="00000000">
        <w:rPr>
          <w:vertAlign w:val="baseline"/>
          <w:rtl w:val="0"/>
        </w:rPr>
        <w:t xml:space="preserve">На 25.09.2018 г. е подписан Договор с идентификационен номер BG05FMOP001-3.002-0232-С01 (Договора) между Агенция за социално подпомагане чрез Дирекция „Международно сътрудничество, програми и европейска интеграция“, наричана  „Управляващ орган“ и Община О., наричана „Партньорска организация“, подписан за общината от М.К. и В.О.  (съгл. Заповед № РД-09-223/ 11.09.2018 г. на кмета на Община О.).  По силата на Договора Управляващия орган предоставя безвъзмездна финансова помощ на партньорската организация, а същата се задължава да изпълни договора за предоставяне на безвъзмездна финансова помощ по процедура BG05FMOP001-3.002 „Осигуряване на топъл обяд – 2016-2020“.  Изпълнението на дейностите по Договора започва на 01.09.2018 г. Партньорската организация предоставя топъл обяд, считано от 01.10.2018 г. в Обществена трапезария 1, с номер на Удостоверението за регистрация по чл.12 от Закона за храните 101/11864 от 10.05.2018 г., за период от 19 месеца, в рамките на общо 578 календарни дни. Срокът на изпълнение на Договора е до 30.04.2020 г. Общата сума на допустимите разходи за изпълнение на Договора възлиза на 667 590 лева.</w:t>
      </w:r>
    </w:p>
    <w:p w:rsidR="00000000" w:rsidDel="00000000" w:rsidP="00000000" w:rsidRDefault="00000000" w:rsidRPr="00000000" w14:paraId="00000026">
      <w:pPr>
        <w:spacing w:line="276" w:lineRule="auto"/>
        <w:ind w:firstLine="567"/>
        <w:jc w:val="both"/>
        <w:rPr>
          <w:vertAlign w:val="baseline"/>
        </w:rPr>
      </w:pPr>
      <w:r w:rsidDel="00000000" w:rsidR="00000000" w:rsidRPr="00000000">
        <w:rPr>
          <w:vertAlign w:val="baseline"/>
          <w:rtl w:val="0"/>
        </w:rPr>
        <w:t xml:space="preserve">С Допълнително споразумение № 1от 22.04.2019 г. към Договор BG05FMOP001-3.002-0232-С01 общата сума на допустимите разходи за изпълнение на Договора е намалена на 519 992 лева.</w:t>
      </w:r>
    </w:p>
    <w:p w:rsidR="00000000" w:rsidDel="00000000" w:rsidP="00000000" w:rsidRDefault="00000000" w:rsidRPr="00000000" w14:paraId="00000027">
      <w:pPr>
        <w:spacing w:line="276" w:lineRule="auto"/>
        <w:ind w:firstLine="567"/>
        <w:jc w:val="both"/>
        <w:rPr>
          <w:vertAlign w:val="baseline"/>
        </w:rPr>
      </w:pPr>
      <w:r w:rsidDel="00000000" w:rsidR="00000000" w:rsidRPr="00000000">
        <w:rPr>
          <w:vertAlign w:val="baseline"/>
          <w:rtl w:val="0"/>
        </w:rPr>
        <w:t xml:space="preserve">По преписката са представени фактури и платежни нареждания, свързани с изпълнението на договора. </w:t>
      </w:r>
    </w:p>
    <w:p w:rsidR="00000000" w:rsidDel="00000000" w:rsidP="00000000" w:rsidRDefault="00000000" w:rsidRPr="00000000" w14:paraId="00000028">
      <w:pPr>
        <w:spacing w:line="276" w:lineRule="auto"/>
        <w:jc w:val="both"/>
        <w:rPr>
          <w:sz w:val="16"/>
          <w:szCs w:val="16"/>
          <w:vertAlign w:val="baseline"/>
        </w:rPr>
      </w:pPr>
      <w:r w:rsidDel="00000000" w:rsidR="00000000" w:rsidRPr="00000000">
        <w:rPr>
          <w:rtl w:val="0"/>
        </w:rPr>
      </w:r>
    </w:p>
    <w:p w:rsidR="00000000" w:rsidDel="00000000" w:rsidP="00000000" w:rsidRDefault="00000000" w:rsidRPr="00000000" w14:paraId="00000029">
      <w:pPr>
        <w:spacing w:line="276" w:lineRule="auto"/>
        <w:ind w:firstLine="567"/>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A">
      <w:pPr>
        <w:spacing w:line="276" w:lineRule="auto"/>
        <w:ind w:firstLine="567"/>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2B">
      <w:pPr>
        <w:spacing w:line="276" w:lineRule="auto"/>
        <w:ind w:firstLine="567"/>
        <w:jc w:val="center"/>
        <w:rPr>
          <w:i w:val="0"/>
          <w:iCs w:val="0"/>
          <w:sz w:val="16"/>
          <w:szCs w:val="16"/>
          <w:vertAlign w:val="baseline"/>
        </w:rPr>
      </w:pPr>
      <w:r w:rsidDel="00000000" w:rsidR="00000000" w:rsidRPr="00000000">
        <w:rPr>
          <w:rtl w:val="0"/>
        </w:rPr>
      </w:r>
    </w:p>
    <w:p w:rsidR="00000000" w:rsidDel="00000000" w:rsidP="00000000" w:rsidRDefault="00000000" w:rsidRPr="00000000" w14:paraId="0000002C">
      <w:pPr>
        <w:spacing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spacing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E">
      <w:pPr>
        <w:spacing w:line="276" w:lineRule="auto"/>
        <w:ind w:firstLine="567"/>
        <w:jc w:val="both"/>
        <w:rPr>
          <w:sz w:val="16"/>
          <w:szCs w:val="16"/>
          <w:vertAlign w:val="baseline"/>
        </w:rPr>
      </w:pPr>
      <w:r w:rsidDel="00000000" w:rsidR="00000000" w:rsidRPr="00000000">
        <w:rPr>
          <w:rtl w:val="0"/>
        </w:rPr>
      </w:r>
    </w:p>
    <w:p w:rsidR="00000000" w:rsidDel="00000000" w:rsidP="00000000" w:rsidRDefault="00000000" w:rsidRPr="00000000" w14:paraId="0000002F">
      <w:pPr>
        <w:spacing w:line="276" w:lineRule="auto"/>
        <w:ind w:firstLine="567"/>
        <w:jc w:val="both"/>
        <w:rPr>
          <w:vertAlign w:val="baseline"/>
        </w:rPr>
      </w:pPr>
      <w:r w:rsidDel="00000000" w:rsidR="00000000" w:rsidRPr="00000000">
        <w:rPr>
          <w:color w:val="000000"/>
          <w:vertAlign w:val="baseline"/>
          <w:rtl w:val="0"/>
        </w:rPr>
        <w:t xml:space="preserve">Месру *** Хасанов,  в качеството си на Заместник-кмет на Община О., област Т., е лице, заемащо </w:t>
      </w:r>
      <w:r w:rsidDel="00000000" w:rsidR="00000000" w:rsidRPr="00000000">
        <w:rPr>
          <w:vertAlign w:val="baseline"/>
          <w:rtl w:val="0"/>
        </w:rPr>
        <w:t xml:space="preserve">висша публична длъжност по смисъла на чл. 6, ал. 1, т. 32 от ЗПКОНПИ.</w:t>
      </w:r>
    </w:p>
    <w:p w:rsidR="00000000" w:rsidDel="00000000" w:rsidP="00000000" w:rsidRDefault="00000000" w:rsidRPr="00000000" w14:paraId="00000030">
      <w:pPr>
        <w:spacing w:line="276" w:lineRule="auto"/>
        <w:ind w:firstLine="567"/>
        <w:jc w:val="both"/>
        <w:rPr>
          <w:vertAlign w:val="baseline"/>
        </w:rPr>
      </w:pPr>
      <w:r w:rsidDel="00000000" w:rsidR="00000000" w:rsidRPr="00000000">
        <w:rPr>
          <w:vertAlign w:val="baseline"/>
          <w:rtl w:val="0"/>
        </w:rPr>
        <w:t xml:space="preserve">Наличието на граждански брак между </w:t>
      </w:r>
      <w:r w:rsidDel="00000000" w:rsidR="00000000" w:rsidRPr="00000000">
        <w:rPr>
          <w:color w:val="000000"/>
          <w:vertAlign w:val="baseline"/>
          <w:rtl w:val="0"/>
        </w:rPr>
        <w:t xml:space="preserve">Месру *** Хасанов и </w:t>
      </w:r>
      <w:r w:rsidDel="00000000" w:rsidR="00000000" w:rsidRPr="00000000">
        <w:rPr>
          <w:vertAlign w:val="baseline"/>
          <w:rtl w:val="0"/>
        </w:rPr>
        <w:t xml:space="preserve">С.В.Х., обуславя наличието на свързаност между тях по смисъла на § 1, т. 15, буква „а“ от ДР на ЗПКОНПИ.</w:t>
      </w:r>
    </w:p>
    <w:p w:rsidR="00000000" w:rsidDel="00000000" w:rsidP="00000000" w:rsidRDefault="00000000" w:rsidRPr="00000000" w14:paraId="00000031">
      <w:pPr>
        <w:spacing w:line="276" w:lineRule="auto"/>
        <w:ind w:firstLine="567"/>
        <w:jc w:val="both"/>
        <w:rPr>
          <w:vertAlign w:val="baseline"/>
        </w:rPr>
      </w:pPr>
      <w:r w:rsidDel="00000000" w:rsidR="00000000" w:rsidRPr="00000000">
        <w:rPr>
          <w:vertAlign w:val="baseline"/>
          <w:rtl w:val="0"/>
        </w:rPr>
        <w:t xml:space="preserve">С.В.Х. е била едноличен собственик и управител на „*****“ ЕООД до 13.06.2018 г., на която дата като едноличен собственик и управител на дружеството е вписан Н.С.И.</w:t>
      </w:r>
    </w:p>
    <w:p w:rsidR="00000000" w:rsidDel="00000000" w:rsidP="00000000" w:rsidRDefault="00000000" w:rsidRPr="00000000" w14:paraId="00000032">
      <w:pPr>
        <w:spacing w:line="276" w:lineRule="auto"/>
        <w:ind w:firstLine="567"/>
        <w:jc w:val="both"/>
        <w:rPr>
          <w:vertAlign w:val="baseline"/>
        </w:rPr>
      </w:pPr>
      <w:r w:rsidDel="00000000" w:rsidR="00000000" w:rsidRPr="00000000">
        <w:rPr>
          <w:vertAlign w:val="baseline"/>
          <w:rtl w:val="0"/>
        </w:rPr>
        <w:t xml:space="preserve">В сигнала не се съдържат твърдения, а и от събраните по преписката доказателства не се установи </w:t>
      </w:r>
      <w:r w:rsidDel="00000000" w:rsidR="00000000" w:rsidRPr="00000000">
        <w:rPr>
          <w:color w:val="000000"/>
          <w:vertAlign w:val="baseline"/>
          <w:rtl w:val="0"/>
        </w:rPr>
        <w:t xml:space="preserve">Месру *** Хасанов, в качеството си на заместник-кмет на Община О. да е упражнил правомощия, свързани с провеждането на конкурс и реализирането на </w:t>
      </w:r>
      <w:r w:rsidDel="00000000" w:rsidR="00000000" w:rsidRPr="00000000">
        <w:rPr>
          <w:vertAlign w:val="baseline"/>
          <w:rtl w:val="0"/>
        </w:rPr>
        <w:t xml:space="preserve">дейности по социалната услуга „Обществена трапезария“ на територията на Община О., по процедура BG05FMOP001-03.02 „Осигуряване на топъл обяд – 2016“ и сключения в тази връзка Договор №17 на 18.07.2018 г. между Община О. и „*****“ ЕООД. Нещо повече, видно от доказателствата по преписката със своя Заповед № РД-09-173/ 04.07.2018 г. кметът на Община О. е назначил Комисия за извършване на оценка на кандидатите, представили документи за предоставяне на услугата „Обществени трапезарии“, в състава на която не е включен Месру Хасанов. Пак кметът на Община О. Л.Р. със своя Заповед № РД-09-223/ 11.09.2018 г. е определил екип за управление на Проект „Осигуряване на топъл обяд в гр. О. и в населените места на общината“, като изрично е възложил на друг заместник-кмет на общината - М.К., като Ръководител на проекта и на Счетоводителя на проекта - В.О., да полагат първи и втори подпис за разпореждане със средствата по Договор за безвъзмездна финансова помощ BG05FMOP001-3.002-0232-С01, с право да подписват договора и анексите към него.</w:t>
      </w:r>
    </w:p>
    <w:p w:rsidR="00000000" w:rsidDel="00000000" w:rsidP="00000000" w:rsidRDefault="00000000" w:rsidRPr="00000000" w14:paraId="00000033">
      <w:pPr>
        <w:spacing w:line="276" w:lineRule="auto"/>
        <w:ind w:firstLine="567"/>
        <w:jc w:val="both"/>
        <w:rPr>
          <w:vertAlign w:val="baseline"/>
        </w:rPr>
      </w:pPr>
      <w:r w:rsidDel="00000000" w:rsidR="00000000" w:rsidRPr="00000000">
        <w:rPr>
          <w:vertAlign w:val="baseline"/>
          <w:rtl w:val="0"/>
        </w:rPr>
        <w:t xml:space="preserve">От горното следва, че по отношение на </w:t>
      </w:r>
      <w:r w:rsidDel="00000000" w:rsidR="00000000" w:rsidRPr="00000000">
        <w:rPr>
          <w:color w:val="000000"/>
          <w:vertAlign w:val="baseline"/>
          <w:rtl w:val="0"/>
        </w:rPr>
        <w:t xml:space="preserve">Месру *** Хасанов </w:t>
      </w:r>
      <w:r w:rsidDel="00000000" w:rsidR="00000000" w:rsidRPr="00000000">
        <w:rPr>
          <w:vertAlign w:val="baseline"/>
          <w:rtl w:val="0"/>
        </w:rPr>
        <w:t xml:space="preserve">е налице само един от елементите от състава на понятието „конфликт на интереси“ – лице, заемащо висша публична длъжност. </w:t>
      </w:r>
    </w:p>
    <w:p w:rsidR="00000000" w:rsidDel="00000000" w:rsidP="00000000" w:rsidRDefault="00000000" w:rsidRPr="00000000" w14:paraId="00000034">
      <w:pPr>
        <w:spacing w:line="276" w:lineRule="auto"/>
        <w:ind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чл. 52 от ЗПКОНПИ.</w:t>
      </w:r>
    </w:p>
    <w:p w:rsidR="00000000" w:rsidDel="00000000" w:rsidP="00000000" w:rsidRDefault="00000000" w:rsidRPr="00000000" w14:paraId="00000035">
      <w:pPr>
        <w:spacing w:line="276" w:lineRule="auto"/>
        <w:ind w:firstLine="567"/>
        <w:jc w:val="both"/>
        <w:rPr>
          <w:sz w:val="16"/>
          <w:szCs w:val="16"/>
          <w:vertAlign w:val="baseline"/>
        </w:rPr>
      </w:pPr>
      <w:r w:rsidDel="00000000" w:rsidR="00000000" w:rsidRPr="00000000">
        <w:rPr>
          <w:rtl w:val="0"/>
        </w:rPr>
      </w:r>
    </w:p>
    <w:p w:rsidR="00000000" w:rsidDel="00000000" w:rsidP="00000000" w:rsidRDefault="00000000" w:rsidRPr="00000000" w14:paraId="00000036">
      <w:pPr>
        <w:spacing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ал. 2 от ЗПКОНПИ,  </w:t>
      </w:r>
    </w:p>
    <w:p w:rsidR="00000000" w:rsidDel="00000000" w:rsidP="00000000" w:rsidRDefault="00000000" w:rsidRPr="00000000" w14:paraId="00000037">
      <w:pPr>
        <w:spacing w:line="276" w:lineRule="auto"/>
        <w:rPr>
          <w:b w:val="0"/>
          <w:bCs w:val="0"/>
          <w:sz w:val="16"/>
          <w:szCs w:val="16"/>
          <w:vertAlign w:val="baseline"/>
        </w:rPr>
      </w:pPr>
      <w:r w:rsidDel="00000000" w:rsidR="00000000" w:rsidRPr="00000000">
        <w:rPr>
          <w:rtl w:val="0"/>
        </w:rPr>
      </w:r>
    </w:p>
    <w:p w:rsidR="00000000" w:rsidDel="00000000" w:rsidP="00000000" w:rsidRDefault="00000000" w:rsidRPr="00000000" w14:paraId="00000038">
      <w:pPr>
        <w:spacing w:line="276" w:lineRule="auto"/>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9">
      <w:pPr>
        <w:spacing w:line="276" w:lineRule="auto"/>
        <w:ind w:firstLine="567"/>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3A">
      <w:pPr>
        <w:spacing w:line="276" w:lineRule="auto"/>
        <w:ind w:right="-1" w:firstLine="567"/>
        <w:jc w:val="both"/>
        <w:rPr>
          <w:sz w:val="16"/>
          <w:szCs w:val="16"/>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Месру *** Хасанов,  ЕГН ***** - Заместник-кмет на Община О., област Т. и в това му качество </w:t>
      </w:r>
      <w:r w:rsidDel="00000000" w:rsidR="00000000" w:rsidRPr="00000000">
        <w:rPr>
          <w:vertAlign w:val="baseline"/>
          <w:rtl w:val="0"/>
        </w:rPr>
        <w:t xml:space="preserve">лице, заемащо висша публична длъжност по смисъла на чл. 6, ал. 1, т. 32 от ЗПКОНПИ, във връзка с обявяването и провеждането на Конкурс за възлагане управлението на социалната услуга „Обществена трапезария“ по Процедура за директно предоставяне на финансова помощ BG05FMOP001.3.002 „Осигуряване на топъл обяд 2016-2019“ в Община О., както и със сключения в тази връзка Договор №17 на 18.07.2018 г. между Община О. и „*****“ ЕООД и с подписването и изпълнението на Договор за безвъзмездна финансова помощ BG05FMOP001-3.002-0232-С01, поради липса на упражнени правомощия по служба.</w:t>
      </w:r>
      <w:r w:rsidDel="00000000" w:rsidR="00000000" w:rsidRPr="00000000">
        <w:rPr>
          <w:rtl w:val="0"/>
        </w:rPr>
      </w:r>
    </w:p>
    <w:p w:rsidR="00000000" w:rsidDel="00000000" w:rsidP="00000000" w:rsidRDefault="00000000" w:rsidRPr="00000000" w14:paraId="0000003B">
      <w:pPr>
        <w:spacing w:line="276" w:lineRule="auto"/>
        <w:ind w:firstLine="567"/>
        <w:jc w:val="both"/>
        <w:rPr>
          <w:sz w:val="16"/>
          <w:szCs w:val="16"/>
          <w:vertAlign w:val="baseline"/>
        </w:rPr>
      </w:pPr>
      <w:r w:rsidDel="00000000" w:rsidR="00000000" w:rsidRPr="00000000">
        <w:rPr>
          <w:rtl w:val="0"/>
        </w:rPr>
      </w:r>
    </w:p>
    <w:p w:rsidR="00000000" w:rsidDel="00000000" w:rsidP="00000000" w:rsidRDefault="00000000" w:rsidRPr="00000000" w14:paraId="0000003C">
      <w:pPr>
        <w:spacing w:line="276" w:lineRule="auto"/>
        <w:ind w:right="-1" w:firstLine="567"/>
        <w:jc w:val="both"/>
        <w:rPr>
          <w:vertAlign w:val="baseline"/>
        </w:rPr>
      </w:pPr>
      <w:r w:rsidDel="00000000" w:rsidR="00000000" w:rsidRPr="00000000">
        <w:rPr>
          <w:vertAlign w:val="baseline"/>
          <w:rtl w:val="0"/>
        </w:rPr>
        <w:t xml:space="preserve">Препис от решението да се изпрати на Окръжна прокуратура – Т., с оглед преценка за реализиране на правомощията по чл. 76, ал. 2 от ЗПКОНПИ.</w:t>
      </w:r>
    </w:p>
    <w:p w:rsidR="00000000" w:rsidDel="00000000" w:rsidP="00000000" w:rsidRDefault="00000000" w:rsidRPr="00000000" w14:paraId="0000003D">
      <w:pPr>
        <w:tabs>
          <w:tab w:val="left" w:leader="none" w:pos="6300"/>
        </w:tabs>
        <w:spacing w:line="276" w:lineRule="auto"/>
        <w:rPr>
          <w:b w:val="0"/>
          <w:bCs w:val="0"/>
          <w:sz w:val="16"/>
          <w:szCs w:val="16"/>
          <w:vertAlign w:val="baseline"/>
        </w:rPr>
      </w:pPr>
      <w:r w:rsidDel="00000000" w:rsidR="00000000" w:rsidRPr="00000000">
        <w:rPr>
          <w:rtl w:val="0"/>
        </w:rPr>
      </w:r>
    </w:p>
    <w:p w:rsidR="00000000" w:rsidDel="00000000" w:rsidP="00000000" w:rsidRDefault="00000000" w:rsidRPr="00000000" w14:paraId="0000003E">
      <w:pPr>
        <w:tabs>
          <w:tab w:val="left" w:leader="none" w:pos="6300"/>
        </w:tabs>
        <w:spacing w:line="276" w:lineRule="auto"/>
        <w:rPr>
          <w:b w:val="0"/>
          <w:bCs w:val="0"/>
          <w:sz w:val="16"/>
          <w:szCs w:val="16"/>
          <w:vertAlign w:val="baseline"/>
        </w:rPr>
      </w:pPr>
      <w:r w:rsidDel="00000000" w:rsidR="00000000" w:rsidRPr="00000000">
        <w:rPr>
          <w:rtl w:val="0"/>
        </w:rPr>
      </w:r>
    </w:p>
    <w:p w:rsidR="00000000" w:rsidDel="00000000" w:rsidP="00000000" w:rsidRDefault="00000000" w:rsidRPr="00000000" w14:paraId="0000003F">
      <w:pPr>
        <w:spacing w:line="276" w:lineRule="auto"/>
        <w:ind w:firstLine="567"/>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40">
      <w:pPr>
        <w:tabs>
          <w:tab w:val="left" w:leader="none" w:pos="6300"/>
        </w:tabs>
        <w:spacing w:line="276" w:lineRule="auto"/>
        <w:ind w:firstLine="567"/>
        <w:rPr>
          <w:b w:val="0"/>
          <w:bCs w:val="0"/>
          <w:sz w:val="16"/>
          <w:szCs w:val="16"/>
          <w:vertAlign w:val="baseline"/>
        </w:rPr>
      </w:pPr>
      <w:r w:rsidDel="00000000" w:rsidR="00000000" w:rsidRPr="00000000">
        <w:rPr>
          <w:rtl w:val="0"/>
        </w:rPr>
      </w:r>
    </w:p>
    <w:p w:rsidR="00000000" w:rsidDel="00000000" w:rsidP="00000000" w:rsidRDefault="00000000" w:rsidRPr="00000000" w14:paraId="00000041">
      <w:pPr>
        <w:tabs>
          <w:tab w:val="left" w:leader="none" w:pos="6300"/>
        </w:tabs>
        <w:spacing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2">
      <w:pPr>
        <w:spacing w:line="276" w:lineRule="auto"/>
        <w:ind w:firstLine="567"/>
        <w:rPr>
          <w:b w:val="0"/>
          <w:bCs w:val="0"/>
          <w:sz w:val="16"/>
          <w:szCs w:val="16"/>
          <w:vertAlign w:val="baseline"/>
        </w:rPr>
      </w:pPr>
      <w:r w:rsidDel="00000000" w:rsidR="00000000" w:rsidRPr="00000000">
        <w:rPr>
          <w:rtl w:val="0"/>
        </w:rPr>
      </w:r>
    </w:p>
    <w:p w:rsidR="00000000" w:rsidDel="00000000" w:rsidP="00000000" w:rsidRDefault="00000000" w:rsidRPr="00000000" w14:paraId="00000043">
      <w:pPr>
        <w:spacing w:line="276" w:lineRule="auto"/>
        <w:ind w:firstLine="1985"/>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4">
      <w:pPr>
        <w:spacing w:line="276" w:lineRule="auto"/>
        <w:rPr>
          <w:b w:val="0"/>
          <w:bCs w:val="0"/>
          <w:sz w:val="16"/>
          <w:szCs w:val="16"/>
          <w:vertAlign w:val="baseline"/>
        </w:rPr>
      </w:pPr>
      <w:r w:rsidDel="00000000" w:rsidR="00000000" w:rsidRPr="00000000">
        <w:rPr>
          <w:rtl w:val="0"/>
        </w:rPr>
      </w:r>
    </w:p>
    <w:p w:rsidR="00000000" w:rsidDel="00000000" w:rsidP="00000000" w:rsidRDefault="00000000" w:rsidRPr="00000000" w14:paraId="00000045">
      <w:pPr>
        <w:spacing w:line="276" w:lineRule="auto"/>
        <w:ind w:firstLine="1985"/>
        <w:rPr>
          <w:b w:val="0"/>
          <w:bCs w:val="0"/>
          <w:sz w:val="16"/>
          <w:szCs w:val="16"/>
          <w:vertAlign w:val="baseline"/>
        </w:rPr>
      </w:pPr>
      <w:r w:rsidDel="00000000" w:rsidR="00000000" w:rsidRPr="00000000">
        <w:rPr>
          <w:rtl w:val="0"/>
        </w:rPr>
      </w:r>
    </w:p>
    <w:p w:rsidR="00000000" w:rsidDel="00000000" w:rsidP="00000000" w:rsidRDefault="00000000" w:rsidRPr="00000000" w14:paraId="00000046">
      <w:pPr>
        <w:spacing w:line="276" w:lineRule="auto"/>
        <w:ind w:firstLine="1985"/>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7">
      <w:pPr>
        <w:spacing w:line="276" w:lineRule="auto"/>
        <w:ind w:firstLine="1985"/>
        <w:rPr>
          <w:b w:val="0"/>
          <w:bCs w:val="0"/>
          <w:sz w:val="16"/>
          <w:szCs w:val="16"/>
          <w:u w:val="single"/>
          <w:vertAlign w:val="baseline"/>
        </w:rPr>
      </w:pPr>
      <w:r w:rsidDel="00000000" w:rsidR="00000000" w:rsidRPr="00000000">
        <w:rPr>
          <w:rtl w:val="0"/>
        </w:rPr>
      </w:r>
    </w:p>
    <w:p w:rsidR="00000000" w:rsidDel="00000000" w:rsidP="00000000" w:rsidRDefault="00000000" w:rsidRPr="00000000" w14:paraId="00000048">
      <w:pPr>
        <w:spacing w:line="276" w:lineRule="auto"/>
        <w:ind w:firstLine="1985"/>
        <w:rPr>
          <w:b w:val="0"/>
          <w:bCs w:val="0"/>
          <w:sz w:val="16"/>
          <w:szCs w:val="16"/>
          <w:u w:val="single"/>
          <w:vertAlign w:val="baseline"/>
        </w:rPr>
      </w:pP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1985"/>
        <w:jc w:val="both"/>
        <w:rPr>
          <w:i w:val="0"/>
          <w:i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A">
      <w:pPr>
        <w:spacing w:line="276" w:lineRule="auto"/>
        <w:rPr>
          <w:b w:val="0"/>
          <w:bCs w:val="0"/>
          <w:vertAlign w:val="baseline"/>
        </w:rPr>
      </w:pPr>
      <w:r w:rsidDel="00000000" w:rsidR="00000000" w:rsidRPr="00000000">
        <w:rPr>
          <w:rtl w:val="0"/>
        </w:rPr>
      </w:r>
    </w:p>
    <w:sectPr>
      <w:headerReference r:id="rId6" w:type="first"/>
      <w:footerReference r:id="rId7" w:type="default"/>
      <w:pgSz w:h="15840" w:w="12240" w:orient="portrait"/>
      <w:pgMar w:bottom="993" w:top="1134" w:left="1276" w:right="1041" w:header="142" w:footer="6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C">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D">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E">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F">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0">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