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line="276" w:lineRule="auto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  <w:tab/>
        <w:tab/>
        <w:tab/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 Е Ш Е Н И 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76" w:lineRule="auto"/>
        <w:jc w:val="center"/>
        <w:rPr>
          <w:b w:val="0"/>
          <w:bCs w:val="0"/>
          <w:color w:val="00000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№  </w:t>
      </w:r>
      <w:r w:rsidDel="00000000" w:rsidR="00000000" w:rsidRPr="00000000">
        <w:rPr>
          <w:b w:val="1"/>
          <w:bCs w:val="1"/>
          <w:color w:val="000000"/>
          <w:vertAlign w:val="baseline"/>
          <w:rtl w:val="0"/>
        </w:rPr>
        <w:t xml:space="preserve">РС-95-19-098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line="276" w:lineRule="auto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spacing w:line="276" w:lineRule="auto"/>
        <w:jc w:val="center"/>
        <w:rPr>
          <w:b w:val="0"/>
          <w:bCs w:val="0"/>
          <w:sz w:val="16"/>
          <w:szCs w:val="1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ind w:firstLine="567"/>
        <w:jc w:val="both"/>
        <w:rPr>
          <w:u w:val="single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Днес, 18.12.2019 година, в град София,</w:t>
      </w:r>
      <w:r w:rsidDel="00000000" w:rsidR="00000000" w:rsidRPr="00000000">
        <w:rPr>
          <w:b w:val="1"/>
          <w:bCs w:val="1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Комисията за противодействие на корупцията и за отнемане на незаконно придобитото имущество, в състав: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before="120" w:line="276" w:lineRule="auto"/>
        <w:ind w:firstLine="567"/>
        <w:jc w:val="both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Заместник - председател: Антон Славчев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before="120" w:line="276" w:lineRule="auto"/>
        <w:ind w:firstLine="567"/>
        <w:rPr>
          <w:b w:val="0"/>
          <w:bCs w:val="0"/>
          <w:u w:val="single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before="120" w:line="276" w:lineRule="auto"/>
        <w:ind w:firstLine="567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Силвия Къдрева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120" w:before="120" w:line="276" w:lineRule="auto"/>
        <w:ind w:firstLine="567"/>
        <w:rPr>
          <w:b w:val="0"/>
          <w:bCs w:val="0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У С Т А Н О В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b w:val="0"/>
          <w:bCs w:val="0"/>
          <w:sz w:val="16"/>
          <w:szCs w:val="1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Производството е образувано по реда на чл. 71, ал. 1, пр. 1 от Закона за противодействие на корупцията и за отнемане на незаконно придобитото имущество (ЗПКОНПИ), въз основа на сигнал с рег. № ЦУ01/С-95/13.02.2019 г.</w:t>
      </w:r>
    </w:p>
    <w:p w:rsidR="00000000" w:rsidDel="00000000" w:rsidP="00000000" w:rsidRDefault="00000000" w:rsidRPr="00000000" w14:paraId="0000000F">
      <w:pPr>
        <w:tabs>
          <w:tab w:val="left" w:leader="none" w:pos="0"/>
        </w:tabs>
        <w:spacing w:line="276" w:lineRule="auto"/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Сигналът е насочен против Нели Н. Тодорова, в качеството й на директор на „Държавна психиатрична болница-Ц. Б.“, с. Ц. Б.</w:t>
      </w:r>
    </w:p>
    <w:p w:rsidR="00000000" w:rsidDel="00000000" w:rsidP="00000000" w:rsidRDefault="00000000" w:rsidRPr="00000000" w14:paraId="00000010">
      <w:pPr>
        <w:spacing w:line="276" w:lineRule="auto"/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 сигнала се съдържат твърдения за това, че Нели Тодорова, съвместява работата си като директор на Държавна психиатрична болница – Ц. Б., с. Ц. Б., област Ш. и консултант-психиатър към Териториално-експертната лекарска комисия (ТЕЛК</w:t>
      </w:r>
      <w:r w:rsidDel="00000000" w:rsidR="00000000" w:rsidRPr="00000000">
        <w:rPr>
          <w:rFonts w:ascii="Arial" w:cs="Arial" w:eastAsia="Arial" w:hAnsi="Arial"/>
          <w:color w:val="74737d"/>
          <w:sz w:val="20"/>
          <w:szCs w:val="20"/>
          <w:highlight w:val="white"/>
          <w:vertAlign w:val="baseline"/>
          <w:rtl w:val="0"/>
        </w:rPr>
        <w:t xml:space="preserve">)</w:t>
      </w:r>
      <w:r w:rsidDel="00000000" w:rsidR="00000000" w:rsidRPr="00000000">
        <w:rPr>
          <w:vertAlign w:val="baseline"/>
          <w:rtl w:val="0"/>
        </w:rPr>
        <w:t xml:space="preserve"> при „***********.“ АД. Оценявайки трудоспособността на болни, като експерт в ДПБ, с. Ц.б., както и на такива, лекувани в частната практика на д-р С. С. – психиатър, с когото същата съжителства, на пациентите се вменява, че ако не бъдат лекувани в Държавна психиатрична болница – Ц. Б. и в практиката на д-р С., няма да получат пенсия. Експертизата към ТЕЛК се осъществява в кабинета й, в рамките на болницата, на която тя е директор или в частния й кабинет в гр. Ш., като по време на изследването не присъства друг, освен нея и лицето за освидетелстване.</w:t>
      </w:r>
    </w:p>
    <w:p w:rsidR="00000000" w:rsidDel="00000000" w:rsidP="00000000" w:rsidRDefault="00000000" w:rsidRPr="00000000" w14:paraId="00000011">
      <w:pPr>
        <w:spacing w:line="276" w:lineRule="auto"/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Към сигнала е приложено копие на писмо до пациент от 19 май 2015 г., от ТЕЛК – Н. П. при МБАЛ „***********“ ЕООД, гр. Н. п.</w:t>
      </w:r>
    </w:p>
    <w:p w:rsidR="00000000" w:rsidDel="00000000" w:rsidP="00000000" w:rsidRDefault="00000000" w:rsidRPr="00000000" w14:paraId="00000012">
      <w:pPr>
        <w:spacing w:line="276" w:lineRule="auto"/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 При проверката относно допустимостта на сигнала е установено, че същият не отговаря на изискванията на чл. 48, ал. 1, т. 3 от ЗПКОНПИ. При спазване на процедурата по чл. 30, ал. 2 от АПК, сигналоподателят е уведомен за констатираните нередовности с писма изх. № № ЦУ01/9451/04.04.2019 г. и ЦУ01/10914/24.04.2019 г., но същите не са отстранени. Отговор на писмата не са постъпили в Комисията.</w:t>
      </w:r>
    </w:p>
    <w:p w:rsidR="00000000" w:rsidDel="00000000" w:rsidP="00000000" w:rsidRDefault="00000000" w:rsidRPr="00000000" w14:paraId="00000013">
      <w:pPr>
        <w:spacing w:line="276" w:lineRule="auto"/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При извършена служебна проверка в регистъра на сигналите в Специализирана дирекция „Конфликт на интереси“ се установи, че Комисията за противодействие на корупцията и за отнемане на незаконно придобитото имущество е била сезирана по реда на чл. 71, ал. 1, пр. 1 от ЗПКОНПИ, със сигнал с рег. № ЦУ01/С-90/05.04.2018 г., подаден срещу Нели Н. Тодорова, в качеството й на директор на Държавна психиатрична болница (ДПБ), с. Ц. Б., област Ш., по който е налице влязло в сила на 03.09.2018 г., Решение на Комисията с рег. № РС-090-18-046 от 18.07.2018 г., с което не се установява конфликт на интереси поради липса на упражнени правомощия по служба.</w:t>
      </w:r>
    </w:p>
    <w:p w:rsidR="00000000" w:rsidDel="00000000" w:rsidP="00000000" w:rsidRDefault="00000000" w:rsidRPr="00000000" w14:paraId="00000014">
      <w:pPr>
        <w:spacing w:line="276" w:lineRule="auto"/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Комисията служебно е приобщила доказателства за служебното качество на Нели Н. Тодорова – директор на Държавна психиатрична болница, с. Ц. Б. (ДПБ), събрани в хода на производството по сигнал с рег. № ЦУ01/С-90/05.04.2018 г., както следва: временен трудов договор № РД-15-1098/18.05.2006 г.; постоянен Трудов договор № РД-15-3299/29.12.2006 г. по описа на Министерство на здравеопазването, Допълнително споразумение № РД-15-485/03.05.2017 г. и № РД-15-430/15.05.2018 г. към трудов договор № РД-15-3299/29.12.2016 г. по описа на Министерство на здравеопазването; декларации по чл. 12, т. 1 и т. 2 от ЗПУКИ (отм.). </w:t>
      </w:r>
    </w:p>
    <w:p w:rsidR="00000000" w:rsidDel="00000000" w:rsidP="00000000" w:rsidRDefault="00000000" w:rsidRPr="00000000" w14:paraId="00000015">
      <w:pPr>
        <w:spacing w:line="276" w:lineRule="auto"/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Изискана и получена е информация с писмо вх. рег. № ЦУ01/21501/02.10.2019 г. от директора на РЗИ-Ш. относно участието на д-р Нели Н. Тодорова в териториални лекарски комисии, като член на ТЕЛК към „***********“ АД.</w:t>
      </w:r>
    </w:p>
    <w:p w:rsidR="00000000" w:rsidDel="00000000" w:rsidP="00000000" w:rsidRDefault="00000000" w:rsidRPr="00000000" w14:paraId="00000016">
      <w:pPr>
        <w:spacing w:line="276" w:lineRule="auto"/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писмо вх. рег. ЦУ01/24870/18.10.2019 г. на изпълнителния директор на „**********“ АД, са представени сключени граждански договори между Нели Н. Тодорова, в качеството и на изпълнител и Изпълнителния директор на „*************“ АД – Възложител, в периода от 30.12.2015 г. до 27.09.2019 г. /общо 50 броя граждански договори/.</w:t>
      </w:r>
    </w:p>
    <w:p w:rsidR="00000000" w:rsidDel="00000000" w:rsidP="00000000" w:rsidRDefault="00000000" w:rsidRPr="00000000" w14:paraId="00000017">
      <w:pPr>
        <w:spacing w:line="276" w:lineRule="auto"/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Комисията е изискала и са представени с писмо вх. № ЦУ01/30503/27.11.2019 г., сключени общо 15 бр. договори и споразумителни протоколи, в периода от 01.04.2016 г. до 29.08.2019 г., между Държавна психиатрична болница /ДПБ/ – с. Ц. Б., представлявана от д-р Нели Н. Тодорова и „****************.“ АД.</w:t>
      </w:r>
    </w:p>
    <w:p w:rsidR="00000000" w:rsidDel="00000000" w:rsidP="00000000" w:rsidRDefault="00000000" w:rsidRPr="00000000" w14:paraId="00000018">
      <w:pPr>
        <w:tabs>
          <w:tab w:val="left" w:leader="none" w:pos="0"/>
        </w:tabs>
        <w:spacing w:line="276" w:lineRule="auto"/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Комисията служебно е извършила справки в НОИ, НБД „Население“, Търговски регистър и Регистър БУЛСТАТ, електронната страница на РЗИ-Ш., Национална експертна лекарска комисия /НЕЛК/.</w:t>
      </w:r>
    </w:p>
    <w:p w:rsidR="00000000" w:rsidDel="00000000" w:rsidP="00000000" w:rsidRDefault="00000000" w:rsidRPr="00000000" w14:paraId="00000019">
      <w:pPr>
        <w:tabs>
          <w:tab w:val="left" w:leader="none" w:pos="0"/>
        </w:tabs>
        <w:spacing w:line="276" w:lineRule="auto"/>
        <w:ind w:firstLine="567"/>
        <w:jc w:val="both"/>
        <w:rPr>
          <w:sz w:val="16"/>
          <w:szCs w:val="1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jc w:val="center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При така извършената проверка, Комисията за противодействие на корупцията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jc w:val="center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и за отнемане на незаконно придобитото имущество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jc w:val="center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76" w:lineRule="auto"/>
        <w:ind w:firstLine="567"/>
        <w:jc w:val="center"/>
        <w:rPr>
          <w:i w:val="0"/>
          <w:iCs w:val="0"/>
          <w:sz w:val="16"/>
          <w:szCs w:val="1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76" w:lineRule="auto"/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Сигналът е подаден от лице, с посочени три имена, адрес за кореспонденция и същият е подписан. </w:t>
      </w:r>
    </w:p>
    <w:p w:rsidR="00000000" w:rsidDel="00000000" w:rsidP="00000000" w:rsidRDefault="00000000" w:rsidRPr="00000000" w14:paraId="0000001F">
      <w:pPr>
        <w:spacing w:line="276" w:lineRule="auto"/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„Държавна психиатрична болница-Ц. Б.“, област Ш. с ЕИК **************** е лечебно заведение за болнична помощ, по смисъла на чл. 5, ал. 1 от Закона за лечебните заведения, самостоятелно юридическо лице на бюджетна издръжка със специфични функции, чието управление се осъществява от директор, назначен от министъра на здравеопазването. Лечебното заведение със 100 % държавна собственост видно от извършената справка в Регистър Булстат.</w:t>
      </w:r>
    </w:p>
    <w:p w:rsidR="00000000" w:rsidDel="00000000" w:rsidP="00000000" w:rsidRDefault="00000000" w:rsidRPr="00000000" w14:paraId="00000020">
      <w:pPr>
        <w:spacing w:line="276" w:lineRule="auto"/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Нели Н. Тодорова с ЕГН ************** е назначена от министъра на здравеопазването на длъжността директор на „Държавна психиатрична болница" - с.Ц. б.“, област Ш., с Трудов договор № РД-15-3299/29.12.2006 г., след проведен конкурс за заемане на длъжността. Със сключено Допълнително споразумение № РД-15-1520/20.06.2007 г., към трудовия договор от 2006 г., между Нели Тодорова и министъра на здравеопазването е договорено изменения по трудовия договор относно основното месечно трудово възнаграждение и размер на допълнителни възнаграждения за продължителна работа, считано от 01.01.2007 г. С допълнително споразумение № РД-15-485/08.05.2017 г. към Трудов договор № РД-15-1098/18.05.2006 г., подписано от страните – заместник-министър председател по социалната политика и министър на здравеопазването д-р И. С. и д-р Нели Николова, е договорено изменение на основното месечно трудово възнаграждение.</w:t>
      </w:r>
    </w:p>
    <w:p w:rsidR="00000000" w:rsidDel="00000000" w:rsidP="00000000" w:rsidRDefault="00000000" w:rsidRPr="00000000" w14:paraId="00000021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справка в Регистър Булстат се установи, че Нели Тодорова е член на Управителните съвети на Сдружения „******************“, ЕИК *************, гр. С., както и „*******************“, ЕИК ***********, гр. Ш. – организации с нестопанска цел, регистрирани по реда на ЗЮЛНЦ.</w:t>
      </w:r>
    </w:p>
    <w:p w:rsidR="00000000" w:rsidDel="00000000" w:rsidP="00000000" w:rsidRDefault="00000000" w:rsidRPr="00000000" w14:paraId="00000022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извършена справка в Търговски регистър не се установи, Тодорова да участва в собствеността и управлението на „**************“ АД. Съгласно данните в Търговския регистър, същото е с едностепенна система на управление - Съвет на директорите, в който участват четирима други лица. </w:t>
      </w:r>
    </w:p>
    <w:p w:rsidR="00000000" w:rsidDel="00000000" w:rsidP="00000000" w:rsidRDefault="00000000" w:rsidRPr="00000000" w14:paraId="00000023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представената информация от директора на РЗИ-Ш. е видно, че със Заповед № МД-179/15.04.2019 г. на директора на РЗИ-Ш. към „************.“ АД са разкрити два състава на ТЕЛК. Видно от посочената заповед и в първи и във втори състав на ТЕЛК-Ш., не е включена за член на същите д-р Нели Н. Тодорова. В писмото се пояснява, че е възможно д-р Нели Н. Тодорова да е участвала в отделни заседания на ТЕЛК, но РЗИ – Ш. не разполага с такава информация. </w:t>
      </w:r>
    </w:p>
    <w:p w:rsidR="00000000" w:rsidDel="00000000" w:rsidP="00000000" w:rsidRDefault="00000000" w:rsidRPr="00000000" w14:paraId="00000024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 отговор на запитване и получена информация и доказателства от изпълнителния директор на „******************“ АД се установява, че с граждански договори № 2-НП/06.04.2016 г., № НП-2/03.01.2017 г., № НП-3/02.01.2018 г. и № НП-3/02.01.2019 г., сключени между „****************“ АД, представлявано от изпълнителния директор, д-р Д. К., за Възложител и Нели Н. Тодорова, за Изпълнител по същите, й е възложено: участие в заседание на обща ТЕЛК-II състав към „******************“ АД в случаите, при които се извършва експертиза на вида и степента на увреждане/степента на трайно намалена работоспособност на лица с психиатрични заболявания по искане на Възложителя, за периоди, респ.: от 06.04.2016 г. до 31.12.2016 г.; от 01.01.2017 г. до 31.12.2017 г.; от 01.01.2018 г. до 31.12.2018 г. и от 01.01.2019 г. до 31.12.2019 г.</w:t>
      </w:r>
    </w:p>
    <w:p w:rsidR="00000000" w:rsidDel="00000000" w:rsidP="00000000" w:rsidRDefault="00000000" w:rsidRPr="00000000" w14:paraId="00000025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отделни сключени граждански договори между изпълнителния директор на „*************“ АД, д-р К. и д-р Нели Тодорова, ежемесечно, в периода от 01.01.2016 г. до 31.10.2019 г., на Тодорова й е възлагано да извършва: консултативно-експертна дейност на пациенти с психични заболявания в ТЕЛК при „„*************“ АД.</w:t>
      </w:r>
    </w:p>
    <w:p w:rsidR="00000000" w:rsidDel="00000000" w:rsidP="00000000" w:rsidRDefault="00000000" w:rsidRPr="00000000" w14:paraId="00000026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Съгласно постоянния трудов договор от 2006 г., в качеството й на директор на Държавна психиатрична болница-с.Ц. Б., Тодорова ръководи, контролира и координира дейността на лечебното заведение – държавна психиатрична болница на територията на областта. Съгласно утвърдената от министъра на здравеопазването и подписана от Тодорова, длъжностна характеристика за заеманата длъжност, не се установява директорът на болницата да има функции по насочване на пациенти към специалисти с частна практика. </w:t>
      </w:r>
    </w:p>
    <w:p w:rsidR="00000000" w:rsidDel="00000000" w:rsidP="00000000" w:rsidRDefault="00000000" w:rsidRPr="00000000" w14:paraId="00000027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представените доказателства от изпълнителния директор на МБАЛ-Ш. АД е видно, че д-р Нели Тодорова, в качеството й на директор на Държавна психиатрична болница-с.Ц. б. е сключила с ************** АД, представлявано от д-р Д. К. 11 /единадесет/ броя договори, 1 бр. Анекс към договори и 4 бр. Споразумителни протоколи. Със сключени договори от дати 06.01.2017 г., 02.01.2018 г. и 04.01.2019 г., страните са се договорили да извършват консултативни прегледи чрез свои специалисти на пациенти на всяко от двете лечебни заведения. С договор от 31.10.2018 г., е възложено от ************АД на ДПБ, с. Ц. Б. да приема за стационарно лечение на пациенти на Възложителя /********** АД/, нуждаещи се от психиатрична помощ.</w:t>
      </w:r>
    </w:p>
    <w:p w:rsidR="00000000" w:rsidDel="00000000" w:rsidP="00000000" w:rsidRDefault="00000000" w:rsidRPr="00000000" w14:paraId="00000028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договор за аптечно обслужване от 01.04.2016 г. и Анекс от 21.11.2019 г. към същия, сключен между Възложителят – ДПБ- с. Ц. Б. и Изпълнителят – ***************** АД, възложителят е възложил, а изпълнителят е приел да получава, съхранява и отпуска лекарства в и от болничната аптека на лечебното заведение. Останалите 6 броя договори, сключени между лечебните заведения: 2 бр. от дати 29.08.2019 г., 2 бр. от дати 05.09.2018 г. и 2 бр. от дати 05.09.2017 г. са сключени с предмети: съхранение на починали пациенти и аутопсии на починали пациенти.</w:t>
      </w:r>
    </w:p>
    <w:p w:rsidR="00000000" w:rsidDel="00000000" w:rsidP="00000000" w:rsidRDefault="00000000" w:rsidRPr="00000000" w14:paraId="00000029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 Споразумителни протоколи от 05.07.2019 г., 05.07.2018 г., 30.06.2017 г. и 01.07.2016 г., подписани между представителите на двете страни, касаят доставка временно на ел. енергия и вода от ********** Ад на ДПБ, с.Ц. Б. </w:t>
      </w:r>
    </w:p>
    <w:p w:rsidR="00000000" w:rsidDel="00000000" w:rsidP="00000000" w:rsidRDefault="00000000" w:rsidRPr="00000000" w14:paraId="0000002A">
      <w:pPr>
        <w:spacing w:line="276" w:lineRule="auto"/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   Относно твърденията за д-р С. С., Комисията извърши справка в електронния Регистър на лечебните заведения за извънболнична медицинска помощ, към Регионална здравна испекция гр. Ш., от където се установи, че лице с имена д-р С. С. е регистирано с Удостоверение № 477 и дата на издаване 24.08.2000 г., като ЕТ „*******************************“, за осъществяване на специализирана извънболнична медицинска помощ, съгласно чл. 11 от Закона за лечебните заведения. От справка в Търговския регистър по данни от партидата на  регистирания едноличен търговец и собственик С. Ю. С. с ЕГН ************** е видно, че седалището и управлението на същия е гр. ****., ул. „******************“ № ****, ет. **** ап. *****. Предметът на дейност на едноличния търговец д-р С., е индивидуална практика за специализирана медицинска помощ на психични заболявания–амбулатория за специализирана медицинска помощ по чл. 8, ал. 1, т. 2, буква „а“ от Закона за лечебните заведения.</w:t>
      </w:r>
    </w:p>
    <w:p w:rsidR="00000000" w:rsidDel="00000000" w:rsidP="00000000" w:rsidRDefault="00000000" w:rsidRPr="00000000" w14:paraId="0000002B">
      <w:pPr>
        <w:spacing w:line="276" w:lineRule="auto"/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направената справка в НБД „Население“ за лицето С. Ю. С. е видно, че същият не е женен, и постоянния и настоящия адрес на лицето е гр. *****., ул. „*************“ № ***, ет. **, ап. **. </w:t>
      </w:r>
    </w:p>
    <w:p w:rsidR="00000000" w:rsidDel="00000000" w:rsidP="00000000" w:rsidRDefault="00000000" w:rsidRPr="00000000" w14:paraId="0000002C">
      <w:pPr>
        <w:spacing w:line="276" w:lineRule="auto"/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направената справка в НБД „Население“ за лицето Нели Н. Тодорова е видно, че същата е ригистирана на постоянен и настоящ адрес в гр. *****., ул. „**********“ № ******, ет. ****, ап. ****. </w:t>
      </w:r>
    </w:p>
    <w:p w:rsidR="00000000" w:rsidDel="00000000" w:rsidP="00000000" w:rsidRDefault="00000000" w:rsidRPr="00000000" w14:paraId="0000002D">
      <w:pPr>
        <w:spacing w:line="276" w:lineRule="auto"/>
        <w:jc w:val="center"/>
        <w:rPr>
          <w:i w:val="0"/>
          <w:i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276" w:lineRule="auto"/>
        <w:jc w:val="center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При така установената фактическа обстановка, Комисията за противодействие на корупцията и за отнемане на незаконно придобитото имущество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76" w:lineRule="auto"/>
        <w:jc w:val="center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стигна до следните правни изводи: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76" w:lineRule="auto"/>
        <w:ind w:firstLine="567"/>
        <w:jc w:val="center"/>
        <w:rPr>
          <w:i w:val="0"/>
          <w:iCs w:val="0"/>
          <w:sz w:val="16"/>
          <w:szCs w:val="1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276" w:lineRule="auto"/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Предпоставките за започване на производството за установяване на конфликт на интереси са уредени в чл. 47, ал. 1 и чл. 48, ал. 1 от ЗПКОНПИ – сигналът се подава в писмена форма и съдържа: три имена, единен граждански номер, адрес, телефон, факс и електронен адрес, дата на подаване на сигнала и подпис на подателя; имената на лицето, срещу което се подава сигнала и заеманата от него висша публична длъжност; данни за твърдяно нарушение на ЗПКОНПИ</w:t>
      </w:r>
      <w:r w:rsidDel="00000000" w:rsidR="00000000" w:rsidRPr="00000000">
        <w:rPr>
          <w:i w:val="1"/>
          <w:iCs w:val="1"/>
          <w:vertAlign w:val="baseline"/>
          <w:rtl w:val="0"/>
        </w:rPr>
        <w:t xml:space="preserve">,</w:t>
      </w:r>
      <w:r w:rsidDel="00000000" w:rsidR="00000000" w:rsidRPr="00000000">
        <w:rPr>
          <w:vertAlign w:val="baseline"/>
          <w:rtl w:val="0"/>
        </w:rPr>
        <w:t xml:space="preserve"> като място и период на извършване на нарушението и описание на деянието, както и позоваване на документи или други източници, които съдържат информация, подкрепяща изложеното в сигнала. При наличието на посочените предпоставки Комисията е длъжна да започне, проведе и приключи производство, спазвайки принципа на служебното начало, съгласно чл. 9 от АПК. При липсата на предвидените в закона условия производството следва да се прекрати. </w:t>
      </w:r>
    </w:p>
    <w:p w:rsidR="00000000" w:rsidDel="00000000" w:rsidP="00000000" w:rsidRDefault="00000000" w:rsidRPr="00000000" w14:paraId="00000032">
      <w:pPr>
        <w:tabs>
          <w:tab w:val="left" w:leader="none" w:pos="567"/>
        </w:tabs>
        <w:spacing w:line="276" w:lineRule="auto"/>
        <w:ind w:right="133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За да е осъществен конфликт на интереси по смисъла на чл. 2 от ЗПУКИ (отм.), респ. чл. 52 от ЗПКОНПИ, следва да са налице три кумулативно изискуеми предпоставки: лице, заемащо публична длъжност по смисъла на чл. 3 от ЗПУКИ (отм.), респ. лице, заемащо висша публична длъжност по смисъла на чл. 6, ал. 1 от ЗПКОНПИ, наличие на частен интерес,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33">
      <w:pPr>
        <w:tabs>
          <w:tab w:val="left" w:leader="none" w:pos="567"/>
        </w:tabs>
        <w:spacing w:line="276" w:lineRule="auto"/>
        <w:ind w:right="133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Легалните дефиниции на понятията частен интерес и облага се съдържат в чл. 2 от ЗПУКИ (отм.), респ. чл. 53 и чл. 54 от ЗПКОНПИ. Частен е всеки интерес, който води до облага от материален или нематериален характер за лице, заемащо публична длъжност или за свързани с него лица, включително всяко поето задължение. Облага е всеки доход в пари или в имущество, включително придобиване на дялове или акции, както и предоставяне, прехвърляне или отказ от права, получаване на привилегия или почести, получаване на стоки или услуги безплатно или на цени, по-ниски от пазарните, помощ, глас, подкрепа или влияние, предимство, получаване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34">
      <w:pPr>
        <w:spacing w:line="276" w:lineRule="auto"/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 качеството си на директор на Държавна психиатрична болница – Ц.б., област Шумен, Нели Н. Тодорова е лице, заемало публична длъжност по смисъла на чл.3, т. 23 от ЗПУКИ /отм./ и лице, заемащо висша публична длъжност по смисъла на чл. 6, ал. 1, т. 46 от ЗПКОНПИ.</w:t>
      </w:r>
    </w:p>
    <w:p w:rsidR="00000000" w:rsidDel="00000000" w:rsidP="00000000" w:rsidRDefault="00000000" w:rsidRPr="00000000" w14:paraId="00000035">
      <w:pPr>
        <w:spacing w:line="276" w:lineRule="auto"/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събраните по преписката доказателства, не се установява същата да е управител, едноличен собственик на капитала или член на органа на управление на капитала на акционерното дружество, от една страна. От друга страна, сключените граждански договори  между „***********“ АД и Нели Н. Тодорова, в качеството й на лекар-специалист с номера: № 2-НП/06.04.2016 г., № НП-2/03.01.2017 г., № НП-3/02.01.2018 г. и № НП-3/02.01.2019 г. за участие в заседания на обща ТЕЛК-II състав към „*************“ АД, както и сключените в периода от 30.12.2015 г. до 27.09.2019 г. за извършване от същата на консултативно-експертна дейност на пациенти с психични забовялавия в ТЕЛК при „*************“ АД, по които е изплащано възнаграждение на Нели Тодорова, формират икономически зависимости между страните, което е основание да се приеме, че между тях е налице свързаност по смисъла на §1, т. 1 от ДР на ЗПУКИ /отм./ и по §1, т. 15, буква “б“ от ДР на ЗПКОНПИ.</w:t>
      </w:r>
    </w:p>
    <w:p w:rsidR="00000000" w:rsidDel="00000000" w:rsidP="00000000" w:rsidRDefault="00000000" w:rsidRPr="00000000" w14:paraId="00000036">
      <w:pPr>
        <w:spacing w:line="276" w:lineRule="auto"/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Видно от справка в НБД Население, не се установи родство между Нели Тодорова и С. Ю. С., от една страна. От друга страна, Нели Тодорова е адресно регистрирана с постоянен и настоящ адрес в гр. *****., ул. *************** № ***, ет. ***, ап. ***** от 27.01.2005 г. На същия адрес, като постоянен и настоящ, е регистриран и С. Ю. С. на 04.11.2004 г. Обстоятелството, че двамата са регистрирани и живеят заедно на един и същи адрес повече от две години, дава основание да се приеме, че същите са във фактическо съжителство на съпружески начала, по смисъла на § 1, т. 18 от ДР на ЗПКОНПИ. От тук следва и извода, че двамата са свързани лица по смисъла на §1, т. 1 от ДР на ЗПУКИ /отм./, респ. § 1, т. 15, буква „а“ от ДР на ЗПКОНПИ.</w:t>
      </w:r>
    </w:p>
    <w:p w:rsidR="00000000" w:rsidDel="00000000" w:rsidP="00000000" w:rsidRDefault="00000000" w:rsidRPr="00000000" w14:paraId="00000037">
      <w:pPr>
        <w:tabs>
          <w:tab w:val="left" w:leader="none" w:pos="709"/>
        </w:tabs>
        <w:spacing w:line="276" w:lineRule="auto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Определящо за установяването или липсата на конфликт на интереси е наличието на упражнено правомощие по служба в частен интерес - личен или на свързано лице по смисъла на § 1, т. 15 от ДР на ЗПКОНПИ, предопределен от възможността за реализиране на материална или нематериална облага, както и възможност този интерес да повлияе върху безпристрастното и обективно изпълнение на правомощията по служба на лицето, заемащо публична длъжност.</w:t>
      </w:r>
    </w:p>
    <w:p w:rsidR="00000000" w:rsidDel="00000000" w:rsidP="00000000" w:rsidRDefault="00000000" w:rsidRPr="00000000" w14:paraId="00000038">
      <w:pPr>
        <w:tabs>
          <w:tab w:val="left" w:leader="none" w:pos="567"/>
        </w:tabs>
        <w:spacing w:line="276" w:lineRule="auto"/>
        <w:ind w:right="133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Видно от правомощията в утвърдената от министъра на здравеопазването и подписана от Тодорова длъжностна характеристика за заемане на длъжността директор на Държавна психиатрична болница, директорът ръководи контролира и отговаря за цялостната дейност на лечебното заведение, както и представлява лечебното заведение пред всички държавни и общински органи, пред организации, физически лица и юридически лица. </w:t>
      </w:r>
    </w:p>
    <w:p w:rsidR="00000000" w:rsidDel="00000000" w:rsidP="00000000" w:rsidRDefault="00000000" w:rsidRPr="00000000" w14:paraId="00000039">
      <w:pPr>
        <w:spacing w:line="276" w:lineRule="auto"/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Като е сключила с „„*************““ АД  договори на дати: 06.01.2017 г., 02.01.2018 г. , 04.01.2019 г., 31.10.2018 г., 01.04.2016 г. и Анекс от 21.11.2019 г. към същия, както и 2 бр. от дати 29.08.2019 г., 2 бр. от дати 05.09.2018 г. и 2 бр. от дати 05.09.2017 г., а също и 4 броя Споразумителни протоколи от 05.07.2019 г., 05.07.2018 г., 30.06.2017 г. и 01.07.2016 г., в качеството си директор и представляваща Държавна психиатрична болница - с.Ц. б., Нели Тодорова е упражнила правомощия по служба, но същите не са в неин частен интерес или в частен интерес на свързаното с нея лице „„*************““ АД, а са изцяло в интерес на двете лечебни заведения - „„*************““ АД и Държавна психиатрична болница – Ц. Б. Договорите и споразумителните протоколи, са от такова естество и с предмет, че не могат да формират облага за нея или за свъзаното лице с Тодорова - „„*************““ АД. Това е така, тъй като договорите касаят, обезпечаване на консултативни прегледи, извършвани от спациалисти от двете болници на проблемни пациенти, както и осигуряване на други дейности, медикаменти и консумативи за целите на лечебната дейност, което в крайна сметка ползва пациентите. </w:t>
      </w:r>
    </w:p>
    <w:p w:rsidR="00000000" w:rsidDel="00000000" w:rsidP="00000000" w:rsidRDefault="00000000" w:rsidRPr="00000000" w14:paraId="0000003A">
      <w:pPr>
        <w:spacing w:line="276" w:lineRule="auto"/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От изложеното по-горе следва, че са налице два от елементите на състава на конфликт на интереси по чл.2 от ЗПУКИ /отм./, респ. по чл. 52 от ЗПКОНПИ, а именно: лице, заемащо публична длъжност по чл. 3, т. 23 от ЗПУКИ /отм./, респ. лице, заемащо, висша публична длъжност по  чл. 6, ал. 1, т. 46 от ЗПКОНПИ и упражнени от същото правомощия по служба. Липсва обаче третият елемент – частен интерес, който би могъл да повлияе върху безпристрастното и обективно изпълнение на правомощията по служба. </w:t>
      </w:r>
    </w:p>
    <w:p w:rsidR="00000000" w:rsidDel="00000000" w:rsidP="00000000" w:rsidRDefault="00000000" w:rsidRPr="00000000" w14:paraId="0000003B">
      <w:pPr>
        <w:tabs>
          <w:tab w:val="left" w:leader="none" w:pos="567"/>
        </w:tabs>
        <w:spacing w:line="276" w:lineRule="auto"/>
        <w:ind w:right="133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ab/>
        <w:t xml:space="preserve">В сигнала не се съдържат данни за упражнени правомощия от Нели Тодорова, в качеството й на директор на Държавна писихиатрична болница-Ц. Б. по отношение на С. С.. </w:t>
      </w:r>
      <w:r w:rsidDel="00000000" w:rsidR="00000000" w:rsidRPr="00000000">
        <w:rPr>
          <w:vertAlign w:val="baseline"/>
          <w:rtl w:val="0"/>
        </w:rPr>
        <w:t xml:space="preserve">При спазване на изискванията по чл. 30, ал. 2 от АПК, Комисията е предоставила възможност на подателя на сигнала да отстрани нередовностите в сигнала, но в указания срок същите не са отстранени, което съгласно чл. 56, ал. 2 от АПК е основание за прекратяване на производството.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Съгласно разпоредбите на чл. 10 от Правилника за устройството и организацията на работа на органите на медицинската експертиза и на регионалните картотеки на медицинските експертизи /ПУОРОМЕРКМЕ/ и чл. 105, ал. 1 от Закона за здравето, териториалните лекарски комисии /ТЕЛК/ се откриват и закриват от директорите на регионалните здравни инспекции, съгласувано с министъра на здравеопазването, по предложение на ръководителя на съответното лечебно заведение. ТЕЛК са структурни звена към лечебните заведение, към които са открити, като лечебните заведения сключват договори с членовете им, съгласно чл. 105, ал. 2 и чл. 107, ал. 1 от Закона за здравето. На основание чл. 13 от ПУОРОМЕРКМЕ, при необходимост в съставите на ТЕЛК, могат да бъдат привличани и други специалисти. В този смисъл са сключените граждански договори, както следва: № 2-НП/06.04.2016 г., № НП-2/03.01.2017 г., № НП-3/02.01.2018 г. и № НП-3/02.01.2019 г. за участие в заседания на обща ТЕЛК-II състав към „„*************““ АД, както и сключените в периода от 30.12.2015 г. до 27.09.2019 г. за извършване от същата на консултативно-експертна дейност на пациенти с психични забовялавия в ТЕЛК при „„*************““ АД, между „„*************““ АД и Нели Н. Тодорова, в качеството й на лекар-специалист, а не в качеството й на директор на Държавна психиатрична болница-с.Ц. б. </w:t>
      </w:r>
    </w:p>
    <w:p w:rsidR="00000000" w:rsidDel="00000000" w:rsidP="00000000" w:rsidRDefault="00000000" w:rsidRPr="00000000" w14:paraId="0000003D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Относно твърденията в сигнала, че като консултант-психиатър в ТЕЛК към „„*************““ АД, Тодорова насочва пациенти към ДПБ-с. Ц. Б. и към частната практика на д-р С. С.-свързано с нея лице по смисъла на §1, т. 1 от ДР на ЗПУКИ /отм./, респ. § 1, т. 15, буква „а“ от ДР на ЗПКОНПИ, следва да се посочи, че в това й качество, Тодорова не е лице, заемащо висша публична длъжност по смисъла на чл. 6 от ЗПКОНПИ, както и лице по §2 от ДР на ЗПКОНПИ, което е основание за прекратяване на производството по отношение на нея, в тази му част. </w:t>
      </w:r>
    </w:p>
    <w:p w:rsidR="00000000" w:rsidDel="00000000" w:rsidP="00000000" w:rsidRDefault="00000000" w:rsidRPr="00000000" w14:paraId="0000003E">
      <w:pPr>
        <w:tabs>
          <w:tab w:val="left" w:leader="none" w:pos="709"/>
        </w:tabs>
        <w:spacing w:line="276" w:lineRule="auto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Предвид изложеното, Комисията за противодействие на корупцията и за отнемане на незаконно придобитото имущество, на основание чл. 74, ал. 1 и ал. 2 от ЗПКОНПИ, чл. 6, ал. 1 и §2 от ДР на ЗПКОНПИ и</w:t>
      </w:r>
      <w:r w:rsidDel="00000000" w:rsidR="00000000" w:rsidRPr="00000000">
        <w:rPr>
          <w:color w:val="000000"/>
          <w:vertAlign w:val="baseline"/>
          <w:rtl w:val="0"/>
        </w:rPr>
        <w:t xml:space="preserve"> чл. 27, ал. 2, т. 6 във връзка с чл. 56, ал. 2 от АПК и чл. 48, ал. 1, т. 3 от Закона за противодействие на корупцията и за отнемане на незаконно придобитото имущество,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tabs>
          <w:tab w:val="left" w:leader="none" w:pos="709"/>
        </w:tabs>
        <w:spacing w:line="276" w:lineRule="auto"/>
        <w:ind w:left="-284" w:right="-284" w:firstLine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РЕШИ: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tabs>
          <w:tab w:val="left" w:leader="none" w:pos="709"/>
        </w:tabs>
        <w:spacing w:line="276" w:lineRule="auto"/>
        <w:jc w:val="both"/>
        <w:rPr>
          <w:color w:val="00000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  <w:t xml:space="preserve">НЕ УСТАНОВЯВА </w:t>
      </w:r>
      <w:r w:rsidDel="00000000" w:rsidR="00000000" w:rsidRPr="00000000">
        <w:rPr>
          <w:vertAlign w:val="baseline"/>
          <w:rtl w:val="0"/>
        </w:rPr>
        <w:t xml:space="preserve">конфликт на интереси по отношение на Нели Н. Тодорова с ЕГН ***********, в качеството и на директор на Държавна психиатрична болница-Ц. Б., с. Ц. Б. и лице, заемало публична длъжност по смисъла на чл. 3, т. 23 от ЗПУКИ /отм./, респ. лице, заемащо висша публична длъжност, по смисъла на 6, ал. 1, т. 46 от ЗПКОНПИ, по отношение на сключените от Държавна психиатрична болница-Ц. Б. с „*************“ АД  договори на дати: 06.01.2017 г., 02.01.2018 г. , 04.01.2019 г., 31.10.2018 г., 01.04.2016 г. и Анекс от 21.11.2019 г. към същия, както и 2 бр. от дати 29.08.2019 г., 2 бр. от дати 05.09.2018 г. и 2 бр. от дати 05.09.2017 г., а също и 4 броя Споразумителни протоколи от 05.07.2019 г., 05.07.2018 г., 30.06.2017 г. и 01.07.2016 г., поради липса на частен интерес, неин или на свързано с нея лице, по смисъла на § 1, т. 1 от ДР на ЗПУКИ /отм./, респ. </w:t>
      </w:r>
      <w:r w:rsidDel="00000000" w:rsidR="00000000" w:rsidRPr="00000000">
        <w:rPr>
          <w:color w:val="000000"/>
          <w:vertAlign w:val="baseline"/>
          <w:rtl w:val="0"/>
        </w:rPr>
        <w:t xml:space="preserve">§ 1, т. 15 от ДР на ЗПКОНПИ.</w:t>
      </w:r>
    </w:p>
    <w:p w:rsidR="00000000" w:rsidDel="00000000" w:rsidP="00000000" w:rsidRDefault="00000000" w:rsidRPr="00000000" w14:paraId="00000043">
      <w:pPr>
        <w:tabs>
          <w:tab w:val="left" w:leader="none" w:pos="0"/>
        </w:tabs>
        <w:spacing w:line="276" w:lineRule="auto"/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</w:r>
    </w:p>
    <w:p w:rsidR="00000000" w:rsidDel="00000000" w:rsidP="00000000" w:rsidRDefault="00000000" w:rsidRPr="00000000" w14:paraId="00000044">
      <w:pPr>
        <w:tabs>
          <w:tab w:val="left" w:leader="none" w:pos="0"/>
        </w:tabs>
        <w:spacing w:line="276" w:lineRule="auto"/>
        <w:ind w:firstLine="567"/>
        <w:jc w:val="both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ПРЕКРАТЯВА</w:t>
      </w:r>
      <w:r w:rsidDel="00000000" w:rsidR="00000000" w:rsidRPr="00000000">
        <w:rPr>
          <w:vertAlign w:val="baseline"/>
          <w:rtl w:val="0"/>
        </w:rPr>
        <w:t xml:space="preserve"> производството по сигнал с рег. № ЦУ01/С-95/13.02.2019 г. против</w:t>
      </w:r>
      <w:r w:rsidDel="00000000" w:rsidR="00000000" w:rsidRPr="00000000">
        <w:rPr>
          <w:color w:val="000000"/>
          <w:vertAlign w:val="baseline"/>
          <w:rtl w:val="0"/>
        </w:rPr>
        <w:t xml:space="preserve"> Нели Н. Тодорова, в останалата му част.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tabs>
          <w:tab w:val="left" w:leader="none" w:pos="0"/>
        </w:tabs>
        <w:spacing w:line="276" w:lineRule="auto"/>
        <w:ind w:firstLine="567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Препис от решението да се изпрати на Окръжна прокуратура Ш., с оглед преценка за реализиране на правомощията й по чл. 76, ал. 2 от ЗПКОНПИ.</w:t>
      </w:r>
    </w:p>
    <w:p w:rsidR="00000000" w:rsidDel="00000000" w:rsidP="00000000" w:rsidRDefault="00000000" w:rsidRPr="00000000" w14:paraId="00000047">
      <w:pPr>
        <w:tabs>
          <w:tab w:val="left" w:leader="none" w:pos="709"/>
        </w:tabs>
        <w:spacing w:line="276" w:lineRule="auto"/>
        <w:ind w:right="-284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</w:r>
      <w:r w:rsidDel="00000000" w:rsidR="00000000" w:rsidRPr="00000000">
        <w:rPr>
          <w:b w:val="1"/>
          <w:bCs w:val="1"/>
          <w:vertAlign w:val="baseline"/>
          <w:rtl w:val="0"/>
        </w:rPr>
        <w:t xml:space="preserve">С РЕШЕНИЕТО ДА БЪДЕ ЗАПОЗНАТА</w:t>
      </w:r>
      <w:r w:rsidDel="00000000" w:rsidR="00000000" w:rsidRPr="00000000">
        <w:rPr>
          <w:vertAlign w:val="baseline"/>
          <w:rtl w:val="0"/>
        </w:rPr>
        <w:t xml:space="preserve"> дирекция „Противодействие на корупцията“.</w:t>
      </w:r>
    </w:p>
    <w:p w:rsidR="00000000" w:rsidDel="00000000" w:rsidP="00000000" w:rsidRDefault="00000000" w:rsidRPr="00000000" w14:paraId="00000049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  <w:t xml:space="preserve">КОМИСИЯ: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tabs>
          <w:tab w:val="left" w:leader="none" w:pos="709"/>
        </w:tabs>
        <w:spacing w:line="276" w:lineRule="auto"/>
        <w:ind w:left="-284" w:right="-284" w:firstLine="212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Заместник - председател:……/п/…………../Антон Славчев/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tabs>
          <w:tab w:val="left" w:leader="none" w:pos="709"/>
        </w:tabs>
        <w:spacing w:line="276" w:lineRule="auto"/>
        <w:ind w:left="-284" w:right="-284" w:firstLine="212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tabs>
          <w:tab w:val="left" w:leader="none" w:pos="709"/>
        </w:tabs>
        <w:spacing w:line="276" w:lineRule="auto"/>
        <w:ind w:left="-284" w:right="-284" w:firstLine="212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tabs>
          <w:tab w:val="left" w:leader="none" w:pos="709"/>
        </w:tabs>
        <w:spacing w:line="276" w:lineRule="auto"/>
        <w:ind w:left="-284" w:right="-284" w:firstLine="212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Член:……………/п/……………………..../ Пламен Йоцов 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tabs>
          <w:tab w:val="left" w:leader="none" w:pos="709"/>
        </w:tabs>
        <w:spacing w:line="276" w:lineRule="auto"/>
        <w:ind w:left="-284" w:right="-284" w:firstLine="212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tabs>
          <w:tab w:val="left" w:leader="none" w:pos="709"/>
        </w:tabs>
        <w:spacing w:line="276" w:lineRule="auto"/>
        <w:ind w:left="-284" w:right="-284" w:firstLine="212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tabs>
          <w:tab w:val="left" w:leader="none" w:pos="709"/>
        </w:tabs>
        <w:spacing w:line="276" w:lineRule="auto"/>
        <w:ind w:left="-284" w:right="-284" w:firstLine="212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Член:…………/п/………………………..../Силвия Къдрева/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tabs>
          <w:tab w:val="left" w:leader="none" w:pos="709"/>
        </w:tabs>
        <w:spacing w:line="276" w:lineRule="auto"/>
        <w:ind w:right="-284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tabs>
          <w:tab w:val="left" w:leader="none" w:pos="709"/>
        </w:tabs>
        <w:spacing w:line="276" w:lineRule="auto"/>
        <w:ind w:right="-284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tabs>
          <w:tab w:val="left" w:leader="none" w:pos="709"/>
        </w:tabs>
        <w:spacing w:line="276" w:lineRule="auto"/>
        <w:ind w:right="-284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tabs>
          <w:tab w:val="left" w:leader="none" w:pos="709"/>
        </w:tabs>
        <w:spacing w:line="276" w:lineRule="auto"/>
        <w:ind w:right="-284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tabs>
          <w:tab w:val="left" w:leader="none" w:pos="709"/>
        </w:tabs>
        <w:spacing w:line="276" w:lineRule="auto"/>
        <w:ind w:right="-284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tabs>
          <w:tab w:val="left" w:leader="none" w:pos="709"/>
        </w:tabs>
        <w:spacing w:line="276" w:lineRule="auto"/>
        <w:ind w:right="-284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tabs>
          <w:tab w:val="left" w:leader="none" w:pos="709"/>
        </w:tabs>
        <w:spacing w:line="276" w:lineRule="auto"/>
        <w:ind w:right="-284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tabs>
          <w:tab w:val="left" w:leader="none" w:pos="709"/>
        </w:tabs>
        <w:spacing w:line="276" w:lineRule="auto"/>
        <w:ind w:right="-284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tabs>
          <w:tab w:val="left" w:leader="none" w:pos="709"/>
        </w:tabs>
        <w:spacing w:line="276" w:lineRule="auto"/>
        <w:ind w:right="-284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headerReference r:id="rId8" w:type="even"/>
      <w:footerReference r:id="rId9" w:type="default"/>
      <w:footerReference r:id="rId10" w:type="first"/>
      <w:footerReference r:id="rId11" w:type="even"/>
      <w:pgSz w:h="15840" w:w="12240" w:orient="portrait"/>
      <w:pgMar w:bottom="851" w:top="993" w:left="1276" w:right="1183" w:header="454" w:footer="44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  <w:tab w:val="left" w:leader="none" w:pos="10198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8">
    <w:pPr>
      <w:tabs>
        <w:tab w:val="right" w:leader="none" w:pos="4153"/>
        <w:tab w:val="right" w:leader="none" w:pos="10206"/>
      </w:tabs>
      <w:jc w:val="right"/>
      <w:rPr>
        <w:vertAlign w:val="baseline"/>
      </w:rPr>
    </w:pPr>
    <w:r w:rsidDel="00000000" w:rsidR="00000000" w:rsidRPr="00000000">
      <w:rPr>
        <w:sz w:val="20"/>
        <w:szCs w:val="20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sz w:val="20"/>
        <w:szCs w:val="20"/>
        <w:vertAlign w:val="baseline"/>
        <w:rtl w:val="0"/>
      </w:rPr>
      <w:t xml:space="preserve"> 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C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b w:val="0"/>
        <w:bCs w:val="0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599.0" w:type="dxa"/>
      <w:jc w:val="left"/>
      <w:tblInd w:w="-851.0" w:type="dxa"/>
      <w:tblLayout w:type="fixed"/>
      <w:tblLook w:val="0000"/>
    </w:tblPr>
    <w:tblGrid>
      <w:gridCol w:w="2235"/>
      <w:gridCol w:w="8364"/>
      <w:tblGridChange w:id="0">
        <w:tblGrid>
          <w:gridCol w:w="2235"/>
          <w:gridCol w:w="8364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5D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ind w:left="-250" w:firstLine="108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</w:rPr>
            <w:drawing>
              <wp:inline distB="0" distT="0" distL="114300" distR="114300">
                <wp:extent cx="1363980" cy="136334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3633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5E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Р Е П У Б Л И К А   Б Ъ Л Г А Р И Я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F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К О М И С И Я   З А   П Р О Т И В О Д Е Й С Т В И Е   Н А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0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К О Р У П Ц И Я Т А   И   З А   О Т Н Е М А Н Е   Н А   Н Е З А К О Н Н О    П Р И Д О Б И Т О Т О   И М У Щ Е С Т В О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1">
          <w:pPr>
            <w:tabs>
              <w:tab w:val="center" w:leader="none" w:pos="4153"/>
              <w:tab w:val="right" w:leader="none" w:pos="8306"/>
            </w:tabs>
            <w:jc w:val="center"/>
            <w:rPr>
              <w:b w:val="0"/>
              <w:bCs w:val="0"/>
              <w:sz w:val="18"/>
              <w:szCs w:val="18"/>
              <w:u w:val="single"/>
              <w:vertAlign w:val="baseline"/>
            </w:rPr>
          </w:pPr>
          <w:r w:rsidDel="00000000" w:rsidR="00000000" w:rsidRPr="00000000">
            <w:rPr>
              <w:b w:val="1"/>
              <w:bCs w:val="1"/>
              <w:i w:val="1"/>
              <w:iCs w:val="1"/>
              <w:sz w:val="18"/>
              <w:szCs w:val="18"/>
              <w:vertAlign w:val="baseline"/>
              <w:rtl w:val="0"/>
            </w:rPr>
            <w:t xml:space="preserve">София 1000, пл. "Света Неделя" № 6,  тел: (+359 2)  9401 444, факс: (+359 2) 9401 595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6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9" Type="http://schemas.openxmlformats.org/officeDocument/2006/relationships/footer" Target="footer3.xml"/><Relationship Id="rId5" Type="http://schemas.openxmlformats.org/officeDocument/2006/relationships/styles" Target="styles.xml"/><Relationship Id="rId6" Type="http://schemas.openxmlformats.org/officeDocument/2006/relationships/header" Target="header3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