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right="-284"/>
        <w:rPr>
          <w:b w:val="0"/>
          <w:bCs w:val="0"/>
          <w:sz w:val="24"/>
          <w:szCs w:val="24"/>
          <w:vertAlign w:val="baseline"/>
        </w:rPr>
      </w:pPr>
      <w:r w:rsidDel="00000000" w:rsidR="00000000" w:rsidRPr="00000000">
        <w:rPr>
          <w:rtl w:val="0"/>
        </w:rPr>
      </w:r>
    </w:p>
    <w:p w:rsidR="00000000" w:rsidDel="00000000" w:rsidP="00000000" w:rsidRDefault="00000000" w:rsidRPr="00000000" w14:paraId="00000002">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after="240" w:line="276"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РС-568-19-006</w:t>
      </w:r>
      <w:r w:rsidDel="00000000" w:rsidR="00000000" w:rsidRPr="00000000">
        <w:rPr>
          <w:rtl w:val="0"/>
        </w:rPr>
      </w:r>
    </w:p>
    <w:p w:rsidR="00000000" w:rsidDel="00000000" w:rsidP="00000000" w:rsidRDefault="00000000" w:rsidRPr="00000000" w14:paraId="00000004">
      <w:pPr>
        <w:spacing w:line="276" w:lineRule="auto"/>
        <w:ind w:left="-284" w:right="-141" w:firstLine="0"/>
        <w:jc w:val="both"/>
        <w:rPr>
          <w:sz w:val="24"/>
          <w:szCs w:val="24"/>
          <w:vertAlign w:val="baseline"/>
        </w:rPr>
      </w:pPr>
      <w:r w:rsidDel="00000000" w:rsidR="00000000" w:rsidRPr="00000000">
        <w:rPr>
          <w:rtl w:val="0"/>
        </w:rPr>
      </w:r>
    </w:p>
    <w:p w:rsidR="00000000" w:rsidDel="00000000" w:rsidP="00000000" w:rsidRDefault="00000000" w:rsidRPr="00000000" w14:paraId="00000005">
      <w:pPr>
        <w:spacing w:after="240" w:line="276" w:lineRule="auto"/>
        <w:ind w:right="-141" w:firstLine="708"/>
        <w:jc w:val="both"/>
        <w:rPr>
          <w:sz w:val="24"/>
          <w:szCs w:val="24"/>
          <w:vertAlign w:val="baseline"/>
        </w:rPr>
      </w:pPr>
      <w:r w:rsidDel="00000000" w:rsidR="00000000" w:rsidRPr="00000000">
        <w:rPr>
          <w:sz w:val="24"/>
          <w:szCs w:val="24"/>
          <w:vertAlign w:val="baseline"/>
          <w:rtl w:val="0"/>
        </w:rPr>
        <w:t xml:space="preserve">Днес, 15.01.2020г.,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spacing w:line="276" w:lineRule="auto"/>
        <w:ind w:right="-141" w:firstLine="708"/>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spacing w:line="276" w:lineRule="auto"/>
        <w:ind w:right="-141" w:firstLine="708"/>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left="-284" w:right="-141" w:firstLine="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14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C">
      <w:pPr>
        <w:spacing w:after="240" w:line="276"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D">
      <w:pPr>
        <w:spacing w:after="240" w:line="276" w:lineRule="auto"/>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ал.1, предложение първо от Закона за противодействия на корупцията и за отнемане на незаконно придобитото имущество (ЗПКОНПИ), образувано въз основа на сигнал с рег. № ЦУ01/С-568/09.07.2019 г. </w:t>
      </w:r>
    </w:p>
    <w:p w:rsidR="00000000" w:rsidDel="00000000" w:rsidP="00000000" w:rsidRDefault="00000000" w:rsidRPr="00000000" w14:paraId="0000000E">
      <w:pPr>
        <w:spacing w:after="240" w:line="276" w:lineRule="auto"/>
        <w:ind w:firstLine="709"/>
        <w:jc w:val="both"/>
        <w:rPr>
          <w:sz w:val="24"/>
          <w:szCs w:val="24"/>
          <w:vertAlign w:val="baseline"/>
        </w:rPr>
      </w:pPr>
      <w:r w:rsidDel="00000000" w:rsidR="00000000" w:rsidRPr="00000000">
        <w:rPr>
          <w:sz w:val="24"/>
          <w:szCs w:val="24"/>
          <w:vertAlign w:val="baseline"/>
          <w:rtl w:val="0"/>
        </w:rPr>
        <w:t xml:space="preserve">Сигналът е насочен срещу Антон Т. Троев – общински съветник в Общински съвет (ОбС) – Б. за мандат 2015-2019 година.</w:t>
      </w:r>
    </w:p>
    <w:p w:rsidR="00000000" w:rsidDel="00000000" w:rsidP="00000000" w:rsidRDefault="00000000" w:rsidRPr="00000000" w14:paraId="0000000F">
      <w:pPr>
        <w:spacing w:line="276" w:lineRule="auto"/>
        <w:ind w:firstLine="709"/>
        <w:jc w:val="both"/>
        <w:rPr>
          <w:sz w:val="24"/>
          <w:szCs w:val="24"/>
          <w:vertAlign w:val="baseline"/>
        </w:rPr>
      </w:pPr>
      <w:r w:rsidDel="00000000" w:rsidR="00000000" w:rsidRPr="00000000">
        <w:rPr>
          <w:sz w:val="24"/>
          <w:szCs w:val="24"/>
          <w:vertAlign w:val="baseline"/>
          <w:rtl w:val="0"/>
        </w:rPr>
        <w:t xml:space="preserve">По същество, в сигнала се твърди, че Антон Троев, в качеството си на общински съветник в ОбС-Б. е участвал в заседание, проведено на 25.04.2019 г., на което Общинският съвет с Решение № 525, взето с протокол № 57/25.04.2019 г. е дал съгласие  да бъдат продадени чрез публичен търг с тайно наддаване и да бъдат определени пазарни оценки на следните общински недвижими имоти: поземлени имоти № 62.1, № 62.3, № 62.4 и № 62.10 по плана на новообразуваните имоти на местност „Д.“, землище с. С. Впоследствие неговата съпруга А. Т. е участвала в проведени публични търгове и е определена за купувач на поземлени имоти № 62.3 и № 62.4. Поради факта, че същата се намира в граждански брак с Антон Троев, се излагат доводи за наличие на конфликт на интереси по отношение на Троев, в качеството му на лице, заемащо висша публична длъжност по смисъла на чл. 6, ал. 1, т. 32 от ЗПКОНПИ.</w:t>
      </w:r>
    </w:p>
    <w:p w:rsidR="00000000" w:rsidDel="00000000" w:rsidP="00000000" w:rsidRDefault="00000000" w:rsidRPr="00000000" w14:paraId="00000010">
      <w:pPr>
        <w:spacing w:line="276" w:lineRule="auto"/>
        <w:ind w:firstLine="851"/>
        <w:jc w:val="both"/>
        <w:rPr>
          <w:sz w:val="24"/>
          <w:szCs w:val="24"/>
          <w:vertAlign w:val="baseline"/>
        </w:rPr>
      </w:pPr>
      <w:r w:rsidDel="00000000" w:rsidR="00000000" w:rsidRPr="00000000">
        <w:rPr>
          <w:sz w:val="24"/>
          <w:szCs w:val="24"/>
          <w:vertAlign w:val="baseline"/>
          <w:rtl w:val="0"/>
        </w:rPr>
        <w:t xml:space="preserve">Към сигнала са  приложени като доказателства: Копие на протокол № 57/25.04.2019 г. от 57-мо заседание на ОбС-Б., Копие на решение № 525/25.04.2019 г. на ОбС-Б., Заповед № 479/17.06.2019г. на ВрИД Кмет на община Б., Заповед № 480/17.06.2019г. на ВрИД Кмет на община Б., Копие от договори № 126/13.08.2014 г., № 127/13.08.2014 г. за покупко-продажба на недвижими имоти – частна общинска собственост.</w:t>
      </w:r>
    </w:p>
    <w:p w:rsidR="00000000" w:rsidDel="00000000" w:rsidP="00000000" w:rsidRDefault="00000000" w:rsidRPr="00000000" w14:paraId="00000011">
      <w:pPr>
        <w:spacing w:line="276" w:lineRule="auto"/>
        <w:ind w:firstLine="709"/>
        <w:jc w:val="both"/>
        <w:rPr>
          <w:sz w:val="24"/>
          <w:szCs w:val="24"/>
          <w:vertAlign w:val="baseline"/>
        </w:rPr>
      </w:pPr>
      <w:r w:rsidDel="00000000" w:rsidR="00000000" w:rsidRPr="00000000">
        <w:rPr>
          <w:sz w:val="24"/>
          <w:szCs w:val="24"/>
          <w:vertAlign w:val="baseline"/>
          <w:rtl w:val="0"/>
        </w:rPr>
        <w:t xml:space="preserve"> Във връзка с твърденията в сигнала Комисията е изискала от Постоянната комисия по чл. 72, ал. 2, т. 3 от ЗПКОНПИ към ОбС- Б. и с писмо, вх. № ЦУ01/25556/24.10.2019 г. на КПКОНПИ, са получени доказателства за служебното качество на Антон Троев – общински съветник в ОбС-Б. – клетвен лист от 08.11.2018 г. и подадена от него декларация по чл. 35, ал. 1, т. 1 от ЗПКОНПИ от 08.11.2018 година.  Комисията е изискала от кмета на община Б.  и с писмо вх. № ЦУ01/25554/24.10.2019г. на КПКОНПИ са получени информация и цялостна документация във връзка с процедура по провеждане на публичен търг с тайно наддаване за продажба на общински недвижими имоти в местност „Д.“, землище на с. С.</w:t>
      </w:r>
    </w:p>
    <w:p w:rsidR="00000000" w:rsidDel="00000000" w:rsidP="00000000" w:rsidRDefault="00000000" w:rsidRPr="00000000" w14:paraId="00000012">
      <w:pPr>
        <w:spacing w:line="276" w:lineRule="auto"/>
        <w:ind w:firstLine="709"/>
        <w:jc w:val="both"/>
        <w:rPr>
          <w:sz w:val="24"/>
          <w:szCs w:val="24"/>
          <w:vertAlign w:val="baseline"/>
        </w:rPr>
      </w:pPr>
      <w:r w:rsidDel="00000000" w:rsidR="00000000" w:rsidRPr="00000000">
        <w:rPr>
          <w:sz w:val="24"/>
          <w:szCs w:val="24"/>
          <w:vertAlign w:val="baseline"/>
          <w:rtl w:val="0"/>
        </w:rPr>
        <w:t xml:space="preserve"> Комисията служебно е извършила справки на електронната страница на Община Б., в електронната страница на Общинска избирателна комисия Б., в регистър НБД „Население“, Търговски регистър и Имотен регистър.</w:t>
      </w:r>
    </w:p>
    <w:p w:rsidR="00000000" w:rsidDel="00000000" w:rsidP="00000000" w:rsidRDefault="00000000" w:rsidRPr="00000000" w14:paraId="00000013">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4">
      <w:pPr>
        <w:spacing w:line="276" w:lineRule="auto"/>
        <w:ind w:firstLine="709"/>
        <w:jc w:val="center"/>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spacing w:line="276" w:lineRule="auto"/>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16">
      <w:pPr>
        <w:spacing w:line="276" w:lineRule="auto"/>
        <w:ind w:firstLine="709"/>
        <w:jc w:val="both"/>
        <w:rPr>
          <w:sz w:val="24"/>
          <w:szCs w:val="24"/>
          <w:vertAlign w:val="baseline"/>
        </w:rPr>
      </w:pPr>
      <w:r w:rsidDel="00000000" w:rsidR="00000000" w:rsidRPr="00000000">
        <w:rPr>
          <w:sz w:val="24"/>
          <w:szCs w:val="24"/>
          <w:vertAlign w:val="baseline"/>
          <w:rtl w:val="0"/>
        </w:rPr>
        <w:t xml:space="preserve"> Сигналът е подаден от лице с посочени три имена, ЕГН и е подписан.</w:t>
      </w:r>
    </w:p>
    <w:p w:rsidR="00000000" w:rsidDel="00000000" w:rsidP="00000000" w:rsidRDefault="00000000" w:rsidRPr="00000000" w14:paraId="00000017">
      <w:pPr>
        <w:spacing w:line="276" w:lineRule="auto"/>
        <w:ind w:firstLine="709"/>
        <w:jc w:val="both"/>
        <w:rPr>
          <w:sz w:val="24"/>
          <w:szCs w:val="24"/>
          <w:vertAlign w:val="baseline"/>
        </w:rPr>
      </w:pPr>
      <w:r w:rsidDel="00000000" w:rsidR="00000000" w:rsidRPr="00000000">
        <w:rPr>
          <w:sz w:val="24"/>
          <w:szCs w:val="24"/>
          <w:vertAlign w:val="baseline"/>
          <w:rtl w:val="0"/>
        </w:rPr>
        <w:t xml:space="preserve"> Антон Т.Троев е избран за общински съветник в Общински съвет – Б., видно от решение на Общинска избирателна комисия Б. № 208-МИ от 02.11.2018г., удостоверение № 14/02.11.2018г. на ОИК–Б. и клетвен лист от 08.11.2018 година.</w:t>
      </w:r>
    </w:p>
    <w:p w:rsidR="00000000" w:rsidDel="00000000" w:rsidP="00000000" w:rsidRDefault="00000000" w:rsidRPr="00000000" w14:paraId="00000018">
      <w:pPr>
        <w:spacing w:line="276" w:lineRule="auto"/>
        <w:ind w:firstLine="709"/>
        <w:jc w:val="both"/>
        <w:rPr>
          <w:sz w:val="24"/>
          <w:szCs w:val="24"/>
          <w:vertAlign w:val="baseline"/>
        </w:rPr>
      </w:pPr>
      <w:r w:rsidDel="00000000" w:rsidR="00000000" w:rsidRPr="00000000">
        <w:rPr>
          <w:sz w:val="24"/>
          <w:szCs w:val="24"/>
          <w:vertAlign w:val="baseline"/>
          <w:rtl w:val="0"/>
        </w:rPr>
        <w:t xml:space="preserve"> Видно от Протокол № 57/25.04.2019г., Антон Троев е присъствал на заседание на Общински съвет – Б., проведено на 25.04.2019г., на което е гласувал „за“ приемане на решение № 525 за даване на съгласие за продажба след провеждане на търг с тайно надаване на общински недвижими имоти № 62.1, № 62.3, № 62.4 и № 62.10 по плана на новообразуваните имоти на местност „Д.“, землище с. С., както и за приемане и одобряване на изготвената от лицензиран експерт пазарна оценка на имотите и определяне на начална тръжна цена за всеки от тях.</w:t>
      </w:r>
    </w:p>
    <w:p w:rsidR="00000000" w:rsidDel="00000000" w:rsidP="00000000" w:rsidRDefault="00000000" w:rsidRPr="00000000" w14:paraId="00000019">
      <w:pPr>
        <w:spacing w:line="276" w:lineRule="auto"/>
        <w:ind w:firstLine="709"/>
        <w:jc w:val="both"/>
        <w:rPr>
          <w:sz w:val="24"/>
          <w:szCs w:val="24"/>
          <w:vertAlign w:val="baseline"/>
        </w:rPr>
      </w:pPr>
      <w:r w:rsidDel="00000000" w:rsidR="00000000" w:rsidRPr="00000000">
        <w:rPr>
          <w:sz w:val="24"/>
          <w:szCs w:val="24"/>
          <w:vertAlign w:val="baseline"/>
          <w:rtl w:val="0"/>
        </w:rPr>
        <w:t xml:space="preserve">  С решението на ОбС-Б. е утвърдена пазарна цена на имотите и е дадено съгласие горепосочените имоти да се обявят за продажба чрез публичен търг с тайно наддаване при първоначална цена, съответстваща на представената експертна оценка. В изпълнение на решението на Общинския съвет, ВрИД кмет на община Б. организира търга, като определя дата на провеждане и депозит на участниците, регламентира реда и начина на подаването на офертите, разноските, които спечелилият търга следва да заплати, обявява процедурата на официалната интернет страница на общината и определя комисия, която да проведе търга. </w:t>
      </w:r>
    </w:p>
    <w:p w:rsidR="00000000" w:rsidDel="00000000" w:rsidP="00000000" w:rsidRDefault="00000000" w:rsidRPr="00000000" w14:paraId="0000001A">
      <w:pPr>
        <w:spacing w:line="276" w:lineRule="auto"/>
        <w:ind w:firstLine="709"/>
        <w:jc w:val="both"/>
        <w:rPr>
          <w:sz w:val="24"/>
          <w:szCs w:val="24"/>
          <w:vertAlign w:val="baseline"/>
        </w:rPr>
      </w:pPr>
      <w:r w:rsidDel="00000000" w:rsidR="00000000" w:rsidRPr="00000000">
        <w:rPr>
          <w:sz w:val="24"/>
          <w:szCs w:val="24"/>
          <w:vertAlign w:val="baseline"/>
          <w:rtl w:val="0"/>
        </w:rPr>
        <w:t xml:space="preserve">  След проведен публичен търг с тайно наддаване, А. Д. Т. е обявена за купувач на поземлени имоти № 62.3 и № 62.4  със заповеди на ВрИД кмет на община Б. № 479 от 17.06.2019 и № 480 от 17.06.2019г.</w:t>
      </w:r>
    </w:p>
    <w:p w:rsidR="00000000" w:rsidDel="00000000" w:rsidP="00000000" w:rsidRDefault="00000000" w:rsidRPr="00000000" w14:paraId="0000001B">
      <w:pPr>
        <w:spacing w:line="276" w:lineRule="auto"/>
        <w:ind w:firstLine="709"/>
        <w:jc w:val="both"/>
        <w:rPr>
          <w:sz w:val="24"/>
          <w:szCs w:val="24"/>
          <w:vertAlign w:val="baseline"/>
        </w:rPr>
      </w:pPr>
      <w:r w:rsidDel="00000000" w:rsidR="00000000" w:rsidRPr="00000000">
        <w:rPr>
          <w:sz w:val="24"/>
          <w:szCs w:val="24"/>
          <w:vertAlign w:val="baseline"/>
          <w:rtl w:val="0"/>
        </w:rPr>
        <w:t xml:space="preserve">  Видно от направена справка в регистър НБД „Население“ Антон Т. Троев се намира в граждански брак с лицето А. Д. Т., считано от 1999.</w:t>
      </w:r>
    </w:p>
    <w:p w:rsidR="00000000" w:rsidDel="00000000" w:rsidP="00000000" w:rsidRDefault="00000000" w:rsidRPr="00000000" w14:paraId="0000001C">
      <w:pPr>
        <w:spacing w:line="276" w:lineRule="auto"/>
        <w:ind w:firstLine="709"/>
        <w:jc w:val="both"/>
        <w:rPr>
          <w:sz w:val="24"/>
          <w:szCs w:val="24"/>
          <w:vertAlign w:val="baseline"/>
        </w:rPr>
      </w:pPr>
      <w:r w:rsidDel="00000000" w:rsidR="00000000" w:rsidRPr="00000000">
        <w:rPr>
          <w:sz w:val="24"/>
          <w:szCs w:val="24"/>
          <w:vertAlign w:val="baseline"/>
          <w:rtl w:val="0"/>
        </w:rPr>
        <w:t xml:space="preserve">  На основание чл.72, ал.5 от ЗПКОНПИ, с покана с изх. № ЦУ01/29356 от 13.11.2019г., Антон Троев, в качеството му на общински съветник в Общински съвет – Б. и лице, заемащо висша публична длъжност по чл.6, ал.1, т.32 от ЗПКОНПИ, е поканен за изслушване пред Комисията. На 04.12.2019г. същият се яви и бе изслушан по т.11 от дневния ред на заседанието.</w:t>
      </w:r>
    </w:p>
    <w:p w:rsidR="00000000" w:rsidDel="00000000" w:rsidP="00000000" w:rsidRDefault="00000000" w:rsidRPr="00000000" w14:paraId="0000001D">
      <w:pPr>
        <w:spacing w:line="276" w:lineRule="auto"/>
        <w:ind w:firstLine="709"/>
        <w:jc w:val="both"/>
        <w:rPr>
          <w:sz w:val="24"/>
          <w:szCs w:val="24"/>
          <w:vertAlign w:val="baseline"/>
        </w:rPr>
      </w:pPr>
      <w:r w:rsidDel="00000000" w:rsidR="00000000" w:rsidRPr="00000000">
        <w:rPr>
          <w:sz w:val="24"/>
          <w:szCs w:val="24"/>
          <w:vertAlign w:val="baseline"/>
          <w:rtl w:val="0"/>
        </w:rPr>
        <w:t xml:space="preserve">   В обясненията си, дадени пред Комисията, и в депозирано от него писмено становище с вх. № 31075 от 04.12.2019г., Троев заявява, че е взел участие в заседание на ОбС-Б. и е гласувал „За“ продажбата на общински недвижими имоти в местност „Д.“, землище на с. С. по Докладна записка с вх. № 98 от 15.04.2019г. на кмета на община Б., ръководен от интересите на общината и с мотив – осигуряване на постоянни източници на приходи за общинския бюджет и за финансиране на част от общинските дейности. Заявява,че не е извършвал нарушение и не е гласувал в частен интерес, че от гласуването на Решение № 525 от 25.04.2019г. не произтичат никакви конкретни облаги за него или за свързано с него лице, както и че към момента на гласуването няма как да се знае колко участници ще се явят на търга с тайно наддаване и кой от тях ще предложи най-висока цена. </w:t>
      </w:r>
    </w:p>
    <w:p w:rsidR="00000000" w:rsidDel="00000000" w:rsidP="00000000" w:rsidRDefault="00000000" w:rsidRPr="00000000" w14:paraId="0000001E">
      <w:pPr>
        <w:spacing w:line="276" w:lineRule="auto"/>
        <w:ind w:firstLine="709"/>
        <w:jc w:val="both"/>
        <w:rPr>
          <w:sz w:val="24"/>
          <w:szCs w:val="24"/>
          <w:vertAlign w:val="baseline"/>
        </w:rPr>
      </w:pPr>
      <w:r w:rsidDel="00000000" w:rsidR="00000000" w:rsidRPr="00000000">
        <w:rPr>
          <w:sz w:val="24"/>
          <w:szCs w:val="24"/>
          <w:vertAlign w:val="baseline"/>
          <w:rtl w:val="0"/>
        </w:rPr>
        <w:t xml:space="preserve"> В подкрепа на твърденията си, Троев прилага Решение № 2485 от 29.11.2019г. на АС-Пловдив, Решение № 4924 от 09.04.2013г., V отделение на ВАС, Решение № 1954 от 12.04.2014г., VII отделение на ВАС, Решение № 12083 от 13.10.2014г., VII отделение на ВАС и Решение № 833 от 20.01.2015г., VII отделение на ВАС.</w:t>
      </w:r>
    </w:p>
    <w:p w:rsidR="00000000" w:rsidDel="00000000" w:rsidP="00000000" w:rsidRDefault="00000000" w:rsidRPr="00000000" w14:paraId="0000001F">
      <w:pPr>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20">
      <w:pPr>
        <w:spacing w:after="240" w:line="276" w:lineRule="auto"/>
        <w:ind w:firstLine="708"/>
        <w:jc w:val="center"/>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1">
      <w:pPr>
        <w:spacing w:line="276" w:lineRule="auto"/>
        <w:ind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22">
      <w:pPr>
        <w:spacing w:line="276" w:lineRule="auto"/>
        <w:ind w:firstLine="708"/>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3">
      <w:pPr>
        <w:spacing w:line="276" w:lineRule="auto"/>
        <w:ind w:firstLine="708"/>
        <w:jc w:val="both"/>
        <w:rPr>
          <w:sz w:val="24"/>
          <w:szCs w:val="24"/>
          <w:vertAlign w:val="baseline"/>
        </w:rPr>
      </w:pPr>
      <w:r w:rsidDel="00000000" w:rsidR="00000000" w:rsidRPr="00000000">
        <w:rPr>
          <w:sz w:val="24"/>
          <w:szCs w:val="24"/>
          <w:vertAlign w:val="baseline"/>
          <w:rtl w:val="0"/>
        </w:rPr>
        <w:t xml:space="preserve">Като общински съветник в Общински съвет – Б. Антон Троев е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4">
      <w:pPr>
        <w:spacing w:line="276" w:lineRule="auto"/>
        <w:ind w:firstLine="708"/>
        <w:jc w:val="both"/>
        <w:rPr>
          <w:color w:val="000000"/>
          <w:sz w:val="24"/>
          <w:szCs w:val="24"/>
          <w:vertAlign w:val="baseline"/>
        </w:rPr>
      </w:pPr>
      <w:r w:rsidDel="00000000" w:rsidR="00000000" w:rsidRPr="00000000">
        <w:rPr>
          <w:sz w:val="24"/>
          <w:szCs w:val="24"/>
          <w:vertAlign w:val="baseline"/>
          <w:rtl w:val="0"/>
        </w:rPr>
        <w:t xml:space="preserve">В правомощие на Общинския съвет, съгласно разпоредбата на чл. 21, ал. 1, т. 8 от Закона за местното самоуправление и местната администрация (ЗМСМА), е </w:t>
      </w:r>
      <w:r w:rsidDel="00000000" w:rsidR="00000000" w:rsidRPr="00000000">
        <w:rPr>
          <w:color w:val="000000"/>
          <w:sz w:val="24"/>
          <w:szCs w:val="24"/>
          <w:vertAlign w:val="baseline"/>
          <w:rtl w:val="0"/>
        </w:rPr>
        <w:t xml:space="preserve">приемането на решения за придобиване, управление и разпореждане с общинско имущество. </w:t>
      </w:r>
      <w:r w:rsidDel="00000000" w:rsidR="00000000" w:rsidRPr="00000000">
        <w:rPr>
          <w:sz w:val="24"/>
          <w:szCs w:val="24"/>
          <w:vertAlign w:val="baseline"/>
          <w:rtl w:val="0"/>
        </w:rPr>
        <w:t xml:space="preserve">Отделно от това, чл. 33, ал.1, т. 3 от с.з. регламентира, че общинският съветник има право да участва в обсъждането и решаването на всички въпроси от компетентността на съвета.</w:t>
      </w:r>
      <w:r w:rsidDel="00000000" w:rsidR="00000000" w:rsidRPr="00000000">
        <w:rPr>
          <w:rtl w:val="0"/>
        </w:rPr>
      </w:r>
    </w:p>
    <w:p w:rsidR="00000000" w:rsidDel="00000000" w:rsidP="00000000" w:rsidRDefault="00000000" w:rsidRPr="00000000" w14:paraId="00000025">
      <w:pPr>
        <w:spacing w:line="276" w:lineRule="auto"/>
        <w:ind w:firstLine="708"/>
        <w:jc w:val="both"/>
        <w:rPr>
          <w:sz w:val="24"/>
          <w:szCs w:val="24"/>
          <w:vertAlign w:val="baseline"/>
        </w:rPr>
      </w:pPr>
      <w:r w:rsidDel="00000000" w:rsidR="00000000" w:rsidRPr="00000000">
        <w:rPr>
          <w:color w:val="000000"/>
          <w:sz w:val="24"/>
          <w:szCs w:val="24"/>
          <w:vertAlign w:val="baseline"/>
          <w:rtl w:val="0"/>
        </w:rPr>
        <w:t xml:space="preserve">В хода на производството се установи, че Антон Троев, в качеството си на общински съветник в ОбС-Б., е упражнил правомощията си на общински съветник, произтичащи от разпоредбата на чл. 21, ал. 1, т. 8 от ЗМСМА, при гласуването и приемането на </w:t>
      </w:r>
      <w:r w:rsidDel="00000000" w:rsidR="00000000" w:rsidRPr="00000000">
        <w:rPr>
          <w:sz w:val="24"/>
          <w:szCs w:val="24"/>
          <w:vertAlign w:val="baseline"/>
          <w:rtl w:val="0"/>
        </w:rPr>
        <w:t xml:space="preserve">Решение № 525 на ОбС-Б., взето с протокол № 57/25.04.2019 г., за даване на съгласие за продажба след провеждане на търг с тайно надаване на общински недвижими имоти № 62.1, № 62.3, № 62.4 и № 62.10 по плана на новообразуваните имоти на местност „Д.“, землище с. С., както и за приемане и одобряване на изготвената от лицензиран експерт пазарна оценка на имотите и определяне на начална тръжна цена за всеки от тях.</w:t>
      </w:r>
    </w:p>
    <w:p w:rsidR="00000000" w:rsidDel="00000000" w:rsidP="00000000" w:rsidRDefault="00000000" w:rsidRPr="00000000" w14:paraId="00000026">
      <w:pP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Наличието на граждански брак между Антон Троев и А. Т. обуславя свързаност между тях по смисъла на §1, т.15, б. „а“ от ЗПКОНПИ.</w:t>
      </w:r>
    </w:p>
    <w:p w:rsidR="00000000" w:rsidDel="00000000" w:rsidP="00000000" w:rsidRDefault="00000000" w:rsidRPr="00000000" w14:paraId="00000027">
      <w:pP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Упражнените правомощия от страна на Антон Троев, в качеството му на общински съветник в ОбС-Б., при гласуване на  </w:t>
      </w:r>
      <w:r w:rsidDel="00000000" w:rsidR="00000000" w:rsidRPr="00000000">
        <w:rPr>
          <w:sz w:val="24"/>
          <w:szCs w:val="24"/>
          <w:vertAlign w:val="baseline"/>
          <w:rtl w:val="0"/>
        </w:rPr>
        <w:t xml:space="preserve">Решение № 525 </w:t>
      </w:r>
      <w:r w:rsidDel="00000000" w:rsidR="00000000" w:rsidRPr="00000000">
        <w:rPr>
          <w:color w:val="000000"/>
          <w:sz w:val="24"/>
          <w:szCs w:val="24"/>
          <w:vertAlign w:val="baseline"/>
          <w:rtl w:val="0"/>
        </w:rPr>
        <w:t xml:space="preserve">от 25.04.2019 г. не са в негов частен интерес или в интерес на свързано с него лице.</w:t>
      </w:r>
    </w:p>
    <w:p w:rsidR="00000000" w:rsidDel="00000000" w:rsidP="00000000" w:rsidRDefault="00000000" w:rsidRPr="00000000" w14:paraId="00000028">
      <w:pPr>
        <w:spacing w:line="276" w:lineRule="auto"/>
        <w:jc w:val="both"/>
        <w:rPr>
          <w:color w:val="000000"/>
          <w:sz w:val="24"/>
          <w:szCs w:val="24"/>
          <w:vertAlign w:val="baseline"/>
        </w:rPr>
      </w:pPr>
      <w:r w:rsidDel="00000000" w:rsidR="00000000" w:rsidRPr="00000000">
        <w:rPr>
          <w:color w:val="000000"/>
          <w:sz w:val="24"/>
          <w:szCs w:val="24"/>
          <w:vertAlign w:val="baseline"/>
          <w:rtl w:val="0"/>
        </w:rPr>
        <w:t xml:space="preserve">           Това е така, тъй като решението е принципно и няма за пряка последица разпореждане с имотите. То е част от сложен фактически състав по продажбата на имоти – общинска собственост, изразяващ се в провеждането на цяла процедура, при допълнително обявени условия, проведена от кмета на общината и определена комисия, в която Троев няма участие. От решението, с което се открива тръжната процедура, не произтичат никакви конкретни облаги по смисъла на чл. 54 от ЗПКОНПИ за гласувалия общински съветник или за свързани с него лица по смисъла на §1, т.15 от ЗПКОНПИ. Тръжната процедура е открита за неограничен кръг субекти и със самото приемане на решението на общинския съвет не се създават предпоставки, които да доведат до предимство и поставянето в по-благоприятно положение на някой от потенциалните участници в търга. Към момента на приемането на решението не е било възможно да се предвиди колко участници ще участват в публичния търг или да се ограничи броя им, кои от тях ще бъдат допуснати, какви условия ще предложат и чия оферта ще бъде предпочетена. Възможността да бъдат закупени имотите е възникнала за всички правни субекти, участващи в търга, поради което не може да се приеме, че решението е акт в полза на съпругата на Троев. Определеният размер на началната тръжна цена като реквизит на решението също не дава никакво преимущество за нея. По този начин за свързаното с общинския съветник лице, което е само един от потенциалните много участници в процедурата, не е създадено предимство или по-благоприятно положение, поради което не може да се обоснове и наличие на частен интерес при гласуването на Антон Троев (В този смисъл Решение № 4924 от 09.04.2013г. на ВАС, Решение № 13332 от 15.10.2013г. на ВАС, Решение № 833 от 26.01.2015г. на ВАС, Решение № 1954 от  12.04.2014г. на ВАС и Решение № 12083 от 13.10.2014г. на ВАС).</w:t>
      </w:r>
    </w:p>
    <w:p w:rsidR="00000000" w:rsidDel="00000000" w:rsidP="00000000" w:rsidRDefault="00000000" w:rsidRPr="00000000" w14:paraId="00000029">
      <w:pP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Липсата на частен интерес от упражнените правомощия по служба,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2A">
      <w:pP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Предвид изложеното, на основание чл. 74, ал. 1 и ал. 2 и чл. 73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2B">
      <w:pPr>
        <w:spacing w:line="276" w:lineRule="auto"/>
        <w:ind w:firstLine="708"/>
        <w:jc w:val="both"/>
        <w:rPr>
          <w:color w:val="000000"/>
          <w:sz w:val="24"/>
          <w:szCs w:val="24"/>
          <w:vertAlign w:val="baseline"/>
        </w:rPr>
      </w:pPr>
      <w:r w:rsidDel="00000000" w:rsidR="00000000" w:rsidRPr="00000000">
        <w:rPr>
          <w:rtl w:val="0"/>
        </w:rPr>
      </w:r>
    </w:p>
    <w:p w:rsidR="00000000" w:rsidDel="00000000" w:rsidP="00000000" w:rsidRDefault="00000000" w:rsidRPr="00000000" w14:paraId="0000002C">
      <w:pPr>
        <w:spacing w:line="276" w:lineRule="auto"/>
        <w:ind w:left="426" w:right="133" w:firstLine="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2D">
      <w:pPr>
        <w:spacing w:line="276" w:lineRule="auto"/>
        <w:ind w:left="426" w:right="133" w:firstLine="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2E">
      <w:pPr>
        <w:spacing w:line="276" w:lineRule="auto"/>
        <w:ind w:left="426" w:right="133" w:firstLine="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2F">
      <w:pPr>
        <w:spacing w:line="276" w:lineRule="auto"/>
        <w:ind w:left="426" w:right="133" w:firstLine="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30">
      <w:pPr>
        <w:spacing w:line="276" w:lineRule="auto"/>
        <w:ind w:left="426" w:right="133" w:firstLine="0"/>
        <w:jc w:val="center"/>
        <w:rPr>
          <w:b w:val="0"/>
          <w:bCs w:val="0"/>
          <w:sz w:val="24"/>
          <w:szCs w:val="24"/>
          <w:vertAlign w:val="baseline"/>
        </w:rPr>
      </w:pPr>
      <w:r w:rsidDel="00000000" w:rsidR="00000000" w:rsidRPr="00000000">
        <w:rPr>
          <w:b w:val="1"/>
          <w:bCs w:val="1"/>
          <w:sz w:val="24"/>
          <w:szCs w:val="24"/>
          <w:vertAlign w:val="baseline"/>
          <w:rtl w:val="0"/>
        </w:rPr>
        <w:t xml:space="preserve">Р Е Ш И:</w:t>
      </w:r>
      <w:r w:rsidDel="00000000" w:rsidR="00000000" w:rsidRPr="00000000">
        <w:rPr>
          <w:rtl w:val="0"/>
        </w:rPr>
      </w:r>
    </w:p>
    <w:p w:rsidR="00000000" w:rsidDel="00000000" w:rsidP="00000000" w:rsidRDefault="00000000" w:rsidRPr="00000000" w14:paraId="00000031">
      <w:pPr>
        <w:spacing w:line="276" w:lineRule="auto"/>
        <w:ind w:left="426" w:right="133" w:firstLine="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32">
      <w:pPr>
        <w:spacing w:line="276" w:lineRule="auto"/>
        <w:ind w:right="133" w:firstLine="709"/>
        <w:jc w:val="both"/>
        <w:rPr>
          <w:sz w:val="24"/>
          <w:szCs w:val="24"/>
          <w:vertAlign w:val="baseline"/>
        </w:rPr>
      </w:pPr>
      <w:r w:rsidDel="00000000" w:rsidR="00000000" w:rsidRPr="00000000">
        <w:rPr>
          <w:b w:val="1"/>
          <w:bCs w:val="1"/>
          <w:sz w:val="24"/>
          <w:szCs w:val="24"/>
          <w:vertAlign w:val="baseline"/>
          <w:rtl w:val="0"/>
        </w:rPr>
        <w:t xml:space="preserve"> НЕ УСТАНОВЯВА </w:t>
      </w:r>
      <w:r w:rsidDel="00000000" w:rsidR="00000000" w:rsidRPr="00000000">
        <w:rPr>
          <w:sz w:val="24"/>
          <w:szCs w:val="24"/>
          <w:vertAlign w:val="baseline"/>
          <w:rtl w:val="0"/>
        </w:rPr>
        <w:t xml:space="preserve">конфликт на интереси по отношение на</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Антон Т. Троев, ЕГН: *****, общински съветник в Общински съвет – Б. и в това си качество лице, заемащо висша публична длъжност по смисъла на чл. 6, ал. 1, т. 32 от ЗПКОНПИ, във връзка с гласуване на Решение № 525 на ОбС-Б., взето с протокол № 57/25.04.2019 г., за даване на съгласие за продажба след провеждане на търг с тайно надаване на общински недвижими имоти № 62.1, № 62.3, № 62.4 и № 62.10 по плана на новообразуваните имоти на местност „Д.“, землище с. С., както и за приемане и одобряване на изготвената от лицензиран експерт пазарна оценка на имотите и определяне на начална тръжна цена за всеки от тях, поради липса на частен интерес.</w:t>
      </w:r>
    </w:p>
    <w:p w:rsidR="00000000" w:rsidDel="00000000" w:rsidP="00000000" w:rsidRDefault="00000000" w:rsidRPr="00000000" w14:paraId="00000033">
      <w:pPr>
        <w:spacing w:line="276" w:lineRule="auto"/>
        <w:ind w:right="133" w:firstLine="709"/>
        <w:jc w:val="both"/>
        <w:rPr>
          <w:sz w:val="24"/>
          <w:szCs w:val="24"/>
          <w:vertAlign w:val="baseline"/>
        </w:rPr>
      </w:pPr>
      <w:r w:rsidDel="00000000" w:rsidR="00000000" w:rsidRPr="00000000">
        <w:rPr>
          <w:rtl w:val="0"/>
        </w:rPr>
      </w:r>
    </w:p>
    <w:p w:rsidR="00000000" w:rsidDel="00000000" w:rsidP="00000000" w:rsidRDefault="00000000" w:rsidRPr="00000000" w14:paraId="00000034">
      <w:pPr>
        <w:spacing w:after="240" w:line="276" w:lineRule="auto"/>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П., с оглед преценка за реализиране на правомощията по чл. 76, ал. 2 от ЗПКОНПИ.</w:t>
      </w:r>
    </w:p>
    <w:p w:rsidR="00000000" w:rsidDel="00000000" w:rsidP="00000000" w:rsidRDefault="00000000" w:rsidRPr="00000000" w14:paraId="00000035">
      <w:pPr>
        <w:spacing w:line="276" w:lineRule="auto"/>
        <w:ind w:right="133" w:firstLine="709"/>
        <w:jc w:val="both"/>
        <w:rPr>
          <w:sz w:val="24"/>
          <w:szCs w:val="24"/>
          <w:vertAlign w:val="baseline"/>
        </w:rPr>
      </w:pPr>
      <w:r w:rsidDel="00000000" w:rsidR="00000000" w:rsidRPr="00000000">
        <w:rPr>
          <w:rtl w:val="0"/>
        </w:rPr>
      </w:r>
    </w:p>
    <w:p w:rsidR="00000000" w:rsidDel="00000000" w:rsidP="00000000" w:rsidRDefault="00000000" w:rsidRPr="00000000" w14:paraId="00000036">
      <w:pPr>
        <w:spacing w:after="240" w:line="276" w:lineRule="auto"/>
        <w:ind w:firstLine="709"/>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37">
      <w:pPr>
        <w:tabs>
          <w:tab w:val="left" w:leader="none" w:pos="6300"/>
        </w:tabs>
        <w:spacing w:after="240" w:line="276" w:lineRule="auto"/>
        <w:ind w:firstLine="709"/>
        <w:rPr>
          <w:sz w:val="24"/>
          <w:szCs w:val="24"/>
          <w:vertAlign w:val="baseline"/>
        </w:rPr>
      </w:pPr>
      <w:r w:rsidDel="00000000" w:rsidR="00000000" w:rsidRPr="00000000">
        <w:rPr>
          <w:rtl w:val="0"/>
        </w:rPr>
      </w:r>
    </w:p>
    <w:p w:rsidR="00000000" w:rsidDel="00000000" w:rsidP="00000000" w:rsidRDefault="00000000" w:rsidRPr="00000000" w14:paraId="00000038">
      <w:pPr>
        <w:tabs>
          <w:tab w:val="left" w:leader="none" w:pos="6300"/>
        </w:tabs>
        <w:spacing w:after="240" w:line="276" w:lineRule="auto"/>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9">
      <w:pPr>
        <w:tabs>
          <w:tab w:val="left" w:leader="none" w:pos="2377"/>
        </w:tabs>
        <w:spacing w:line="480" w:lineRule="auto"/>
        <w:ind w:firstLine="709"/>
        <w:rPr>
          <w:b w:val="0"/>
          <w:bCs w:val="0"/>
          <w:sz w:val="24"/>
          <w:szCs w:val="24"/>
          <w:vertAlign w:val="baseline"/>
        </w:rPr>
      </w:pPr>
      <w:r w:rsidDel="00000000" w:rsidR="00000000" w:rsidRPr="00000000">
        <w:rPr>
          <w:b w:val="1"/>
          <w:bCs w:val="1"/>
          <w:sz w:val="24"/>
          <w:szCs w:val="24"/>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3A">
      <w:pPr>
        <w:spacing w:line="480" w:lineRule="auto"/>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 …………/п/………………/АНТОН СЛАВЧЕВ/</w:t>
      </w:r>
      <w:r w:rsidDel="00000000" w:rsidR="00000000" w:rsidRPr="00000000">
        <w:rPr>
          <w:rtl w:val="0"/>
        </w:rPr>
      </w:r>
    </w:p>
    <w:p w:rsidR="00000000" w:rsidDel="00000000" w:rsidP="00000000" w:rsidRDefault="00000000" w:rsidRPr="00000000" w14:paraId="0000003B">
      <w:pPr>
        <w:spacing w:line="480" w:lineRule="auto"/>
        <w:rPr>
          <w:b w:val="0"/>
          <w:bCs w:val="0"/>
          <w:sz w:val="24"/>
          <w:szCs w:val="24"/>
          <w:vertAlign w:val="baseline"/>
        </w:rPr>
      </w:pPr>
      <w:r w:rsidDel="00000000" w:rsidR="00000000" w:rsidRPr="00000000">
        <w:rPr>
          <w:b w:val="1"/>
          <w:bCs w:val="1"/>
          <w:sz w:val="24"/>
          <w:szCs w:val="24"/>
          <w:vertAlign w:val="baseline"/>
          <w:rtl w:val="0"/>
        </w:rPr>
        <w:t xml:space="preserve">           ЧЛЕН: ……………………………/п/……………...….….………/ПЛАМЕН ЙОЦОВ/</w:t>
      </w:r>
      <w:r w:rsidDel="00000000" w:rsidR="00000000" w:rsidRPr="00000000">
        <w:rPr>
          <w:rtl w:val="0"/>
        </w:rPr>
      </w:r>
    </w:p>
    <w:p w:rsidR="00000000" w:rsidDel="00000000" w:rsidP="00000000" w:rsidRDefault="00000000" w:rsidRPr="00000000" w14:paraId="0000003C">
      <w:pPr>
        <w:spacing w:line="480" w:lineRule="auto"/>
        <w:rPr>
          <w:b w:val="0"/>
          <w:bCs w:val="0"/>
          <w:sz w:val="24"/>
          <w:szCs w:val="24"/>
          <w:vertAlign w:val="baseline"/>
        </w:rPr>
      </w:pPr>
      <w:r w:rsidDel="00000000" w:rsidR="00000000" w:rsidRPr="00000000">
        <w:rPr>
          <w:b w:val="1"/>
          <w:bCs w:val="1"/>
          <w:sz w:val="24"/>
          <w:szCs w:val="24"/>
          <w:vertAlign w:val="baseline"/>
          <w:rtl w:val="0"/>
        </w:rPr>
        <w:t xml:space="preserve">           ЧЛЕН: …………………..………/п/…………………..…….…./СИЛВИЯ КЪДРЕВА/</w:t>
      </w:r>
      <w:r w:rsidDel="00000000" w:rsidR="00000000" w:rsidRPr="00000000">
        <w:rPr>
          <w:rtl w:val="0"/>
        </w:rPr>
      </w:r>
    </w:p>
    <w:p w:rsidR="00000000" w:rsidDel="00000000" w:rsidP="00000000" w:rsidRDefault="00000000" w:rsidRPr="00000000" w14:paraId="0000003D">
      <w:pPr>
        <w:spacing w:line="480"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3E">
      <w:pPr>
        <w:spacing w:line="480"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3F">
      <w:pPr>
        <w:spacing w:line="480" w:lineRule="auto"/>
        <w:ind w:firstLine="2268"/>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4">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