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РС-126-19-007</w:t>
      </w:r>
      <w:r w:rsidDel="00000000" w:rsidR="00000000" w:rsidRPr="00000000">
        <w:rPr>
          <w:rtl w:val="0"/>
        </w:rPr>
      </w:r>
    </w:p>
    <w:p w:rsidR="00000000" w:rsidDel="00000000" w:rsidP="00000000" w:rsidRDefault="00000000" w:rsidRPr="00000000" w14:paraId="00000004">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5">
      <w:pPr>
        <w:spacing w:line="276" w:lineRule="auto"/>
        <w:ind w:right="-141" w:firstLine="708"/>
        <w:jc w:val="both"/>
        <w:rPr>
          <w:sz w:val="24"/>
          <w:szCs w:val="24"/>
          <w:vertAlign w:val="baseline"/>
        </w:rPr>
      </w:pPr>
      <w:r w:rsidDel="00000000" w:rsidR="00000000" w:rsidRPr="00000000">
        <w:rPr>
          <w:sz w:val="24"/>
          <w:szCs w:val="24"/>
          <w:vertAlign w:val="baseline"/>
          <w:rtl w:val="0"/>
        </w:rPr>
        <w:t xml:space="preserve">Днес, на 22.01.2020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spacing w:line="276" w:lineRule="auto"/>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spacing w:line="276" w:lineRule="auto"/>
        <w:ind w:right="-284" w:firstLine="720"/>
        <w:jc w:val="both"/>
        <w:rPr>
          <w:b w:val="0"/>
          <w:bCs w:val="0"/>
          <w:sz w:val="24"/>
          <w:szCs w:val="24"/>
          <w:vertAlign w:val="baseline"/>
        </w:rPr>
      </w:pPr>
      <w:r w:rsidDel="00000000" w:rsidR="00000000" w:rsidRPr="00000000">
        <w:rPr>
          <w:b w:val="1"/>
          <w:bCs w:val="1"/>
          <w:sz w:val="24"/>
          <w:szCs w:val="24"/>
          <w:vertAlign w:val="baseline"/>
          <w:rtl w:val="0"/>
        </w:rPr>
        <w:t xml:space="preserve">Сотир Цацаров - Председател</w:t>
      </w:r>
      <w:r w:rsidDel="00000000" w:rsidR="00000000" w:rsidRPr="00000000">
        <w:rPr>
          <w:rtl w:val="0"/>
        </w:rPr>
      </w:r>
    </w:p>
    <w:p w:rsidR="00000000" w:rsidDel="00000000" w:rsidP="00000000" w:rsidRDefault="00000000" w:rsidRPr="00000000" w14:paraId="00000008">
      <w:pPr>
        <w:spacing w:line="276" w:lineRule="auto"/>
        <w:ind w:right="-284" w:firstLine="720"/>
        <w:jc w:val="both"/>
        <w:rPr>
          <w:sz w:val="24"/>
          <w:szCs w:val="24"/>
          <w:vertAlign w:val="baseline"/>
        </w:rPr>
      </w:pPr>
      <w:r w:rsidDel="00000000" w:rsidR="00000000" w:rsidRPr="00000000">
        <w:rPr>
          <w:b w:val="1"/>
          <w:bCs w:val="1"/>
          <w:sz w:val="24"/>
          <w:szCs w:val="24"/>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 – Цонкова - член</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член</w:t>
      </w:r>
      <w:r w:rsidDel="00000000" w:rsidR="00000000" w:rsidRPr="00000000">
        <w:rPr>
          <w:rtl w:val="0"/>
        </w:rPr>
      </w:r>
    </w:p>
    <w:p w:rsidR="00000000" w:rsidDel="00000000" w:rsidP="00000000" w:rsidRDefault="00000000" w:rsidRPr="00000000" w14:paraId="0000000C">
      <w:pPr>
        <w:spacing w:line="276" w:lineRule="auto"/>
        <w:ind w:left="-284" w:right="-141" w:firstLine="708"/>
        <w:jc w:val="both"/>
        <w:rPr>
          <w:sz w:val="24"/>
          <w:szCs w:val="24"/>
          <w:vertAlign w:val="baseline"/>
        </w:rPr>
      </w:pPr>
      <w:r w:rsidDel="00000000" w:rsidR="00000000" w:rsidRPr="00000000">
        <w:rPr>
          <w:rtl w:val="0"/>
        </w:rPr>
      </w:r>
    </w:p>
    <w:p w:rsidR="00000000" w:rsidDel="00000000" w:rsidP="00000000" w:rsidRDefault="00000000" w:rsidRPr="00000000" w14:paraId="0000000D">
      <w:pPr>
        <w:spacing w:line="276" w:lineRule="auto"/>
        <w:ind w:left="-284" w:firstLine="708"/>
        <w:jc w:val="both"/>
        <w:rPr>
          <w:b w:val="0"/>
          <w:bCs w:val="0"/>
          <w:sz w:val="24"/>
          <w:szCs w:val="24"/>
          <w:vertAlign w:val="baseline"/>
        </w:rPr>
      </w:pPr>
      <w:r w:rsidDel="00000000" w:rsidR="00000000" w:rsidRPr="00000000">
        <w:rPr>
          <w:sz w:val="24"/>
          <w:szCs w:val="24"/>
          <w:vertAlign w:val="baseline"/>
          <w:rtl w:val="0"/>
        </w:rPr>
        <w:tab/>
        <w:tab/>
        <w:tab/>
        <w:tab/>
        <w:tab/>
      </w: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E">
      <w:pPr>
        <w:spacing w:line="276" w:lineRule="auto"/>
        <w:ind w:left="-284"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F">
      <w:pPr>
        <w:spacing w:line="276" w:lineRule="auto"/>
        <w:ind w:firstLine="708"/>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на сигнал с рег. № ЦУ01/ С-126/ 25.02.2019 г. </w:t>
      </w:r>
    </w:p>
    <w:p w:rsidR="00000000" w:rsidDel="00000000" w:rsidP="00000000" w:rsidRDefault="00000000" w:rsidRPr="00000000" w14:paraId="00000010">
      <w:pPr>
        <w:spacing w:line="276" w:lineRule="auto"/>
        <w:ind w:firstLine="567"/>
        <w:jc w:val="both"/>
        <w:rPr>
          <w:sz w:val="24"/>
          <w:szCs w:val="24"/>
          <w:vertAlign w:val="baseline"/>
        </w:rPr>
      </w:pPr>
      <w:r w:rsidDel="00000000" w:rsidR="00000000" w:rsidRPr="00000000">
        <w:rPr>
          <w:sz w:val="24"/>
          <w:szCs w:val="24"/>
          <w:vertAlign w:val="baseline"/>
          <w:rtl w:val="0"/>
        </w:rPr>
        <w:t xml:space="preserve">Сигналът е насочен срещу Васил *** Тинчев – Главен архитект на Община Б. </w:t>
      </w:r>
    </w:p>
    <w:p w:rsidR="00000000" w:rsidDel="00000000" w:rsidP="00000000" w:rsidRDefault="00000000" w:rsidRPr="00000000" w14:paraId="00000011">
      <w:pPr>
        <w:spacing w:line="276" w:lineRule="auto"/>
        <w:ind w:firstLine="567"/>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в качеството си на Главен архитект на Община Б., арх. Тинчев е издал Разрешение за строеж № 241/ 12.10.2018 г. в нарушение на действащите правила и нормативи за застрояване, с цел облагодетелстване на инвеститора и заинтересованите лица, в това число и лично облагодетелстване. По силата на нотариален акт от 07.11.2018 г. за учредяване право на строеж №190, том I, рег. № 2565, нот. дело № 171/ 2018 г., собствениците на имота са учредили в полза на „***“ ЕООД, представлявано от А.Й.Т. и на Васил *** Тинчев, право на строеж върху същия имот, за който са одобрени инвестиционни проекти и е издадено Разрешение за строеж № 241/ 12.10.2018 г. от Главния архитект Тинчев. Към момента на извършване на сделката разрешението за строеж не е влязло в сила, тъй като същото не е връчено на всички заинтересовани страни, но въпреки това арх. Тинчев е направил отбелязване, че същото е влязло в сила на 29.10.2018 г. С горното арх. Тинчев е извършил действия по служба, нарушавайки закона и ставайки възложител на строеж по смисъла на чл.161 от ЗУТ, без да е налице влязло в сила строително разрешение, което от своя страна е издадено от него.</w:t>
      </w:r>
    </w:p>
    <w:p w:rsidR="00000000" w:rsidDel="00000000" w:rsidP="00000000" w:rsidRDefault="00000000" w:rsidRPr="00000000" w14:paraId="00000012">
      <w:pPr>
        <w:spacing w:line="276" w:lineRule="auto"/>
        <w:ind w:firstLine="567"/>
        <w:jc w:val="both"/>
        <w:rPr>
          <w:sz w:val="24"/>
          <w:szCs w:val="24"/>
          <w:vertAlign w:val="baseline"/>
        </w:rPr>
      </w:pPr>
      <w:r w:rsidDel="00000000" w:rsidR="00000000" w:rsidRPr="00000000">
        <w:rPr>
          <w:sz w:val="24"/>
          <w:szCs w:val="24"/>
          <w:vertAlign w:val="baseline"/>
          <w:rtl w:val="0"/>
        </w:rPr>
        <w:t xml:space="preserve"> Освен в горния случай, арх. Тинчев се явява едновременно възложител, от една страна, а от друга страна одобрява инвестиционните проекти и издава разрешения за строеж на близки до него лица по още няколко преписки, както следва: Разрешение за строеж № 69/ 12.04.2016 г.; Разрешение за строеж № 190/ 13.07.2015 г.; Разрешение за строеж №277/ 13.07.2015 г., в резултат на което Тинчев е станал собственик на имоти в сградите, за които е одобрил инвестиционните проекти и е издал разрешения за строеж.</w:t>
      </w:r>
    </w:p>
    <w:p w:rsidR="00000000" w:rsidDel="00000000" w:rsidP="00000000" w:rsidRDefault="00000000" w:rsidRPr="00000000" w14:paraId="00000013">
      <w:pPr>
        <w:spacing w:line="276" w:lineRule="auto"/>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като доказателства 6 класьора, съдържащи документи, както следва: </w:t>
      </w:r>
    </w:p>
    <w:p w:rsidR="00000000" w:rsidDel="00000000" w:rsidP="00000000" w:rsidRDefault="00000000" w:rsidRPr="00000000" w14:paraId="00000014">
      <w:pPr>
        <w:numPr>
          <w:ilvl w:val="0"/>
          <w:numId w:val="1"/>
        </w:numPr>
        <w:spacing w:line="276" w:lineRule="auto"/>
        <w:ind w:left="1437" w:hanging="870"/>
        <w:jc w:val="both"/>
        <w:rPr>
          <w:sz w:val="24"/>
          <w:szCs w:val="24"/>
        </w:rPr>
      </w:pPr>
      <w:r w:rsidDel="00000000" w:rsidR="00000000" w:rsidRPr="00000000">
        <w:rPr>
          <w:sz w:val="24"/>
          <w:szCs w:val="24"/>
          <w:vertAlign w:val="baseline"/>
          <w:rtl w:val="0"/>
        </w:rPr>
        <w:t xml:space="preserve">Административна преписка, свързана с одобряване на инвестиционни проекти за изграждане на „Жилищна сграда с офис и гаражи“ в УПИ V63 в кв. 216В по плана на II-ри микрорайон, гр.Б. и издаване на </w:t>
      </w:r>
      <w:r w:rsidDel="00000000" w:rsidR="00000000" w:rsidRPr="00000000">
        <w:rPr>
          <w:b w:val="1"/>
          <w:bCs w:val="1"/>
          <w:sz w:val="24"/>
          <w:szCs w:val="24"/>
          <w:vertAlign w:val="baseline"/>
          <w:rtl w:val="0"/>
        </w:rPr>
        <w:t xml:space="preserve">Разрешение за строеж № 190/13.07.2015 г.</w:t>
      </w:r>
      <w:r w:rsidDel="00000000" w:rsidR="00000000" w:rsidRPr="00000000">
        <w:rPr>
          <w:sz w:val="24"/>
          <w:szCs w:val="24"/>
          <w:vertAlign w:val="baseline"/>
          <w:rtl w:val="0"/>
        </w:rPr>
        <w:t xml:space="preserve"> – по опис, 2 класьора;</w:t>
      </w:r>
    </w:p>
    <w:p w:rsidR="00000000" w:rsidDel="00000000" w:rsidP="00000000" w:rsidRDefault="00000000" w:rsidRPr="00000000" w14:paraId="00000015">
      <w:pPr>
        <w:numPr>
          <w:ilvl w:val="0"/>
          <w:numId w:val="1"/>
        </w:numPr>
        <w:spacing w:line="276" w:lineRule="auto"/>
        <w:ind w:left="1437" w:hanging="870"/>
        <w:jc w:val="both"/>
        <w:rPr>
          <w:sz w:val="24"/>
          <w:szCs w:val="24"/>
        </w:rPr>
      </w:pPr>
      <w:r w:rsidDel="00000000" w:rsidR="00000000" w:rsidRPr="00000000">
        <w:rPr>
          <w:sz w:val="24"/>
          <w:szCs w:val="24"/>
          <w:vertAlign w:val="baseline"/>
          <w:rtl w:val="0"/>
        </w:rPr>
        <w:t xml:space="preserve">Административна преписка, свързана с одобряване на инвестиционни проекти по реда на чл.154, ал.5 от Закона за устройство на територията към </w:t>
      </w:r>
      <w:r w:rsidDel="00000000" w:rsidR="00000000" w:rsidRPr="00000000">
        <w:rPr>
          <w:b w:val="1"/>
          <w:bCs w:val="1"/>
          <w:sz w:val="24"/>
          <w:szCs w:val="24"/>
          <w:vertAlign w:val="baseline"/>
          <w:rtl w:val="0"/>
        </w:rPr>
        <w:t xml:space="preserve">Разрешение за строеж № 69/ 12.04.2016 г.</w:t>
      </w:r>
      <w:r w:rsidDel="00000000" w:rsidR="00000000" w:rsidRPr="00000000">
        <w:rPr>
          <w:sz w:val="24"/>
          <w:szCs w:val="24"/>
          <w:vertAlign w:val="baseline"/>
          <w:rtl w:val="0"/>
        </w:rPr>
        <w:t xml:space="preserve"> – по опис;</w:t>
      </w:r>
    </w:p>
    <w:p w:rsidR="00000000" w:rsidDel="00000000" w:rsidP="00000000" w:rsidRDefault="00000000" w:rsidRPr="00000000" w14:paraId="00000016">
      <w:pPr>
        <w:numPr>
          <w:ilvl w:val="0"/>
          <w:numId w:val="1"/>
        </w:numPr>
        <w:spacing w:line="276" w:lineRule="auto"/>
        <w:ind w:left="1437" w:hanging="870"/>
        <w:jc w:val="both"/>
        <w:rPr>
          <w:sz w:val="24"/>
          <w:szCs w:val="24"/>
        </w:rPr>
      </w:pPr>
      <w:r w:rsidDel="00000000" w:rsidR="00000000" w:rsidRPr="00000000">
        <w:rPr>
          <w:sz w:val="24"/>
          <w:szCs w:val="24"/>
          <w:vertAlign w:val="baseline"/>
          <w:rtl w:val="0"/>
        </w:rPr>
        <w:t xml:space="preserve">Административна преписка, свързана с одобряване на инвестиционни проекти за изграждане на „Жилищна сграда с магазини и офиси“ в IV7152, кв.216В, по плана на II-ри микрорайон и издаване на </w:t>
      </w:r>
      <w:r w:rsidDel="00000000" w:rsidR="00000000" w:rsidRPr="00000000">
        <w:rPr>
          <w:b w:val="1"/>
          <w:bCs w:val="1"/>
          <w:sz w:val="24"/>
          <w:szCs w:val="24"/>
          <w:vertAlign w:val="baseline"/>
          <w:rtl w:val="0"/>
        </w:rPr>
        <w:t xml:space="preserve">Разрешение за строеж № 277/ 24.10.2017 г. </w:t>
      </w:r>
      <w:r w:rsidDel="00000000" w:rsidR="00000000" w:rsidRPr="00000000">
        <w:rPr>
          <w:sz w:val="24"/>
          <w:szCs w:val="24"/>
          <w:vertAlign w:val="baseline"/>
          <w:rtl w:val="0"/>
        </w:rPr>
        <w:t xml:space="preserve">– по опис;</w:t>
      </w:r>
    </w:p>
    <w:p w:rsidR="00000000" w:rsidDel="00000000" w:rsidP="00000000" w:rsidRDefault="00000000" w:rsidRPr="00000000" w14:paraId="00000017">
      <w:pPr>
        <w:numPr>
          <w:ilvl w:val="0"/>
          <w:numId w:val="1"/>
        </w:numPr>
        <w:spacing w:line="276" w:lineRule="auto"/>
        <w:ind w:left="1437" w:hanging="870"/>
        <w:jc w:val="both"/>
        <w:rPr>
          <w:sz w:val="24"/>
          <w:szCs w:val="24"/>
        </w:rPr>
      </w:pPr>
      <w:r w:rsidDel="00000000" w:rsidR="00000000" w:rsidRPr="00000000">
        <w:rPr>
          <w:sz w:val="24"/>
          <w:szCs w:val="24"/>
          <w:vertAlign w:val="baseline"/>
          <w:rtl w:val="0"/>
        </w:rPr>
        <w:t xml:space="preserve">Административна преписка, свързана с одобряване на инвестиционни проекти за изграждане на строеж „Жилищна сграда“ в УПИ II-760 в кв. 28 по плана на ЦГЧ Б., имот с идентификатор 04279.612.57 по кадастралната карта на гр. Б. – ново средно жилищно застрояване и издаване на </w:t>
      </w:r>
      <w:r w:rsidDel="00000000" w:rsidR="00000000" w:rsidRPr="00000000">
        <w:rPr>
          <w:b w:val="1"/>
          <w:bCs w:val="1"/>
          <w:sz w:val="24"/>
          <w:szCs w:val="24"/>
          <w:vertAlign w:val="baseline"/>
          <w:rtl w:val="0"/>
        </w:rPr>
        <w:t xml:space="preserve">Разрешение за строеж №241/ 12.10.2018 г.</w:t>
      </w:r>
      <w:r w:rsidDel="00000000" w:rsidR="00000000" w:rsidRPr="00000000">
        <w:rPr>
          <w:sz w:val="24"/>
          <w:szCs w:val="24"/>
          <w:vertAlign w:val="baseline"/>
          <w:rtl w:val="0"/>
        </w:rPr>
        <w:t xml:space="preserve"> – по опис,  2 класьора;</w:t>
      </w:r>
    </w:p>
    <w:p w:rsidR="00000000" w:rsidDel="00000000" w:rsidP="00000000" w:rsidRDefault="00000000" w:rsidRPr="00000000" w14:paraId="00000018">
      <w:pPr>
        <w:spacing w:line="276" w:lineRule="auto"/>
        <w:ind w:firstLine="567"/>
        <w:jc w:val="both"/>
        <w:rPr>
          <w:sz w:val="24"/>
          <w:szCs w:val="24"/>
          <w:vertAlign w:val="baseline"/>
        </w:rPr>
      </w:pPr>
      <w:r w:rsidDel="00000000" w:rsidR="00000000" w:rsidRPr="00000000">
        <w:rPr>
          <w:sz w:val="24"/>
          <w:szCs w:val="24"/>
          <w:vertAlign w:val="baseline"/>
          <w:rtl w:val="0"/>
        </w:rPr>
        <w:t xml:space="preserve">Приложени са също: Копия от в-к „***“ – бр.187/ 18 г. и бр. 29/ 2019 г.; Административна преписка, свързана с налагане на дисциплинарно наказание „Уволнение“ и прекратяване на служебното правоотношение на арх. Васил Тинчев със Заповед № 80-ЧР-Д/06.02.2019 г.; декларация за отказ от учреденото в полза на Васил Тинчев право на строеж от 11.02.2019 г. - Акт № 14 от 11.02.2019 г., вписан в Служба по вписванията – гр. Б., вх. рег. № 0443/11.02.2019 г., Акт №39, том I, дело № 240/ 2019 г.</w:t>
      </w:r>
    </w:p>
    <w:p w:rsidR="00000000" w:rsidDel="00000000" w:rsidP="00000000" w:rsidRDefault="00000000" w:rsidRPr="00000000" w14:paraId="00000019">
      <w:pPr>
        <w:spacing w:line="276" w:lineRule="auto"/>
        <w:ind w:firstLine="567"/>
        <w:jc w:val="both"/>
        <w:rPr>
          <w:sz w:val="24"/>
          <w:szCs w:val="24"/>
          <w:vertAlign w:val="baseline"/>
        </w:rPr>
      </w:pPr>
      <w:r w:rsidDel="00000000" w:rsidR="00000000" w:rsidRPr="00000000">
        <w:rPr>
          <w:sz w:val="24"/>
          <w:szCs w:val="24"/>
          <w:vertAlign w:val="baseline"/>
          <w:rtl w:val="0"/>
        </w:rPr>
        <w:t xml:space="preserve">Комисията служебно е направила справки в Търговски регистър и в Имотен регистър към Агенция по вписванията, както и в Регистъра на лицата, заемащи висши публични длъжности на КПКОНПИ – за декларации на Васил Тинчев по чл.35, ал.1, т.2 от ЗПКОНПИ.</w:t>
      </w:r>
    </w:p>
    <w:p w:rsidR="00000000" w:rsidDel="00000000" w:rsidP="00000000" w:rsidRDefault="00000000" w:rsidRPr="00000000" w14:paraId="0000001A">
      <w:pPr>
        <w:spacing w:line="276" w:lineRule="auto"/>
        <w:ind w:firstLine="567"/>
        <w:jc w:val="both"/>
        <w:rPr>
          <w:sz w:val="24"/>
          <w:szCs w:val="24"/>
          <w:vertAlign w:val="baseline"/>
        </w:rPr>
      </w:pPr>
      <w:r w:rsidDel="00000000" w:rsidR="00000000" w:rsidRPr="00000000">
        <w:rPr>
          <w:sz w:val="24"/>
          <w:szCs w:val="24"/>
          <w:vertAlign w:val="baseline"/>
          <w:rtl w:val="0"/>
        </w:rPr>
        <w:t xml:space="preserve">От  кмета на Община Б. са изискани и с писмо, вх. № ЦУ01/12409 от 22.05.2019 г. са получени доказателства за служебното качество на арх. Васил Тинчев – заповед № 62/ 04.06.2012 г. на кмета на Община Б., длъжностни характеристики за длъжността „Главен архитект“ - 2 броя, декларации по чл.12, т.1, т.2 и т.4 от ЗПУКИ (отм.).</w:t>
      </w:r>
    </w:p>
    <w:p w:rsidR="00000000" w:rsidDel="00000000" w:rsidP="00000000" w:rsidRDefault="00000000" w:rsidRPr="00000000" w14:paraId="0000001B">
      <w:pPr>
        <w:spacing w:line="276" w:lineRule="auto"/>
        <w:ind w:firstLine="567"/>
        <w:jc w:val="both"/>
        <w:rPr>
          <w:sz w:val="24"/>
          <w:szCs w:val="24"/>
          <w:vertAlign w:val="baseline"/>
        </w:rPr>
      </w:pPr>
      <w:r w:rsidDel="00000000" w:rsidR="00000000" w:rsidRPr="00000000">
        <w:rPr>
          <w:sz w:val="24"/>
          <w:szCs w:val="24"/>
          <w:vertAlign w:val="baseline"/>
          <w:rtl w:val="0"/>
        </w:rPr>
        <w:t xml:space="preserve">На основание чл. 72, ал.5 от ЗПКОНПИ, с покана изх. № ЦУ01/10904 от 24.04.2019 г., Васил Тинчев, в качеството му на Главен архитект на Община Б. и лице, заемащо висша публична длъжност по чл.6, ал.1, т.32 от ЗПКОНПИ, е поканен за изслушване пред Комисията на 08.05.2019 г. от 10 часа. На изслушването Тинчев се яви лично и бе изслушан от Комисията по т.1 от дневния ред. </w:t>
      </w:r>
    </w:p>
    <w:p w:rsidR="00000000" w:rsidDel="00000000" w:rsidP="00000000" w:rsidRDefault="00000000" w:rsidRPr="00000000" w14:paraId="0000001C">
      <w:pPr>
        <w:spacing w:line="276" w:lineRule="auto"/>
        <w:ind w:firstLine="567"/>
        <w:jc w:val="both"/>
        <w:rPr>
          <w:sz w:val="24"/>
          <w:szCs w:val="24"/>
          <w:vertAlign w:val="baseline"/>
        </w:rPr>
      </w:pPr>
      <w:r w:rsidDel="00000000" w:rsidR="00000000" w:rsidRPr="00000000">
        <w:rPr>
          <w:sz w:val="24"/>
          <w:szCs w:val="24"/>
          <w:vertAlign w:val="baseline"/>
          <w:rtl w:val="0"/>
        </w:rPr>
        <w:t xml:space="preserve">На 22.05.2019 г. в Комисията е депозирано възражение от Васил Тинчев, вх. №12403/ 22.05.2019 г., а на 28.05.2019 г. и допълнение към възражението му, вх. № 12647/ 28.05.2019 г. на КПКОНПИ.</w:t>
      </w:r>
    </w:p>
    <w:p w:rsidR="00000000" w:rsidDel="00000000" w:rsidP="00000000" w:rsidRDefault="00000000" w:rsidRPr="00000000" w14:paraId="0000001D">
      <w:pPr>
        <w:spacing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направените от Тинчев доказателствени искания във възражението Комисията изиска от Община Б. и с писмо, вх. № ЦУ01/14804/ 04.07.2019 г. на КПКОНПИ, получи исканите доказателства: длъжностни характеристики за длъжностите в дирекция „Устройство на територията“; Заповед №1206/ 09.10.2017 г. на Кмета на Община Б., с която предоставя на заместник-кмета на общината E.Т. да упражнява правомощия, свързани със строителството и сигурността на Община Б.; Устройствен правилник на Общинска администрация – Б. С писмото е представено и заключение на вещо лице по съдебно-техническа експертиза, назначена по гр. дело № 914 по описа на Административен съд – Б. за 2018 г., чийто предмет е Разрешение за строеж № 241/ 12.10.2018 г. </w:t>
      </w:r>
    </w:p>
    <w:p w:rsidR="00000000" w:rsidDel="00000000" w:rsidP="00000000" w:rsidRDefault="00000000" w:rsidRPr="00000000" w14:paraId="0000001E">
      <w:pPr>
        <w:spacing w:line="276" w:lineRule="auto"/>
        <w:ind w:firstLine="567"/>
        <w:jc w:val="both"/>
        <w:rPr>
          <w:sz w:val="24"/>
          <w:szCs w:val="24"/>
          <w:vertAlign w:val="baseline"/>
        </w:rPr>
      </w:pPr>
      <w:r w:rsidDel="00000000" w:rsidR="00000000" w:rsidRPr="00000000">
        <w:rPr>
          <w:sz w:val="24"/>
          <w:szCs w:val="24"/>
          <w:vertAlign w:val="baseline"/>
          <w:rtl w:val="0"/>
        </w:rPr>
        <w:t xml:space="preserve">С писмо, изх. № 17473/ 14.08.2019 г. на КПКОНПИ, събраните след изслушването доказателства са изпратени на Васил Тинчев за запознаване. Във връзка с тях е постъпило Становище, вх. № 17837/ 22.08.2019 г. от Тинчев, в което същият заявява, че представената Заповед № 1206/ 09.10.2017 г. на кмета на Община Б. потвърждава изказаното от него становище, че отговорен за уведомяването на заинтересованите лица във връзка с процедури по одобряване на ПУП е заместник-кметът по строителството и сигурността в общината, а не главният архитект. Той не е изготвял и подписвал обявления и не е уведомявал заинтересованите лица в качеството му на главен архитект на Община Б. Към становището е приложено Заключение от в.л. арх. А. К. по адм. д. № 914/ 2018 г. на АС-Б.</w:t>
      </w:r>
    </w:p>
    <w:p w:rsidR="00000000" w:rsidDel="00000000" w:rsidP="00000000" w:rsidRDefault="00000000" w:rsidRPr="00000000" w14:paraId="0000001F">
      <w:pPr>
        <w:spacing w:line="276" w:lineRule="auto"/>
        <w:ind w:firstLine="567"/>
        <w:jc w:val="both"/>
        <w:rPr>
          <w:sz w:val="24"/>
          <w:szCs w:val="24"/>
          <w:vertAlign w:val="baseline"/>
        </w:rPr>
      </w:pPr>
      <w:r w:rsidDel="00000000" w:rsidR="00000000" w:rsidRPr="00000000">
        <w:rPr>
          <w:sz w:val="24"/>
          <w:szCs w:val="24"/>
          <w:vertAlign w:val="baseline"/>
          <w:rtl w:val="0"/>
        </w:rPr>
        <w:t xml:space="preserve">На 15.08.2019 г. в КПКОНПИ е получено писмо, вх. № ЦУ01/17549/15.08.2019 г., от Община Б. с приложено Решение №1798/ 13.08.2019 г. на АС-Б., касаещо спор във връзка с издадено Разрешение за строеж № 241/ 12.10.2018 г. от Главния архитект на Община Б. Васил Тинчев.</w:t>
      </w:r>
    </w:p>
    <w:p w:rsidR="00000000" w:rsidDel="00000000" w:rsidP="00000000" w:rsidRDefault="00000000" w:rsidRPr="00000000" w14:paraId="00000020">
      <w:pPr>
        <w:spacing w:line="276" w:lineRule="auto"/>
        <w:ind w:firstLine="567"/>
        <w:jc w:val="both"/>
        <w:rPr>
          <w:sz w:val="24"/>
          <w:szCs w:val="24"/>
          <w:vertAlign w:val="baseline"/>
        </w:rPr>
      </w:pPr>
      <w:r w:rsidDel="00000000" w:rsidR="00000000" w:rsidRPr="00000000">
        <w:rPr>
          <w:sz w:val="24"/>
          <w:szCs w:val="24"/>
          <w:vertAlign w:val="baseline"/>
          <w:rtl w:val="0"/>
        </w:rPr>
        <w:t xml:space="preserve">С писмо, изх. № ЦУ01/18151/ 28.08.2019 г., Комисията е уведомила Васил Тинчев за полученото писмо и приложеното решение. В тази връзка е получено Становище, вх. № ЦУ01/18522/ 04.09.2019 г. от Тинчев, в което той заявява, че представеното решение по адм. д. № 914/ 2019 г. е неотносимо към производството по установяване на конфликт на интереси и същото не е влязло в сила.</w:t>
      </w:r>
    </w:p>
    <w:p w:rsidR="00000000" w:rsidDel="00000000" w:rsidP="00000000" w:rsidRDefault="00000000" w:rsidRPr="00000000" w14:paraId="00000021">
      <w:pPr>
        <w:spacing w:line="276" w:lineRule="auto"/>
        <w:ind w:firstLine="567"/>
        <w:jc w:val="both"/>
        <w:rPr>
          <w:sz w:val="24"/>
          <w:szCs w:val="24"/>
          <w:vertAlign w:val="baseline"/>
        </w:rPr>
      </w:pPr>
      <w:r w:rsidDel="00000000" w:rsidR="00000000" w:rsidRPr="00000000">
        <w:rPr>
          <w:sz w:val="24"/>
          <w:szCs w:val="24"/>
          <w:vertAlign w:val="baseline"/>
          <w:rtl w:val="0"/>
        </w:rPr>
        <w:t xml:space="preserve">На 25.09.2019 г. в КПКОНПИ е получено писмо, вх. № ЦУ01/19547/25.09.2019 г., от Община Б. с приложена Съдебно-техническа експертиза, представена по гр.д. № 209/ 2019 г. по описа на Административен съд – Б.</w:t>
      </w:r>
    </w:p>
    <w:p w:rsidR="00000000" w:rsidDel="00000000" w:rsidP="00000000" w:rsidRDefault="00000000" w:rsidRPr="00000000" w14:paraId="00000022">
      <w:pPr>
        <w:spacing w:line="276" w:lineRule="auto"/>
        <w:ind w:firstLine="567"/>
        <w:jc w:val="both"/>
        <w:rPr>
          <w:sz w:val="24"/>
          <w:szCs w:val="24"/>
          <w:vertAlign w:val="baseline"/>
        </w:rPr>
      </w:pPr>
      <w:r w:rsidDel="00000000" w:rsidR="00000000" w:rsidRPr="00000000">
        <w:rPr>
          <w:sz w:val="24"/>
          <w:szCs w:val="24"/>
          <w:vertAlign w:val="baseline"/>
          <w:rtl w:val="0"/>
        </w:rPr>
        <w:t xml:space="preserve">С писмо, изх. № ЦУ01/ 20628 от 30.09.2019 г., Комисията е уведомила Васил Тинчев за полученото писмо и приложената експертиза. В тази връзка е получено Становище, вх. № ЦУ01/22413/ 04.10.2019 г. от Тинчев, в което той заявява, че представената съдебно-техническа експертиза, допусната и изготвена по адм. дело № 209/ 2019 г. на АС-Б. е неотносима към настоящото производство, т.к. касае дело, предмет на което е законосъобразността на наложеното му дисциплинарно наказание. Същата все още не е изслушана и приета по адм. дело № 209/ 2019 г., а цитираното дело е висящо пред АС-Б. и по него не е постановено решение.</w:t>
      </w:r>
    </w:p>
    <w:p w:rsidR="00000000" w:rsidDel="00000000" w:rsidP="00000000" w:rsidRDefault="00000000" w:rsidRPr="00000000" w14:paraId="00000023">
      <w:pPr>
        <w:spacing w:line="276" w:lineRule="auto"/>
        <w:ind w:firstLine="567"/>
        <w:jc w:val="both"/>
        <w:rPr>
          <w:sz w:val="24"/>
          <w:szCs w:val="24"/>
          <w:vertAlign w:val="baseline"/>
        </w:rPr>
      </w:pPr>
      <w:r w:rsidDel="00000000" w:rsidR="00000000" w:rsidRPr="00000000">
        <w:rPr>
          <w:sz w:val="24"/>
          <w:szCs w:val="24"/>
          <w:vertAlign w:val="baseline"/>
          <w:rtl w:val="0"/>
        </w:rPr>
        <w:t xml:space="preserve">На 07.11.2019 г. е получено писмо от Васил Тинчев, вх. № 28403/ 07.11.2019 г., с което същият е представил по преписката Решение № 2291/ 31.10.2019 г. на АС-Б. по адм. дело № 209/2019 г., с което е отменена Заповед № 80-ЧР-Д/ 06.02.2019 г. на кмета на Община Б., с която е наложено дисциплинарно наказание „уволнение“ и е прекратено служебното правоотношение на Тинчев като Главен архитект на общината.</w:t>
      </w:r>
    </w:p>
    <w:p w:rsidR="00000000" w:rsidDel="00000000" w:rsidP="00000000" w:rsidRDefault="00000000" w:rsidRPr="00000000" w14:paraId="00000024">
      <w:pPr>
        <w:spacing w:line="276" w:lineRule="auto"/>
        <w:ind w:firstLine="567"/>
        <w:jc w:val="both"/>
        <w:rPr>
          <w:sz w:val="24"/>
          <w:szCs w:val="24"/>
          <w:vertAlign w:val="baseline"/>
        </w:rPr>
      </w:pPr>
      <w:r w:rsidDel="00000000" w:rsidR="00000000" w:rsidRPr="00000000">
        <w:rPr>
          <w:sz w:val="24"/>
          <w:szCs w:val="24"/>
          <w:vertAlign w:val="baseline"/>
          <w:rtl w:val="0"/>
        </w:rPr>
        <w:t xml:space="preserve">На 19.11.2019 г. е получено писмо от Васил Тинчев, вх. № 29810/ 19.11.2019 г., с което същият е представил по преписката Решение № 15435/13.11.2019 г. на ВАС, II-ро отделение по адм. д. № 12257/ 2019 г. Решението оставя в сила Определение №1794/ 12.08.2019 г. по адм.д. № 4/ 2019 г. на АС- Б., с което е прекратено производството и е оставена без разглеждане жалба срещу Заповед № 894/13.06.2018 г. на зам.-кмета по строителство и сигурността на Община Б., с която се разрешава изработване на комплексен проект за инвестиционна инициатива /КПИИ/, с подробно описани съставни части по чл.150, ал.2 от ЗУТ и се спира прилагането на действащия ПУП за УПИ II-760, кв.28 по плана на ЦГЧ, Б. </w:t>
      </w:r>
    </w:p>
    <w:p w:rsidR="00000000" w:rsidDel="00000000" w:rsidP="00000000" w:rsidRDefault="00000000" w:rsidRPr="00000000" w14:paraId="00000025">
      <w:pPr>
        <w:spacing w:line="276" w:lineRule="auto"/>
        <w:ind w:firstLine="567"/>
        <w:jc w:val="both"/>
        <w:rPr>
          <w:sz w:val="24"/>
          <w:szCs w:val="24"/>
          <w:vertAlign w:val="baseline"/>
        </w:rPr>
      </w:pPr>
      <w:r w:rsidDel="00000000" w:rsidR="00000000" w:rsidRPr="00000000">
        <w:rPr>
          <w:sz w:val="24"/>
          <w:szCs w:val="24"/>
          <w:vertAlign w:val="baseline"/>
          <w:rtl w:val="0"/>
        </w:rPr>
        <w:t xml:space="preserve">С писмо, вх. № ЦУ01/ 30614/28.11.2019 г. на КПКОНПИ, Тинчев е представил по преписката Заповед № 572-ЧР-Д/ 26.11.2020 г. на кмета на Община Б., с която е възстановен на длъжността Главен архитект на Община Б.</w:t>
      </w:r>
    </w:p>
    <w:p w:rsidR="00000000" w:rsidDel="00000000" w:rsidP="00000000" w:rsidRDefault="00000000" w:rsidRPr="00000000" w14:paraId="00000026">
      <w:pPr>
        <w:spacing w:line="276" w:lineRule="auto"/>
        <w:jc w:val="both"/>
        <w:rPr>
          <w:color w:val="000000"/>
          <w:sz w:val="24"/>
          <w:szCs w:val="24"/>
          <w:vertAlign w:val="baseline"/>
        </w:rPr>
      </w:pPr>
      <w:r w:rsidDel="00000000" w:rsidR="00000000" w:rsidRPr="00000000">
        <w:rPr>
          <w:rtl w:val="0"/>
        </w:rPr>
      </w:r>
    </w:p>
    <w:p w:rsidR="00000000" w:rsidDel="00000000" w:rsidP="00000000" w:rsidRDefault="00000000" w:rsidRPr="00000000" w14:paraId="00000027">
      <w:pPr>
        <w:spacing w:line="276" w:lineRule="auto"/>
        <w:ind w:firstLine="708"/>
        <w:jc w:val="both"/>
        <w:rPr>
          <w:b w:val="0"/>
          <w:b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8">
      <w:pPr>
        <w:spacing w:line="276" w:lineRule="auto"/>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29">
      <w:pPr>
        <w:spacing w:line="276" w:lineRule="auto"/>
        <w:ind w:left="-284" w:right="-284" w:firstLine="851"/>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2A">
      <w:pPr>
        <w:spacing w:line="276" w:lineRule="auto"/>
        <w:ind w:firstLine="567"/>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Васил *** Тинчев е назначен за Главен архитект на Община Б. със Заповед № 62/ 04.06.2012 г. на Кмета на Община Б. Тинчев е подал декларации по чл.12, т.1 и т.2 от ЗПУКИ (отм.), като в декларацията по т.2 е декларирал, че 12 месеца преди заемане на длъжността е участвал в „***“ ЕООД, „***“ ЕООД и в „***“ АД, в които е бил и член на орган на управление или контрол.</w:t>
      </w:r>
    </w:p>
    <w:p w:rsidR="00000000" w:rsidDel="00000000" w:rsidP="00000000" w:rsidRDefault="00000000" w:rsidRPr="00000000" w14:paraId="0000002B">
      <w:pPr>
        <w:spacing w:line="276" w:lineRule="auto"/>
        <w:ind w:firstLine="567"/>
        <w:jc w:val="both"/>
        <w:rPr>
          <w:sz w:val="24"/>
          <w:szCs w:val="24"/>
          <w:vertAlign w:val="baseline"/>
        </w:rPr>
      </w:pPr>
      <w:r w:rsidDel="00000000" w:rsidR="00000000" w:rsidRPr="00000000">
        <w:rPr>
          <w:color w:val="000000"/>
          <w:sz w:val="24"/>
          <w:szCs w:val="24"/>
          <w:shd w:fill="fefefe" w:val="clear"/>
          <w:vertAlign w:val="baseline"/>
          <w:rtl w:val="0"/>
        </w:rPr>
        <w:t xml:space="preserve">На 16.12.2015 г. Тинчев е подал декларация по чл.12, т.4 от ЗПУКИ (отм.),  с която </w:t>
      </w:r>
      <w:r w:rsidDel="00000000" w:rsidR="00000000" w:rsidRPr="00000000">
        <w:rPr>
          <w:sz w:val="24"/>
          <w:szCs w:val="24"/>
          <w:vertAlign w:val="baseline"/>
          <w:rtl w:val="0"/>
        </w:rPr>
        <w:t xml:space="preserve">е декларирал, че има сестра и племенница архитекти, които не могат да извършват проектантски услуги на територията на Община Б.</w:t>
      </w:r>
    </w:p>
    <w:p w:rsidR="00000000" w:rsidDel="00000000" w:rsidP="00000000" w:rsidRDefault="00000000" w:rsidRPr="00000000" w14:paraId="0000002C">
      <w:pPr>
        <w:spacing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е направена подробна справка в Търговски регистър, от която се установява следното:</w:t>
      </w:r>
    </w:p>
    <w:p w:rsidR="00000000" w:rsidDel="00000000" w:rsidP="00000000" w:rsidRDefault="00000000" w:rsidRPr="00000000" w14:paraId="0000002D">
      <w:pPr>
        <w:spacing w:line="276" w:lineRule="auto"/>
        <w:ind w:firstLine="567"/>
        <w:jc w:val="both"/>
        <w:rPr>
          <w:sz w:val="24"/>
          <w:szCs w:val="24"/>
          <w:vertAlign w:val="baseline"/>
        </w:rPr>
      </w:pPr>
      <w:r w:rsidDel="00000000" w:rsidR="00000000" w:rsidRPr="00000000">
        <w:rPr>
          <w:sz w:val="24"/>
          <w:szCs w:val="24"/>
          <w:vertAlign w:val="baseline"/>
          <w:rtl w:val="0"/>
        </w:rPr>
        <w:t xml:space="preserve">До 22.06.2012 г. Васил *** Тинчев е бил едноличен собственик на капитала и управител на „***“ ЕООД, ЕИК***, гр. Б. и на „***“ ЕООД, ЕИК***, гр. Б., когато като нов собственик на капитала на двете дружества и управител на същите е вписан Б. Л. Н.</w:t>
      </w:r>
    </w:p>
    <w:p w:rsidR="00000000" w:rsidDel="00000000" w:rsidP="00000000" w:rsidRDefault="00000000" w:rsidRPr="00000000" w14:paraId="0000002E">
      <w:pPr>
        <w:spacing w:line="276" w:lineRule="auto"/>
        <w:ind w:firstLine="567"/>
        <w:jc w:val="both"/>
        <w:rPr>
          <w:sz w:val="24"/>
          <w:szCs w:val="24"/>
          <w:vertAlign w:val="baseline"/>
        </w:rPr>
      </w:pPr>
      <w:r w:rsidDel="00000000" w:rsidR="00000000" w:rsidRPr="00000000">
        <w:rPr>
          <w:sz w:val="24"/>
          <w:szCs w:val="24"/>
          <w:vertAlign w:val="baseline"/>
          <w:rtl w:val="0"/>
        </w:rPr>
        <w:t xml:space="preserve">До 25.07.2012 г. Тинчев е бил член на Съвета на директорите на „***“ АД, ЕИК***, гр. С.</w:t>
      </w:r>
    </w:p>
    <w:p w:rsidR="00000000" w:rsidDel="00000000" w:rsidP="00000000" w:rsidRDefault="00000000" w:rsidRPr="00000000" w14:paraId="0000002F">
      <w:pPr>
        <w:spacing w:line="276" w:lineRule="auto"/>
        <w:ind w:firstLine="567"/>
        <w:jc w:val="both"/>
        <w:rPr>
          <w:sz w:val="24"/>
          <w:szCs w:val="24"/>
          <w:vertAlign w:val="baseline"/>
        </w:rPr>
      </w:pPr>
      <w:r w:rsidDel="00000000" w:rsidR="00000000" w:rsidRPr="00000000">
        <w:rPr>
          <w:sz w:val="24"/>
          <w:szCs w:val="24"/>
          <w:vertAlign w:val="baseline"/>
          <w:rtl w:val="0"/>
        </w:rPr>
        <w:t xml:space="preserve">В периода от 14.03.2019 г. до 10.05.2019 г. Васил Тинчев е бил член на Управителния съвет на Сдружение „***“, ЕИК ***, град С.  </w:t>
      </w:r>
    </w:p>
    <w:p w:rsidR="00000000" w:rsidDel="00000000" w:rsidP="00000000" w:rsidRDefault="00000000" w:rsidRPr="00000000" w14:paraId="00000030">
      <w:pPr>
        <w:spacing w:line="276" w:lineRule="auto"/>
        <w:ind w:firstLine="567"/>
        <w:jc w:val="both"/>
        <w:rPr>
          <w:sz w:val="24"/>
          <w:szCs w:val="24"/>
          <w:vertAlign w:val="baseline"/>
        </w:rPr>
      </w:pPr>
      <w:r w:rsidDel="00000000" w:rsidR="00000000" w:rsidRPr="00000000">
        <w:rPr>
          <w:sz w:val="24"/>
          <w:szCs w:val="24"/>
          <w:vertAlign w:val="baseline"/>
          <w:rtl w:val="0"/>
        </w:rPr>
        <w:t xml:space="preserve">Едноличен собственик на капитала и управител на „***“ ЕООД, ЕИК ***, гр. Б., до 26.11.2019 г. е бил А.Й.Т., а считано от тази дата едноличен собственик и управител на дружеството е Л.Г.К.</w:t>
      </w:r>
    </w:p>
    <w:p w:rsidR="00000000" w:rsidDel="00000000" w:rsidP="00000000" w:rsidRDefault="00000000" w:rsidRPr="00000000" w14:paraId="00000031">
      <w:pPr>
        <w:spacing w:line="276" w:lineRule="auto"/>
        <w:ind w:firstLine="567"/>
        <w:jc w:val="both"/>
        <w:rPr>
          <w:sz w:val="24"/>
          <w:szCs w:val="24"/>
          <w:vertAlign w:val="baseline"/>
        </w:rPr>
      </w:pPr>
      <w:r w:rsidDel="00000000" w:rsidR="00000000" w:rsidRPr="00000000">
        <w:rPr>
          <w:sz w:val="24"/>
          <w:szCs w:val="24"/>
          <w:vertAlign w:val="baseline"/>
          <w:rtl w:val="0"/>
        </w:rPr>
        <w:t xml:space="preserve">А.Й.Т. е бил едноличен собственик на капитала и управител и на „***“ ЕООД, ЕИК ***, гр. Б., до 12.06.2019 г., когато е вписана промяна в собствеността на дружеството и като едноличен собственик и управител на същото е вписана Л.Л.М.  </w:t>
      </w:r>
    </w:p>
    <w:p w:rsidR="00000000" w:rsidDel="00000000" w:rsidP="00000000" w:rsidRDefault="00000000" w:rsidRPr="00000000" w14:paraId="00000032">
      <w:pPr>
        <w:spacing w:line="276" w:lineRule="auto"/>
        <w:ind w:firstLine="567"/>
        <w:jc w:val="both"/>
        <w:rPr>
          <w:sz w:val="24"/>
          <w:szCs w:val="24"/>
          <w:vertAlign w:val="baseline"/>
        </w:rPr>
      </w:pPr>
      <w:r w:rsidDel="00000000" w:rsidR="00000000" w:rsidRPr="00000000">
        <w:rPr>
          <w:sz w:val="24"/>
          <w:szCs w:val="24"/>
          <w:vertAlign w:val="baseline"/>
          <w:rtl w:val="0"/>
        </w:rPr>
        <w:t xml:space="preserve">Еднолични собственици на капитала и управители на „***“ ЕООД, ЕИК ***, гр. Б., са били: в периода от 30.07.2008 г. до 24.12.2015 г. - В.Й.Т.; в периода от 24.12.2015 г. до 14.11.2017 г. - В.Й.Т.; от 14.11.2017 г. до 28.02.2018 г.  - А.Й.Т., а от 28.02.2018 г. – Л.Л.М.  </w:t>
      </w:r>
    </w:p>
    <w:p w:rsidR="00000000" w:rsidDel="00000000" w:rsidP="00000000" w:rsidRDefault="00000000" w:rsidRPr="00000000" w14:paraId="00000033">
      <w:pPr>
        <w:spacing w:line="276" w:lineRule="auto"/>
        <w:ind w:firstLine="567"/>
        <w:jc w:val="both"/>
        <w:rPr>
          <w:sz w:val="24"/>
          <w:szCs w:val="24"/>
          <w:vertAlign w:val="baseline"/>
        </w:rPr>
      </w:pPr>
      <w:r w:rsidDel="00000000" w:rsidR="00000000" w:rsidRPr="00000000">
        <w:rPr>
          <w:sz w:val="24"/>
          <w:szCs w:val="24"/>
          <w:vertAlign w:val="baseline"/>
          <w:rtl w:val="0"/>
        </w:rPr>
        <w:t xml:space="preserve">„***“ ЕООД, ***, гр. Б., е вписано в Търговски регистър на 29.05.2015 г., с едноличен собственик на капитала и управител В.Й.Т. На 24.12.2015 г. е вписана промяна по партидата на дружеството и като едноличен собственик на капитала и управител е вписан В.Й.Т. </w:t>
      </w:r>
    </w:p>
    <w:p w:rsidR="00000000" w:rsidDel="00000000" w:rsidP="00000000" w:rsidRDefault="00000000" w:rsidRPr="00000000" w14:paraId="00000034">
      <w:pPr>
        <w:spacing w:line="276" w:lineRule="auto"/>
        <w:ind w:firstLine="567"/>
        <w:jc w:val="both"/>
        <w:rPr>
          <w:sz w:val="24"/>
          <w:szCs w:val="24"/>
          <w:vertAlign w:val="baseline"/>
        </w:rPr>
      </w:pPr>
      <w:r w:rsidDel="00000000" w:rsidR="00000000" w:rsidRPr="00000000">
        <w:rPr>
          <w:sz w:val="24"/>
          <w:szCs w:val="24"/>
          <w:vertAlign w:val="baseline"/>
          <w:rtl w:val="0"/>
        </w:rPr>
        <w:t xml:space="preserve"> „***“ ЕООД, ЕИК***, гр. Б. е вписано в Търговски регистър на 12.01.2015 г. Едноличен собственик на капитала и управител на дружеството е Г.Й.М.</w:t>
      </w:r>
    </w:p>
    <w:p w:rsidR="00000000" w:rsidDel="00000000" w:rsidP="00000000" w:rsidRDefault="00000000" w:rsidRPr="00000000" w14:paraId="00000035">
      <w:pPr>
        <w:spacing w:line="276" w:lineRule="auto"/>
        <w:ind w:firstLine="567"/>
        <w:jc w:val="both"/>
        <w:rPr>
          <w:color w:val="000000"/>
          <w:sz w:val="24"/>
          <w:szCs w:val="24"/>
          <w:shd w:fill="fefefe" w:val="clear"/>
          <w:vertAlign w:val="baseline"/>
        </w:rPr>
      </w:pPr>
      <w:r w:rsidDel="00000000" w:rsidR="00000000" w:rsidRPr="00000000">
        <w:rPr>
          <w:sz w:val="24"/>
          <w:szCs w:val="24"/>
          <w:vertAlign w:val="baseline"/>
          <w:rtl w:val="0"/>
        </w:rPr>
        <w:t xml:space="preserve">На 22.06.2016 г. в Търговски регистър са вписани „***“ ЕООД, ЕИК*** и „***“ЕООД, ЕИК***. И двете търговски дружества са със седалище и адрес на управление в гр. Б., а едноличен собственик на капитала и управител на същите е М.А.Т.</w:t>
      </w:r>
      <w:r w:rsidDel="00000000" w:rsidR="00000000" w:rsidRPr="00000000">
        <w:rPr>
          <w:rtl w:val="0"/>
        </w:rPr>
      </w:r>
    </w:p>
    <w:p w:rsidR="00000000" w:rsidDel="00000000" w:rsidP="00000000" w:rsidRDefault="00000000" w:rsidRPr="00000000" w14:paraId="00000036">
      <w:pPr>
        <w:spacing w:line="276" w:lineRule="auto"/>
        <w:ind w:firstLine="567"/>
        <w:jc w:val="both"/>
        <w:rPr>
          <w:sz w:val="24"/>
          <w:szCs w:val="24"/>
          <w:vertAlign w:val="baseline"/>
        </w:rPr>
      </w:pPr>
      <w:r w:rsidDel="00000000" w:rsidR="00000000" w:rsidRPr="00000000">
        <w:rPr>
          <w:sz w:val="24"/>
          <w:szCs w:val="24"/>
          <w:vertAlign w:val="baseline"/>
          <w:rtl w:val="0"/>
        </w:rPr>
        <w:t xml:space="preserve">От представените като доказателства към сигнала административни преписки се установява следното:</w:t>
      </w:r>
    </w:p>
    <w:p w:rsidR="00000000" w:rsidDel="00000000" w:rsidP="00000000" w:rsidRDefault="00000000" w:rsidRPr="00000000" w14:paraId="00000037">
      <w:pPr>
        <w:spacing w:line="276" w:lineRule="auto"/>
        <w:ind w:firstLine="567"/>
        <w:jc w:val="both"/>
        <w:rPr>
          <w:sz w:val="24"/>
          <w:szCs w:val="24"/>
          <w:vertAlign w:val="baseline"/>
        </w:rPr>
      </w:pPr>
      <w:r w:rsidDel="00000000" w:rsidR="00000000" w:rsidRPr="00000000">
        <w:rPr>
          <w:sz w:val="24"/>
          <w:szCs w:val="24"/>
          <w:vertAlign w:val="baseline"/>
          <w:rtl w:val="0"/>
        </w:rPr>
        <w:t xml:space="preserve">1. Административна преписка, свързана с одобряване на </w:t>
      </w:r>
      <w:r w:rsidDel="00000000" w:rsidR="00000000" w:rsidRPr="00000000">
        <w:rPr>
          <w:b w:val="1"/>
          <w:bCs w:val="1"/>
          <w:sz w:val="24"/>
          <w:szCs w:val="24"/>
          <w:vertAlign w:val="baseline"/>
          <w:rtl w:val="0"/>
        </w:rPr>
        <w:t xml:space="preserve">инвестиционен проект за изграждане на „Жилищна сграда с офис и гаражи“ в УПИ V63 в кв. 216В по плана на II-ри микрорайон, гр. Б.</w:t>
      </w:r>
      <w:r w:rsidDel="00000000" w:rsidR="00000000" w:rsidRPr="00000000">
        <w:rPr>
          <w:sz w:val="24"/>
          <w:szCs w:val="24"/>
          <w:vertAlign w:val="baseline"/>
          <w:rtl w:val="0"/>
        </w:rPr>
        <w:t xml:space="preserve">, е образувана по молба на </w:t>
      </w:r>
      <w:r w:rsidDel="00000000" w:rsidR="00000000" w:rsidRPr="00000000">
        <w:rPr>
          <w:b w:val="1"/>
          <w:bCs w:val="1"/>
          <w:sz w:val="24"/>
          <w:szCs w:val="24"/>
          <w:vertAlign w:val="baseline"/>
          <w:rtl w:val="0"/>
        </w:rPr>
        <w:t xml:space="preserve">собствениците-възложители М.А.Д., К.Д.Д., В.Т.Ц. и Л.Т.Н.</w:t>
      </w:r>
      <w:r w:rsidDel="00000000" w:rsidR="00000000" w:rsidRPr="00000000">
        <w:rPr>
          <w:sz w:val="24"/>
          <w:szCs w:val="24"/>
          <w:vertAlign w:val="baseline"/>
          <w:rtl w:val="0"/>
        </w:rPr>
        <w:t xml:space="preserve"> и е окомплектована в два класьора, по опис. С пълномощно № 3592 от 12.12.2014 г. посочените като възложители са упълномощили В.Й.Т., като едноличен собственик на капитала и управител на „***“ ЕООД, гр. Б., да ги представлява във връзка с ново строителство в собствения им поземлен имот с идентификатор № 04279.617.63, по кадастралната карта на гр. Б., с всички правомощия, свързани със снабдяване с всички необходими документи и утвърждаване на инвестиционните проекти за осъществяване на ново строителство – жилищна  сграда, приемането й в експлоатация и въвода във владение. Във връзка с предоставеното му пълномощно В.Т. е подал заявление с вх. № 012ОВ-9/18.05.2015 г. до кмета на Община Б. и същият е издал Заповед № 966/ 22.05.2015 г., с която е разрешил изработване на комплексен проект за инвестиционна инициатива /КПИИ/, съдържащ следните самостоятелни части: Подробен устройствен план /ПУП/ - изменение на плана за застрояване за УПИ V63, кв.216В по плана на гр. Б.; работен устройствен план за ново средно свързано застрояване и Инвестиционен проект за жилищна сграда с офис и гаражи в УПИ V, кв.216В по плана на гр. Б. Т. е възложил изработването на инвестиционен проект в части, както следва: технически и работен проект – част конструкции, част електро, част В и К, технически и работен проект – статистически изчисления, част енергийна ефективност, част пожарна безопасност, план за управление на строителните отпадъци, част геология, план за безопасност и здраве, вертикална планировка, част архитектура и устройствено планиране. На 04.06.2015 г. „***“ ЕООД  е сключило предварителен договор за присъединяване на обекти на клиенти към разпределителната електрическа мрежа на „***“ ЕАД. На 05.06.2015 г., възложителките, чрез своя пълномощник В.Т. – едноличен собственик и управител на „***“ ЕООД, са сключили с „***“ ЕООД - Б. предварителен договор за присъединяване на недвижимите имоти и потребителите към водопроводните и канализационни мрежи и съоръжения на техническата инфраструктура № ВиК-111/ 05.06.2015 г. На 17.06.2015 г. В.Т., като упълномощен с нотариално заверено пълномощно от собствениците представител, е внесъл до кмета на Община Б. заявление № 0108-В-78/17.06.2019 г. за одобряване на проекти и издаване на разрешение за строеж. На 23.06.2015 г. внесеното от Т. заявление е обсъдено на заседание на Общинския експертен съвет по устройство на територията при Община Б. /ОЕСУТ/ и е прието Решение №2, с което е прието одобряването на КПИИ. </w:t>
      </w:r>
      <w:r w:rsidDel="00000000" w:rsidR="00000000" w:rsidRPr="00000000">
        <w:rPr>
          <w:b w:val="1"/>
          <w:bCs w:val="1"/>
          <w:sz w:val="24"/>
          <w:szCs w:val="24"/>
          <w:vertAlign w:val="baseline"/>
          <w:rtl w:val="0"/>
        </w:rPr>
        <w:t xml:space="preserve">Със своя Заповед № 1225/ 13.07.2015 г. Главният архитект на Община Б. Васил Тинчев е одобрил Подробен устройствен план</w:t>
      </w:r>
      <w:r w:rsidDel="00000000" w:rsidR="00000000" w:rsidRPr="00000000">
        <w:rPr>
          <w:sz w:val="24"/>
          <w:szCs w:val="24"/>
          <w:vertAlign w:val="baseline"/>
          <w:rtl w:val="0"/>
        </w:rPr>
        <w:t xml:space="preserve"> – изменение на плана за застрояване за УПИ63, кв.216В по плана на гр. Б., имот с идентификатор № 04279.617.63 по кадастралната карта на гр. Б. </w:t>
      </w:r>
      <w:r w:rsidDel="00000000" w:rsidR="00000000" w:rsidRPr="00000000">
        <w:rPr>
          <w:b w:val="1"/>
          <w:bCs w:val="1"/>
          <w:sz w:val="24"/>
          <w:szCs w:val="24"/>
          <w:vertAlign w:val="baseline"/>
          <w:rtl w:val="0"/>
        </w:rPr>
        <w:t xml:space="preserve">и е издал</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Разрешение за строеж №190/ 13.07.2015 г. за строеж на „Жилищна сграда с офис и гаражи“ в УПИ V63 в кв. 216В по плана на II-ри микрорайон, гр. Б., </w:t>
      </w:r>
      <w:r w:rsidDel="00000000" w:rsidR="00000000" w:rsidRPr="00000000">
        <w:rPr>
          <w:sz w:val="24"/>
          <w:szCs w:val="24"/>
          <w:vertAlign w:val="baseline"/>
          <w:rtl w:val="0"/>
        </w:rPr>
        <w:t xml:space="preserve">с което на собствениците-възложители М.А.Д., К.Д.Д., В.Т.Ц. и Л.Т.Н. се разрешава строеж на „Жилищна сграда с офиси и гаражи“ в УПИ V63, кв.216В, имот с идентификатор № 04279.617.63 по кадастралната карта на гр.Б.- средно свързано жилищно застрояване. На 14.07.2015 г. с писмо изх. № 0108-В-78/14.07.2015 г. Главният архитект е уведомил собствениците-възложители за одобрения комплексен проект за инвестиционна инициатива за строеж на жилищна сграда с офис и гаражи.</w:t>
      </w:r>
    </w:p>
    <w:p w:rsidR="00000000" w:rsidDel="00000000" w:rsidP="00000000" w:rsidRDefault="00000000" w:rsidRPr="00000000" w14:paraId="00000038">
      <w:pPr>
        <w:spacing w:line="276" w:lineRule="auto"/>
        <w:ind w:firstLine="567"/>
        <w:jc w:val="both"/>
        <w:rPr>
          <w:b w:val="0"/>
          <w:bCs w:val="0"/>
          <w:sz w:val="24"/>
          <w:szCs w:val="24"/>
          <w:vertAlign w:val="baseline"/>
        </w:rPr>
      </w:pPr>
      <w:r w:rsidDel="00000000" w:rsidR="00000000" w:rsidRPr="00000000">
        <w:rPr>
          <w:sz w:val="24"/>
          <w:szCs w:val="24"/>
          <w:vertAlign w:val="baseline"/>
          <w:rtl w:val="0"/>
        </w:rPr>
        <w:t xml:space="preserve">Видно от справка в Имотен регистър, на 20.07.2016 г. Васил *** Тинчев е закупил от „***“ ЕООД, представлявано от управителя му В.Й.Т., самостоятелен обект в жилищна сграда, пл. № 9470, парцел 5, находяща се на ул.“Д.“ № 9, град Б. - апартамент № 6 (таван), на кота +16.45 м., ет.6, вх.6, с площ от 86, 870 кв.м., с идентификатор 04279.617.63.2.10, имотна партида номер 54925. </w:t>
      </w:r>
      <w:r w:rsidDel="00000000" w:rsidR="00000000" w:rsidRPr="00000000">
        <w:rPr>
          <w:rtl w:val="0"/>
        </w:rPr>
      </w:r>
    </w:p>
    <w:p w:rsidR="00000000" w:rsidDel="00000000" w:rsidP="00000000" w:rsidRDefault="00000000" w:rsidRPr="00000000" w14:paraId="00000039">
      <w:pPr>
        <w:spacing w:line="276" w:lineRule="auto"/>
        <w:ind w:firstLine="567"/>
        <w:jc w:val="both"/>
        <w:rPr>
          <w:b w:val="0"/>
          <w:bCs w:val="0"/>
          <w:sz w:val="24"/>
          <w:szCs w:val="24"/>
          <w:vertAlign w:val="baseline"/>
        </w:rPr>
      </w:pPr>
      <w:r w:rsidDel="00000000" w:rsidR="00000000" w:rsidRPr="00000000">
        <w:rPr>
          <w:sz w:val="24"/>
          <w:szCs w:val="24"/>
          <w:vertAlign w:val="baseline"/>
          <w:rtl w:val="0"/>
        </w:rPr>
        <w:t xml:space="preserve">2. По административна преписка, свързана с одобряване на инвестиционни проекти по реда на чл.154, ал.5 от Закона за устройство на територията и изграждане на строеж </w:t>
      </w:r>
      <w:r w:rsidDel="00000000" w:rsidR="00000000" w:rsidRPr="00000000">
        <w:rPr>
          <w:b w:val="1"/>
          <w:bCs w:val="1"/>
          <w:sz w:val="24"/>
          <w:szCs w:val="24"/>
          <w:vertAlign w:val="baseline"/>
          <w:rtl w:val="0"/>
        </w:rPr>
        <w:t xml:space="preserve">„Жилищна сграда с подземни гаражи, магазини, офиси и заведение за обществено хранене“ в УПИ V-610.294 в кв. 9б по плана на III-ти микрорайон, град Б., </w:t>
      </w:r>
      <w:r w:rsidDel="00000000" w:rsidR="00000000" w:rsidRPr="00000000">
        <w:rPr>
          <w:sz w:val="24"/>
          <w:szCs w:val="24"/>
          <w:vertAlign w:val="baseline"/>
          <w:rtl w:val="0"/>
        </w:rPr>
        <w:t xml:space="preserve">имот с идентификатор 04279.610.294 по кадастралната карта на гр. Б., </w:t>
      </w:r>
      <w:r w:rsidDel="00000000" w:rsidR="00000000" w:rsidRPr="00000000">
        <w:rPr>
          <w:b w:val="1"/>
          <w:bCs w:val="1"/>
          <w:sz w:val="24"/>
          <w:szCs w:val="24"/>
          <w:vertAlign w:val="baseline"/>
          <w:rtl w:val="0"/>
        </w:rPr>
        <w:t xml:space="preserve">с възложител М.А.Т.</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е издадено</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Разрешение за строеж № 69/ 12.04.2016 г. от Главния архитект на Община Б. Васил Тинчев.</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На 20.07.2016 г. </w:t>
      </w:r>
      <w:r w:rsidDel="00000000" w:rsidR="00000000" w:rsidRPr="00000000">
        <w:rPr>
          <w:sz w:val="24"/>
          <w:szCs w:val="24"/>
          <w:vertAlign w:val="baseline"/>
          <w:rtl w:val="0"/>
        </w:rPr>
        <w:t xml:space="preserve">с </w:t>
      </w:r>
      <w:r w:rsidDel="00000000" w:rsidR="00000000" w:rsidRPr="00000000">
        <w:rPr>
          <w:b w:val="1"/>
          <w:bCs w:val="1"/>
          <w:sz w:val="24"/>
          <w:szCs w:val="24"/>
          <w:vertAlign w:val="baseline"/>
          <w:rtl w:val="0"/>
        </w:rPr>
        <w:t xml:space="preserve">Нотариален акт за учредяване право на строеж срещу задължение за построяване на сграда № 169</w:t>
      </w:r>
      <w:r w:rsidDel="00000000" w:rsidR="00000000" w:rsidRPr="00000000">
        <w:rPr>
          <w:sz w:val="24"/>
          <w:szCs w:val="24"/>
          <w:vertAlign w:val="baseline"/>
          <w:rtl w:val="0"/>
        </w:rPr>
        <w:t xml:space="preserve">, т.III, рег. № 7943, д. № 499 от 2016 г., вписан в Служба по вписванията – Б. с вх. рег. № 3110/ 20.07.2016 г., акт № 94, том Х, дело №1267/ 2016 г., М.А.Т. учредява право на строеж на Еднолично дружество с ограничена отговорност „***“, действащо чрез управителя си Г.Й.М., на обекти в жилищната сграда в гореописания по-горе имот (по </w:t>
      </w:r>
      <w:r w:rsidDel="00000000" w:rsidR="00000000" w:rsidRPr="00000000">
        <w:rPr>
          <w:b w:val="1"/>
          <w:bCs w:val="1"/>
          <w:sz w:val="24"/>
          <w:szCs w:val="24"/>
          <w:vertAlign w:val="baseline"/>
          <w:rtl w:val="0"/>
        </w:rPr>
        <w:t xml:space="preserve">т.1.1, 1.2 и 1.3</w:t>
      </w:r>
      <w:r w:rsidDel="00000000" w:rsidR="00000000" w:rsidRPr="00000000">
        <w:rPr>
          <w:sz w:val="24"/>
          <w:szCs w:val="24"/>
          <w:vertAlign w:val="baseline"/>
          <w:rtl w:val="0"/>
        </w:rPr>
        <w:t xml:space="preserve"> от нотариалния акт) срещу задължението дружеството да построи жилищната сграда с подземни гаражи, офиси и заведение за обществено хранене. По </w:t>
      </w:r>
      <w:r w:rsidDel="00000000" w:rsidR="00000000" w:rsidRPr="00000000">
        <w:rPr>
          <w:b w:val="1"/>
          <w:bCs w:val="1"/>
          <w:sz w:val="24"/>
          <w:szCs w:val="24"/>
          <w:vertAlign w:val="baseline"/>
          <w:rtl w:val="0"/>
        </w:rPr>
        <w:t xml:space="preserve">т.1.4</w:t>
      </w:r>
      <w:r w:rsidDel="00000000" w:rsidR="00000000" w:rsidRPr="00000000">
        <w:rPr>
          <w:sz w:val="24"/>
          <w:szCs w:val="24"/>
          <w:vertAlign w:val="baseline"/>
          <w:rtl w:val="0"/>
        </w:rPr>
        <w:t xml:space="preserve"> от същия нотариален акт </w:t>
      </w:r>
      <w:r w:rsidDel="00000000" w:rsidR="00000000" w:rsidRPr="00000000">
        <w:rPr>
          <w:b w:val="1"/>
          <w:bCs w:val="1"/>
          <w:sz w:val="24"/>
          <w:szCs w:val="24"/>
          <w:vertAlign w:val="baseline"/>
          <w:rtl w:val="0"/>
        </w:rPr>
        <w:t xml:space="preserve">М.А.Т. учредява право на строеж в полза на Васил *** Тинчев, който ще стане изключителен собственик на обект в частта от сградата – вход „Б“, </w:t>
      </w:r>
      <w:r w:rsidDel="00000000" w:rsidR="00000000" w:rsidRPr="00000000">
        <w:rPr>
          <w:sz w:val="24"/>
          <w:szCs w:val="24"/>
          <w:vertAlign w:val="baseline"/>
          <w:rtl w:val="0"/>
        </w:rPr>
        <w:t xml:space="preserve">а именно: Апартамент №5, предвиден за изграждане на кота +14.40 метра, на тавански етаж (1), с площ от 85,33 кв.м., състоящ се от кабинет, две спални, коридор, баня със санитарен възел, дневна с кухня и три тераси, ведно с 3.009% идеални части от общите части на сградата, равняващи се на 9,73 кв.м. и съответните идеални части от правото на строеж върху мястото, с идентификатор 04279.610.294, ул. „С.“.</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Видно от нотариалния акт, освен на посочените по-горе лица, право на строеж в същата сграда се учредява и в полза на Г.Й.М., съпругата му А.И.М., сина им – И.Г.М., както и на „***“ ЕООД и „***“ЕООД- чрез техния собственик и управител М.А.Т. На 26.07.2018 г. до кмета на Община Б. е депозирано заявление с вх.№ АСК-0135-24/ 26.07.2018 г. от собствениците-възложители на „Жилищна сграда с подземни гаражи, магазини, офиси и заведение за обществено хранене“ – за извършване на промени по време на строителството, съгласно чл.154 от ЗУТ. </w:t>
      </w:r>
      <w:r w:rsidDel="00000000" w:rsidR="00000000" w:rsidRPr="00000000">
        <w:rPr>
          <w:b w:val="1"/>
          <w:bCs w:val="1"/>
          <w:sz w:val="24"/>
          <w:szCs w:val="24"/>
          <w:vertAlign w:val="baseline"/>
          <w:rtl w:val="0"/>
        </w:rPr>
        <w:t xml:space="preserve">Заявлението е подадено и подписано и от Васил Тинчев като възложител - с учредено право на строеж на обект в сградата</w:t>
      </w:r>
      <w:r w:rsidDel="00000000" w:rsidR="00000000" w:rsidRPr="00000000">
        <w:rPr>
          <w:sz w:val="24"/>
          <w:szCs w:val="24"/>
          <w:vertAlign w:val="baseline"/>
          <w:rtl w:val="0"/>
        </w:rPr>
        <w:t xml:space="preserve">. Към заявлението е приложена нотариално заверена декларация-съгласие от всички собственици на имоти в сградата с рег.№ 5065 от 20.07.2018 г. на нотариус М.Г.- К., с рег. №501 на Нотариалната камара, за извършване на промени на основание чл.154 от ЗУТ. Приложен е и доклад за оценка на съответствието на инвестиционен проект със съществените изисквания към строежите (комплексен доклад), изготвен от „***“ ЕООД, град Б., представлявано от едноличния собственик и управител на дружеството М.Ф.Н. и от съответните специалисти по части архитектура, конструкции, ВиК и Електро. На база на заявлението, декларацията-съгласие от всички собственици на имоти в сградата, комплексния доклад за оценка на съответствието на инвестиционен проект със съществените изисквания към строежите и одобрените инвестиционни проекти и документи за собственост, Васил Тинчев като Главен архитект на Община Б. е </w:t>
      </w:r>
      <w:r w:rsidDel="00000000" w:rsidR="00000000" w:rsidRPr="00000000">
        <w:rPr>
          <w:b w:val="1"/>
          <w:bCs w:val="1"/>
          <w:sz w:val="24"/>
          <w:szCs w:val="24"/>
          <w:vertAlign w:val="baseline"/>
          <w:rtl w:val="0"/>
        </w:rPr>
        <w:t xml:space="preserve">издал Заповед №64/ 22.08.2018 г., с която е допълнил Разрешение за строеж № 69 от 12.04.2016 г. </w:t>
      </w:r>
      <w:r w:rsidDel="00000000" w:rsidR="00000000" w:rsidRPr="00000000">
        <w:rPr>
          <w:sz w:val="24"/>
          <w:szCs w:val="24"/>
          <w:vertAlign w:val="baseline"/>
          <w:rtl w:val="0"/>
        </w:rPr>
        <w:t xml:space="preserve">С писмо, изх. № ДСК-0135-24/ 24.08.2018 г., </w:t>
      </w:r>
      <w:r w:rsidDel="00000000" w:rsidR="00000000" w:rsidRPr="00000000">
        <w:rPr>
          <w:b w:val="1"/>
          <w:bCs w:val="1"/>
          <w:sz w:val="24"/>
          <w:szCs w:val="24"/>
          <w:vertAlign w:val="baseline"/>
          <w:rtl w:val="0"/>
        </w:rPr>
        <w:t xml:space="preserve">Главният архитект на Община Б. Васил Тинчев е уведомил заявителите, в това число и себе си</w:t>
      </w:r>
      <w:r w:rsidDel="00000000" w:rsidR="00000000" w:rsidRPr="00000000">
        <w:rPr>
          <w:sz w:val="24"/>
          <w:szCs w:val="24"/>
          <w:vertAlign w:val="baseline"/>
          <w:rtl w:val="0"/>
        </w:rPr>
        <w:t xml:space="preserve">, за издадената заповед за промяна на  Разрешение за строеж № 69 от 12.04.2016 г., </w:t>
      </w:r>
      <w:r w:rsidDel="00000000" w:rsidR="00000000" w:rsidRPr="00000000">
        <w:rPr>
          <w:b w:val="1"/>
          <w:bCs w:val="1"/>
          <w:sz w:val="24"/>
          <w:szCs w:val="24"/>
          <w:vertAlign w:val="baseline"/>
          <w:rtl w:val="0"/>
        </w:rPr>
        <w:t xml:space="preserve">като</w:t>
      </w:r>
      <w:r w:rsidDel="00000000" w:rsidR="00000000" w:rsidRPr="00000000">
        <w:rPr>
          <w:sz w:val="24"/>
          <w:szCs w:val="24"/>
          <w:vertAlign w:val="baseline"/>
          <w:rtl w:val="0"/>
        </w:rPr>
        <w:t xml:space="preserve"> той лично </w:t>
      </w:r>
      <w:r w:rsidDel="00000000" w:rsidR="00000000" w:rsidRPr="00000000">
        <w:rPr>
          <w:b w:val="1"/>
          <w:bCs w:val="1"/>
          <w:sz w:val="24"/>
          <w:szCs w:val="24"/>
          <w:vertAlign w:val="baseline"/>
          <w:rtl w:val="0"/>
        </w:rPr>
        <w:t xml:space="preserve">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удостоверил саморъчно върху уведомителното писмо, че го е получил на ръка на 24.08.2018 г.</w:t>
      </w:r>
      <w:r w:rsidDel="00000000" w:rsidR="00000000" w:rsidRPr="00000000">
        <w:rPr>
          <w:rtl w:val="0"/>
        </w:rPr>
      </w:r>
    </w:p>
    <w:p w:rsidR="00000000" w:rsidDel="00000000" w:rsidP="00000000" w:rsidRDefault="00000000" w:rsidRPr="00000000" w14:paraId="0000003A">
      <w:pPr>
        <w:spacing w:line="276" w:lineRule="auto"/>
        <w:ind w:firstLine="567"/>
        <w:jc w:val="both"/>
        <w:rPr>
          <w:sz w:val="24"/>
          <w:szCs w:val="24"/>
          <w:vertAlign w:val="baseline"/>
        </w:rPr>
      </w:pPr>
      <w:r w:rsidDel="00000000" w:rsidR="00000000" w:rsidRPr="00000000">
        <w:rPr>
          <w:sz w:val="24"/>
          <w:szCs w:val="24"/>
          <w:vertAlign w:val="baseline"/>
          <w:rtl w:val="0"/>
        </w:rPr>
        <w:t xml:space="preserve">3. По административна преписка, свързана с изграждане на </w:t>
      </w:r>
      <w:r w:rsidDel="00000000" w:rsidR="00000000" w:rsidRPr="00000000">
        <w:rPr>
          <w:b w:val="1"/>
          <w:bCs w:val="1"/>
          <w:sz w:val="24"/>
          <w:szCs w:val="24"/>
          <w:vertAlign w:val="baseline"/>
          <w:rtl w:val="0"/>
        </w:rPr>
        <w:t xml:space="preserve">„Жилищна сграда с магазини и офиси“ в IV7152, кв.216В, по плана на II-ри микрорайон, гр. Б.</w:t>
      </w:r>
      <w:r w:rsidDel="00000000" w:rsidR="00000000" w:rsidRPr="00000000">
        <w:rPr>
          <w:sz w:val="24"/>
          <w:szCs w:val="24"/>
          <w:vertAlign w:val="baseline"/>
          <w:rtl w:val="0"/>
        </w:rPr>
        <w:t xml:space="preserve"> е представен одобрен Комплексен проект за инвестиционна инициатива, със самостоятелни части, документите по които са приложени по преписката. На 05.10.2017 г. Главният архитект на Община Б. е съгласувал и одобрил работен инвестиционен проект, част от комплексен проект за инвестиционна инициатива, със самостоятелни части: 1. Подробен устройствен план /ПУП/ - изменение план за застрояване /ПЗ/ за УПИ IV-7152 в кв.216В по плана на II-ри микрорайон, Б., имот с идентификатор 04279.617.5 по кадастралната карта на Б. за промяна на устройствена зона от „Жм“ в устройствена зона „Ц“ с устройствени показатели: височина на застрояване- до 15 м, максимална стойност Кинт-3.0, максимална плътност на застрояване – 80%, минимална озеленителна площ – 20% - ново следно свързано застрояване с УПИ V и УПИ III в кв.216В по плана на II-ри микрорайон, Б., който е одобрен със Заповед № 1271 от 24.10.2017 г. на заместник.кмета по строителството и сигурността на Община Б.; 2. Инвестиционен проект за „Жилищна сграда с магазини и офиси“ в УПИ IV7152, кв.216В, по плана на II-ри микрорайон, гр. Б., имот с идентификатор 04279.617.5 по кадастралната карта на Б. </w:t>
      </w:r>
      <w:r w:rsidDel="00000000" w:rsidR="00000000" w:rsidRPr="00000000">
        <w:rPr>
          <w:b w:val="1"/>
          <w:bCs w:val="1"/>
          <w:sz w:val="24"/>
          <w:szCs w:val="24"/>
          <w:vertAlign w:val="baseline"/>
          <w:rtl w:val="0"/>
        </w:rPr>
        <w:t xml:space="preserve">Собственици и възложители  на строежа са „***“ ЕООД, ЕИК ***, представлявано от В.Й.Т. и „***“ ЕООД, ЕИК***, представлявано от А.Й.Т.</w:t>
      </w:r>
      <w:r w:rsidDel="00000000" w:rsidR="00000000" w:rsidRPr="00000000">
        <w:rPr>
          <w:sz w:val="24"/>
          <w:szCs w:val="24"/>
          <w:vertAlign w:val="baseline"/>
          <w:rtl w:val="0"/>
        </w:rPr>
        <w:t xml:space="preserve"> Във връзка с подадено от собствениците-възложители Заявление №  АСК-0108Г-134 от 03.10.2017 г. до кмета на Община Б., с приложени към същото Комплексен доклад за оценка на съответствието на инвестиционен проект със съществените изисквания към строежите, изготвен и подписан за дружеството-консултант „***“ ЕООД, ЕИК ***, гр. Б.,  от неговия едноличен собственик и управител Б.Н.Р., ведно с всички необходими документи – документи за собственост, скица, проекти за отделните части, съгласувателни процедури и становища, предварителни договори с експлоатационните дружества, копие за одобрен ПУП и др. На 10.10.2017 г. Общинският експертен съвет по устройство на територията /ОЕСУТ/ при Община Б. е разгледал Заявление № АСК-0108Г-134 от 03.10.2017 г. от „***“ ЕООД и „***“ ЕООД за одобряване на Комплексен проект за инвестиционна инициатива и е приел Решение № 2 за одобряване на Подробен устройствен план /ПУП/ - изменение на плана за застрояване /ПЗ/ за УПИ IV-7152 в кв.216В по плана на II-ри микрорайон, Б., имот с идентификатор 04279.617.5 по кадастралната карта на Б. за промяна на устройствена зона от „Жм“ в устройствена зона „Ц“, с устройствени показатели: височина на застрояване- до 15 м, максимална стойност Кинт-3.0, максимална плътност на застрояване – 80%, минимална озеленителна площ – 20%, съгласно Общ устройствен план /ОУП/, одобрен с Решение № 27 по Протокол № 3 от 25.02.2011г. на Общински съвет – Б. – ново средно свързано жилищно застрояване с УПИ V и УПИ III в кв.216В по плана на II-ри микрорайон, Б. Във връзка с подаденото от „***“ ЕООД и „***“ ЕООД заявление, както и във връзка с Решение № 2 по Протокол № 40 от 10.10.2017 г. на ОЕСУТ, на 24.10.2017 г. заместник-кметът по строителството и сигурността на Община Б. е издал Заповед № 1271/ 24.10.2017 г., с която е одобрил Подробен устройствен план /ПУП/ - изменение на плана за застрояване /ПЗ/ за УПИ IV-7152 в кв.216В по плана на II-ри микрорайон, Б., имот с идентификатор 04279.617.5 по кадастралната карта на Б. за промяна на устройствена зона от „Жм“ в устройствена зона „Ц“, изцяло в съответствие с Решение № 2/10.10.2017 г. на ОЕСУТ. На същата дата - </w:t>
      </w:r>
      <w:r w:rsidDel="00000000" w:rsidR="00000000" w:rsidRPr="00000000">
        <w:rPr>
          <w:b w:val="1"/>
          <w:bCs w:val="1"/>
          <w:sz w:val="24"/>
          <w:szCs w:val="24"/>
          <w:vertAlign w:val="baseline"/>
          <w:rtl w:val="0"/>
        </w:rPr>
        <w:t xml:space="preserve">24.10.2017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Главният архитект на Община Б. Васил Тинчев</w:t>
      </w:r>
      <w:r w:rsidDel="00000000" w:rsidR="00000000" w:rsidRPr="00000000">
        <w:rPr>
          <w:sz w:val="24"/>
          <w:szCs w:val="24"/>
          <w:vertAlign w:val="baseline"/>
          <w:rtl w:val="0"/>
        </w:rPr>
        <w:t xml:space="preserve">, на основание чл.150 от ЗУТ, съгласувания и одобрен на 05.10.2017 г. от него работен инвестиционен проект, част от комплексен проект за инвестиционна инициатива, със самостоятелни части</w:t>
      </w:r>
      <w:r w:rsidDel="00000000" w:rsidR="00000000" w:rsidRPr="00000000">
        <w:rPr>
          <w:b w:val="1"/>
          <w:bCs w:val="1"/>
          <w:sz w:val="24"/>
          <w:szCs w:val="24"/>
          <w:vertAlign w:val="baseline"/>
          <w:rtl w:val="0"/>
        </w:rPr>
        <w:t xml:space="preserve">, е издал на „***“ ЕООД и „***“ ЕООД Разрешение за строеж № 277/ 24.10.2017 г. за изпълнение на СМР за обект: Жилищна сграда с магазини и офиси“ </w:t>
      </w:r>
      <w:r w:rsidDel="00000000" w:rsidR="00000000" w:rsidRPr="00000000">
        <w:rPr>
          <w:sz w:val="24"/>
          <w:szCs w:val="24"/>
          <w:vertAlign w:val="baseline"/>
          <w:rtl w:val="0"/>
        </w:rPr>
        <w:t xml:space="preserve">в УПИ IV7152, кв.216В, по плана на II-ри микрорайон, гр. Б., имот с идентификатор 04279.617.5 по кадастралната карта на Б. ЗП=100,57 кв.в.; РЗП=717,07 кв.м. С писмо, изх. № АСК-0108Г-134/ 27.10.2017 г. на Главния архитект на Община Б., същият е уведомил Началника на РОНСК към РДНСК – Ю. район - гр.Б. и двамата собственици-възложители „***“ ЕООД и „***“ ЕООД за одобрения Комплексен проект за инвестиционна инициатива по Заявление № АСК-0108Г-134 от 03.10.2017 г., както и за възможността за обжалване по реда на АПК на самостоятелните части от КПИИ в 14-дневен срок. </w:t>
      </w:r>
    </w:p>
    <w:p w:rsidR="00000000" w:rsidDel="00000000" w:rsidP="00000000" w:rsidRDefault="00000000" w:rsidRPr="00000000" w14:paraId="0000003B">
      <w:pPr>
        <w:spacing w:line="276" w:lineRule="auto"/>
        <w:ind w:firstLine="567"/>
        <w:jc w:val="both"/>
        <w:rPr>
          <w:sz w:val="24"/>
          <w:szCs w:val="24"/>
          <w:vertAlign w:val="baseline"/>
        </w:rPr>
      </w:pPr>
      <w:r w:rsidDel="00000000" w:rsidR="00000000" w:rsidRPr="00000000">
        <w:rPr>
          <w:sz w:val="24"/>
          <w:szCs w:val="24"/>
          <w:vertAlign w:val="baseline"/>
          <w:rtl w:val="0"/>
        </w:rPr>
        <w:t xml:space="preserve">4. Административна преписка, свързана с одобряване на </w:t>
      </w:r>
      <w:r w:rsidDel="00000000" w:rsidR="00000000" w:rsidRPr="00000000">
        <w:rPr>
          <w:b w:val="1"/>
          <w:bCs w:val="1"/>
          <w:sz w:val="24"/>
          <w:szCs w:val="24"/>
          <w:vertAlign w:val="baseline"/>
          <w:rtl w:val="0"/>
        </w:rPr>
        <w:t xml:space="preserve">инвестиционен проект за изграждане на „Жилищна сграда“ в УПИ II760 в кв. 28 по плана на ЦГЧ, гр. Б., имот с идентификатор 04279.612.5 по КККР на гр. Б.</w:t>
      </w:r>
      <w:r w:rsidDel="00000000" w:rsidR="00000000" w:rsidRPr="00000000">
        <w:rPr>
          <w:sz w:val="24"/>
          <w:szCs w:val="24"/>
          <w:vertAlign w:val="baseline"/>
          <w:rtl w:val="0"/>
        </w:rPr>
        <w:t xml:space="preserve">, е образувана по молба на </w:t>
      </w:r>
      <w:r w:rsidDel="00000000" w:rsidR="00000000" w:rsidRPr="00000000">
        <w:rPr>
          <w:b w:val="1"/>
          <w:bCs w:val="1"/>
          <w:sz w:val="24"/>
          <w:szCs w:val="24"/>
          <w:vertAlign w:val="baseline"/>
          <w:rtl w:val="0"/>
        </w:rPr>
        <w:t xml:space="preserve">собствениците-възложители М.Г.З., Т.М.З., действаща и като пълномощник на М.З., с нотариално заверено пълномощно и З.М.З.</w:t>
      </w:r>
      <w:r w:rsidDel="00000000" w:rsidR="00000000" w:rsidRPr="00000000">
        <w:rPr>
          <w:sz w:val="24"/>
          <w:szCs w:val="24"/>
          <w:vertAlign w:val="baseline"/>
          <w:rtl w:val="0"/>
        </w:rPr>
        <w:t xml:space="preserve"> С пълномощно рег. № 1136 от 11.05.2018 г. на нотариус К.Т., с рег. № 249 в Нотариалната камара, посочените като възложители са упълномощили Л.М., като управител и представител на „***“ ЕООД, със седалище и адрес на управление в гр. Б., ЕИК ***, да ги представлява, в качеството на собственици на поземлен имот с идентификатор 04279.612.57 по КККР на гр. Б., с адрес ул. „И.“ №5, представляващ УПИ II-760, кв.28 по плана на ЦГЧ- гр. Б., пред всички инстанции, във връзка с отпочване на всякакви процедури по ЗУТ – промяна на ПУП, ПЗ, ПР, както и да извършва всички правни и фактически действия за инвестиционно проучване и проектиране с цел реализация на ново строителство в същия поземлен имот.  По заявление на собствениците – възложители с вх. № АП-0120В-19/ 28.05.2018 г. до кмета на Община Б., заместник-кметът по строителството и сигурността в Община Б., оправомощен от кмета на общината със Заповед №1206/ 09.10.2017 г., е издал Заповед № 894/ 13.06.2018 г., с която е разрешил изработване на комплексен проект за инвестиционна инициатива /КПИИ/ в самостоятелни части, както следва: 1. </w:t>
      </w:r>
      <w:r w:rsidDel="00000000" w:rsidR="00000000" w:rsidRPr="00000000">
        <w:rPr>
          <w:b w:val="1"/>
          <w:bCs w:val="1"/>
          <w:sz w:val="24"/>
          <w:szCs w:val="24"/>
          <w:vertAlign w:val="baseline"/>
          <w:rtl w:val="0"/>
        </w:rPr>
        <w:t xml:space="preserve">Подробен устройствен план /ПУП/-</w:t>
      </w:r>
      <w:r w:rsidDel="00000000" w:rsidR="00000000" w:rsidRPr="00000000">
        <w:rPr>
          <w:sz w:val="24"/>
          <w:szCs w:val="24"/>
          <w:vertAlign w:val="baseline"/>
          <w:rtl w:val="0"/>
        </w:rPr>
        <w:t xml:space="preserve"> изменение на плана за застрояване /ПЗ/ на УПИ II760, кв. 28 по плана на ЦГЧ, Б., имот с идентификатор 04279.612.57 по кадастралната карта на Б., за привеждане в съответствие устройствената зона и устройствените показатели, съгласно Общ устройствен план на Община Б., одобрен с Решение № 27 по Протокол № 3 от 27.02.2011 г. на Общински съвет– Б., както следва: устройствена зона – „Ц“; височина на застрояване – до 15 м.; максимална стойност на Кинт – 3.0; плътност на застрояване – максимум 80%; плътност на озеленяване – минимум 20% и 2. </w:t>
      </w:r>
      <w:r w:rsidDel="00000000" w:rsidR="00000000" w:rsidRPr="00000000">
        <w:rPr>
          <w:b w:val="1"/>
          <w:bCs w:val="1"/>
          <w:sz w:val="24"/>
          <w:szCs w:val="24"/>
          <w:vertAlign w:val="baseline"/>
          <w:rtl w:val="0"/>
        </w:rPr>
        <w:t xml:space="preserve">Инвестиционен проект за жилищна сграда</w:t>
      </w:r>
      <w:r w:rsidDel="00000000" w:rsidR="00000000" w:rsidRPr="00000000">
        <w:rPr>
          <w:sz w:val="24"/>
          <w:szCs w:val="24"/>
          <w:vertAlign w:val="baseline"/>
          <w:rtl w:val="0"/>
        </w:rPr>
        <w:t xml:space="preserve"> в УПИ II760, кв. 28 по плана на ЦГЧ, Б., имот с идентификатор 04279.612.57 по кадастралната карта на Б. – ново средно жилищно застрояване. Във връзка с предоставеното й от собствениците-възложители пълномощно Л.М. е подала заявления с вх. № АСК-0108Г-97/13.09.2018 г. и АСК-0123-15/ 12.10.2018 г. до кмета на Община Б., с приложени към същите Комплексен доклад за оценка на съответствието на инвестиционен проект със съществените изисквания към строежите, изготвен и подписан за дружеството-консултант „***“ ЕООД, ЕИК ***, гр. Б.,  от неговия едноличен собственик и управител Б.Н.Р., ведно с всички необходими документи – документи за собственост, скица, проекти за отделните части, съгласувателни процедури и становища, предварителни договори с експлоатационните дружества, копие за одобрен ПУП и др., въз основа на които заместник-кметът по строителството и сигурността в Община Б. е издал Заповед № 1417/ 12.10.2018 г., с която е одобрил Подробен устройствен план /ПУП/ - изменение на плана за застрояване /ПЗ/ на УПИ II760, кв. 28 по плана на ЦГЧ, Б., имот с идентификатор 04279.612.57 по кадастралната карта на Б., за привеждане в съответствие устройствената зона и устройствените показатели, съгласно Общ устройствен план на Община Б., одобрен с Решение № 27 по Протокол № 3 от 27.02.2011 г. на Общински съвет – Б., както следва: устройствена зона – „Ц“; височина на застрояване – до 15 м.; максимална стойност на Кинт – 3.0; плътност на застрояване – максимум 80%; плътност на озеленяване – минимум 20%.  По повод постъпилите заявления с вх. №№ АСК-0108Г-97/13.09.2018 г. и АСК-0123-15/ 12.10.2018 г. и на основание чл.150 от ЗУТ, съгласуван и одобрен от Главния архитект на Община Б. на 24.09.2018 г. работен инвестиционен проект, част от комплексен проект за инвестиционна инициатива, съдържащ следните самостоятелни части: Подробен устройствен план /ПУП/ - изменение на плана за застрояване за УПИ II760, кв.28 по плана на гр. Б. – ЦГЧ, имот с идентификатор 04279.612.57 по кадастралната карта на Б. за привеждане в съответствие устройствената зона и устройствените показатели, съгласно Общ устройствен план на Община Б., одобрен с Решение № 27 по Протокол № 3 от 27.02.2011 г. на Общински съвет – Б., както следва: устройствена зона – „Ц“; височина на застрояване – до 15 м.; максимална стойност на Кинт – 3.0; плътност на застрояване – максимум 80%; плътност на озеленяване – минимум 20% и Инвестиционен проект за „Жилищна сграда“ в УПИ II 760, в кв.28, по прана на ЦГЧ, град Б., имот с идентификатор 04279.612.57 по кадастрална карта на Б. – ново средно жилищно застрояване, </w:t>
      </w:r>
      <w:r w:rsidDel="00000000" w:rsidR="00000000" w:rsidRPr="00000000">
        <w:rPr>
          <w:b w:val="1"/>
          <w:bCs w:val="1"/>
          <w:sz w:val="24"/>
          <w:szCs w:val="24"/>
          <w:vertAlign w:val="baseline"/>
          <w:rtl w:val="0"/>
        </w:rPr>
        <w:t xml:space="preserve">на 12.10.2018 г. Главният архитект на Община Б. е издал</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Разрешение за строеж №241/ 12.10.2018 г. </w:t>
      </w:r>
      <w:r w:rsidDel="00000000" w:rsidR="00000000" w:rsidRPr="00000000">
        <w:rPr>
          <w:sz w:val="24"/>
          <w:szCs w:val="24"/>
          <w:vertAlign w:val="baseline"/>
          <w:rtl w:val="0"/>
        </w:rPr>
        <w:t xml:space="preserve">на заявителите  Т.М.З. и З.М.З. за изпълнение на СМР</w:t>
      </w:r>
      <w:r w:rsidDel="00000000" w:rsidR="00000000" w:rsidRPr="00000000">
        <w:rPr>
          <w:b w:val="1"/>
          <w:bCs w:val="1"/>
          <w:sz w:val="24"/>
          <w:szCs w:val="24"/>
          <w:vertAlign w:val="baseline"/>
          <w:rtl w:val="0"/>
        </w:rPr>
        <w:t xml:space="preserve"> за обект: „Жилищна сграда“ в УПИ II760, в кв.28 по плана на ЦГЧ, гр. Б., имот с идентификатор 04279.612.5 по кадастралната карта на Б.</w:t>
      </w:r>
      <w:r w:rsidDel="00000000" w:rsidR="00000000" w:rsidRPr="00000000">
        <w:rPr>
          <w:sz w:val="24"/>
          <w:szCs w:val="24"/>
          <w:vertAlign w:val="baseline"/>
          <w:rtl w:val="0"/>
        </w:rPr>
        <w:t xml:space="preserve"> ЗП=188,22 кв.м. РЗП=1051,05 кв.м. С писмо, изх. № АСК-0108Г-97/ 12.10.2018 г. на Главния архитект на Община Б., същият е уведомил Началника на РОНСК към РДНСК – Ю. район - гр.Б. и двамата собственици-заявители Т.М.З. и З.М.З. за издаденото Разрешение за строеж  №241/ 12.10.2018 г. и за заповедта на заместник-кмета по строителството и сигурността на Община Б. № 1417/ 12.10.2018 г. , на основание чл.150 от ЗУТ. </w:t>
      </w:r>
    </w:p>
    <w:p w:rsidR="00000000" w:rsidDel="00000000" w:rsidP="00000000" w:rsidRDefault="00000000" w:rsidRPr="00000000" w14:paraId="0000003C">
      <w:pPr>
        <w:spacing w:line="276" w:lineRule="auto"/>
        <w:ind w:firstLine="567"/>
        <w:jc w:val="both"/>
        <w:rPr>
          <w:b w:val="0"/>
          <w:bCs w:val="0"/>
          <w:sz w:val="24"/>
          <w:szCs w:val="24"/>
          <w:vertAlign w:val="baseline"/>
        </w:rPr>
      </w:pPr>
      <w:r w:rsidDel="00000000" w:rsidR="00000000" w:rsidRPr="00000000">
        <w:rPr>
          <w:sz w:val="24"/>
          <w:szCs w:val="24"/>
          <w:vertAlign w:val="baseline"/>
          <w:rtl w:val="0"/>
        </w:rPr>
        <w:t xml:space="preserve">Видно от представен по преписката </w:t>
      </w:r>
      <w:r w:rsidDel="00000000" w:rsidR="00000000" w:rsidRPr="00000000">
        <w:rPr>
          <w:b w:val="1"/>
          <w:bCs w:val="1"/>
          <w:sz w:val="24"/>
          <w:szCs w:val="24"/>
          <w:vertAlign w:val="baseline"/>
          <w:rtl w:val="0"/>
        </w:rPr>
        <w:t xml:space="preserve">Нотариален акт за учредяване право на строеж от 07.11.2018 г., № 190, т. I, н.д.№171/ 2018 г.</w:t>
      </w:r>
      <w:r w:rsidDel="00000000" w:rsidR="00000000" w:rsidRPr="00000000">
        <w:rPr>
          <w:sz w:val="24"/>
          <w:szCs w:val="24"/>
          <w:vertAlign w:val="baseline"/>
          <w:rtl w:val="0"/>
        </w:rPr>
        <w:t xml:space="preserve"> на нотариус К.Т., с рег.№ 242 в Нотариалната камара, вписан в Служба по вписванията – Б. с вх.рег. №5117/ 07.11.2018 г., акт №168, дело №2483/ 2018 г., имотна партида 65227, </w:t>
      </w:r>
      <w:r w:rsidDel="00000000" w:rsidR="00000000" w:rsidRPr="00000000">
        <w:rPr>
          <w:b w:val="1"/>
          <w:bCs w:val="1"/>
          <w:sz w:val="24"/>
          <w:szCs w:val="24"/>
          <w:vertAlign w:val="baseline"/>
          <w:rtl w:val="0"/>
        </w:rPr>
        <w:t xml:space="preserve">собствениците-възложители М.Г.З., Т.М.З. и З.М.З.</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по т.I</w:t>
      </w:r>
      <w:r w:rsidDel="00000000" w:rsidR="00000000" w:rsidRPr="00000000">
        <w:rPr>
          <w:sz w:val="24"/>
          <w:szCs w:val="24"/>
          <w:vertAlign w:val="baseline"/>
          <w:rtl w:val="0"/>
        </w:rPr>
        <w:t xml:space="preserve"> от нотариалния акт си запазват и учредяват помежду си безсрочно и безвъзмездно право на строеж върху индивидуализирани в нотариалния акт обекти, които ще придобият в изключителна собственост и които са част от жилищна сграда – ново средно свободно застрояване, с РЗП от 1051 кв.м., която ще бъде изградена в собствения им поземлен имот с идентификатор 04279.612.57, представляващ УПИ II760, кв.28, по плана на ЦГЧ-Б., ул. „И.“ №5. Същите </w:t>
      </w:r>
      <w:r w:rsidDel="00000000" w:rsidR="00000000" w:rsidRPr="00000000">
        <w:rPr>
          <w:b w:val="1"/>
          <w:bCs w:val="1"/>
          <w:sz w:val="24"/>
          <w:szCs w:val="24"/>
          <w:vertAlign w:val="baseline"/>
          <w:rtl w:val="0"/>
        </w:rPr>
        <w:t xml:space="preserve">учредяват  право на строеж на „***“ ЕООД,</w:t>
      </w:r>
      <w:r w:rsidDel="00000000" w:rsidR="00000000" w:rsidRPr="00000000">
        <w:rPr>
          <w:sz w:val="24"/>
          <w:szCs w:val="24"/>
          <w:vertAlign w:val="baseline"/>
          <w:rtl w:val="0"/>
        </w:rPr>
        <w:t xml:space="preserve"> чрез управителя му А.Й.Т., за изграждане на обекти, индивидуализирани в</w:t>
      </w:r>
      <w:r w:rsidDel="00000000" w:rsidR="00000000" w:rsidRPr="00000000">
        <w:rPr>
          <w:i w:val="1"/>
          <w:iCs w:val="1"/>
          <w:sz w:val="24"/>
          <w:szCs w:val="24"/>
          <w:vertAlign w:val="baseline"/>
          <w:rtl w:val="0"/>
        </w:rPr>
        <w:t xml:space="preserve"> </w:t>
      </w:r>
      <w:r w:rsidDel="00000000" w:rsidR="00000000" w:rsidRPr="00000000">
        <w:rPr>
          <w:sz w:val="24"/>
          <w:szCs w:val="24"/>
          <w:vertAlign w:val="baseline"/>
          <w:rtl w:val="0"/>
        </w:rPr>
        <w:t xml:space="preserve">т.II от нотариалния акт, на които дружеството ще стане изключителен собственик. М.З., Т.З. и З.З., по </w:t>
      </w:r>
      <w:r w:rsidDel="00000000" w:rsidR="00000000" w:rsidRPr="00000000">
        <w:rPr>
          <w:b w:val="1"/>
          <w:bCs w:val="1"/>
          <w:sz w:val="24"/>
          <w:szCs w:val="24"/>
          <w:vertAlign w:val="baseline"/>
          <w:rtl w:val="0"/>
        </w:rPr>
        <w:t xml:space="preserve">т.III</w:t>
      </w:r>
      <w:r w:rsidDel="00000000" w:rsidR="00000000" w:rsidRPr="00000000">
        <w:rPr>
          <w:sz w:val="24"/>
          <w:szCs w:val="24"/>
          <w:vertAlign w:val="baseline"/>
          <w:rtl w:val="0"/>
        </w:rPr>
        <w:t xml:space="preserve"> от нотариалния акт </w:t>
      </w:r>
      <w:r w:rsidDel="00000000" w:rsidR="00000000" w:rsidRPr="00000000">
        <w:rPr>
          <w:b w:val="1"/>
          <w:bCs w:val="1"/>
          <w:sz w:val="24"/>
          <w:szCs w:val="24"/>
          <w:vertAlign w:val="baseline"/>
          <w:rtl w:val="0"/>
        </w:rPr>
        <w:t xml:space="preserve">учредяват на Васил *** Тинчев, възмездно и безсрочно правото на строеж за изграждане на обект, на който същият ще стане изключителен собственик,</w:t>
      </w:r>
      <w:r w:rsidDel="00000000" w:rsidR="00000000" w:rsidRPr="00000000">
        <w:rPr>
          <w:sz w:val="24"/>
          <w:szCs w:val="24"/>
          <w:vertAlign w:val="baseline"/>
          <w:rtl w:val="0"/>
        </w:rPr>
        <w:t xml:space="preserve"> както следва: на кота 15.90 м от жилищната сграда, втори тавански етаж, шести жилищен етаж: Апартамент №15, с площ от 48,28 кв.м., на две нива, включващ на първо ниво – антре, дневна с кухненски бокс с вътрешна стълба и тоалетна, при граници: стълбищна клетка и площадка, асансьорна шахта, ПИ 04279.612.59, двор и покрив, и второ ниво на кота +18.35 м. – вътрешна стълба, две спални, баня с тоалетна и тераса, ведно с припадащите се проценти идеални части от общите части на сградата, равняващи се на 5, 44 кв.м., както и от правото на строеж върху мястото, ведно с прилежащото към апартамента мазе №7, с площ от 4,85 кв.м. Срещу така учреденото право на строеж „***“ ЕООД, чрез управителя му А.Т. се задължава със собствени средства, труд, материали, организация и изцяло за своя сметка, лично или чрез трети лица, да построи цялата жилищна сграда, в това число и обектите, които остават в изключителна собственост на учредителите и тези на приобретателя Васил Тинчев и да предаде същите в завършен вид, с издаден Акт образец 15 в срок до 24 месеца от подписване на нотариалния акт, да въведе сградата в експлоатация в срок до 3 месеца от издаване на Акт образец 15 и да въведе собствениците - учредители във владение в 14-дневен срок от въвода на сградата в експлоатация. </w:t>
      </w:r>
      <w:r w:rsidDel="00000000" w:rsidR="00000000" w:rsidRPr="00000000">
        <w:rPr>
          <w:b w:val="1"/>
          <w:bCs w:val="1"/>
          <w:sz w:val="24"/>
          <w:szCs w:val="24"/>
          <w:vertAlign w:val="baseline"/>
          <w:rtl w:val="0"/>
        </w:rPr>
        <w:t xml:space="preserve">Съгласно т. XV от нотариалния акт: „Всички клаузи по Предварителния договор от 08.09.2018 г. и Анекс към същия от 07.11.2018 г., сключен между страните, остават в сила, за което страните по този нотариален акт се съгласяват“.</w:t>
      </w:r>
      <w:r w:rsidDel="00000000" w:rsidR="00000000" w:rsidRPr="00000000">
        <w:rPr>
          <w:rtl w:val="0"/>
        </w:rPr>
      </w:r>
    </w:p>
    <w:p w:rsidR="00000000" w:rsidDel="00000000" w:rsidP="00000000" w:rsidRDefault="00000000" w:rsidRPr="00000000" w14:paraId="0000003D">
      <w:pPr>
        <w:spacing w:line="276" w:lineRule="auto"/>
        <w:ind w:firstLine="567"/>
        <w:jc w:val="both"/>
        <w:rPr>
          <w:sz w:val="24"/>
          <w:szCs w:val="24"/>
          <w:vertAlign w:val="baseline"/>
        </w:rPr>
      </w:pPr>
      <w:r w:rsidDel="00000000" w:rsidR="00000000" w:rsidRPr="00000000">
        <w:rPr>
          <w:sz w:val="24"/>
          <w:szCs w:val="24"/>
          <w:vertAlign w:val="baseline"/>
          <w:rtl w:val="0"/>
        </w:rPr>
        <w:t xml:space="preserve">На </w:t>
      </w:r>
      <w:r w:rsidDel="00000000" w:rsidR="00000000" w:rsidRPr="00000000">
        <w:rPr>
          <w:b w:val="1"/>
          <w:bCs w:val="1"/>
          <w:sz w:val="24"/>
          <w:szCs w:val="24"/>
          <w:vertAlign w:val="baseline"/>
          <w:rtl w:val="0"/>
        </w:rPr>
        <w:t xml:space="preserve">11.02.2019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в Служба по вписванията – Б.</w:t>
      </w:r>
      <w:r w:rsidDel="00000000" w:rsidR="00000000" w:rsidRPr="00000000">
        <w:rPr>
          <w:sz w:val="24"/>
          <w:szCs w:val="24"/>
          <w:vertAlign w:val="baseline"/>
          <w:rtl w:val="0"/>
        </w:rPr>
        <w:t xml:space="preserve"> с вх. рег. №443, Акт №39, том I, дело №240/ 2019 г., </w:t>
      </w:r>
      <w:r w:rsidDel="00000000" w:rsidR="00000000" w:rsidRPr="00000000">
        <w:rPr>
          <w:b w:val="1"/>
          <w:bCs w:val="1"/>
          <w:sz w:val="24"/>
          <w:szCs w:val="24"/>
          <w:vertAlign w:val="baseline"/>
          <w:rtl w:val="0"/>
        </w:rPr>
        <w:t xml:space="preserve">е вписана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Декларация за отказ от право на строеж</w:t>
      </w:r>
      <w:r w:rsidDel="00000000" w:rsidR="00000000" w:rsidRPr="00000000">
        <w:rPr>
          <w:sz w:val="24"/>
          <w:szCs w:val="24"/>
          <w:vertAlign w:val="baseline"/>
          <w:rtl w:val="0"/>
        </w:rPr>
        <w:t xml:space="preserve">, Акт №14, том I от 11.02.2019 г. от Васил *** Тинчев, удостоверено от нотариус К.Т., с рег.№ 242 в Нотариалната камара. С декларацията Васил *** Тинчев е направил отказ от учреденото в негова полза право на строеж от М.З., Т.З. и З.З.  </w:t>
      </w:r>
    </w:p>
    <w:p w:rsidR="00000000" w:rsidDel="00000000" w:rsidP="00000000" w:rsidRDefault="00000000" w:rsidRPr="00000000" w14:paraId="0000003E">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справка в НБД „Население“ не се установява родство между Васил Тинчев и посочените по-горе като еднолични собственици и управители на дружества лица: А.Й.Т., В.Й.Т., В.Й.Т., Л.Л.М., Г.Й.М., М.А.Т., както и със собствениците- възложители М.А.Д., К.Д.Д., В.Т.Ц.,  Л.Т.Н., М.Г.З., Т.М.З. и З.М.З. </w:t>
      </w:r>
    </w:p>
    <w:p w:rsidR="00000000" w:rsidDel="00000000" w:rsidP="00000000" w:rsidRDefault="00000000" w:rsidRPr="00000000" w14:paraId="0000003F">
      <w:pPr>
        <w:spacing w:line="276" w:lineRule="auto"/>
        <w:ind w:firstLine="567"/>
        <w:jc w:val="both"/>
        <w:rPr>
          <w:sz w:val="24"/>
          <w:szCs w:val="24"/>
          <w:vertAlign w:val="baseline"/>
        </w:rPr>
      </w:pPr>
      <w:r w:rsidDel="00000000" w:rsidR="00000000" w:rsidRPr="00000000">
        <w:rPr>
          <w:sz w:val="24"/>
          <w:szCs w:val="24"/>
          <w:vertAlign w:val="baseline"/>
          <w:rtl w:val="0"/>
        </w:rPr>
        <w:t xml:space="preserve">По преписката е представена документация по образувано от Община Б. дисциплинарно дело срещу Васил Тинчев, по повод сигнали на граждани. Видно от Становище на Дисциплинарен съвет, определен със Заповед №73-ЧР/13.03.2018 г. на Община Б., във връзка с образувано със Заповед №73-ЧР/01.02.2019 г. дисциплинарно дело срещу Васил Тинчев – Главен архитект на Община Б., след извършена проверка и проведено изслушване на лицето, съветът е предложил на административнонаказващия орган – кметът на Община Б., на Васил Тинчев да бъде наложено най-тежкото наказание – „Уволнение“, предвид установени пропуски и нарушения с висока степен на тежест. На база на това, кметът на Община Б. е издал Заповед № 80-ЧР-Д/06.02.2019 г., с която е наложил на Васил Тинчев – Главен архитект на Община Б. дисциплинарно наказание „Уволнение“, връчена му на 06.02.2019 г. По жалба на Тинчев срещу заповедта на кмета,  в Административен съд- Б. е образувано административно дело № 209 по описа на съда за 2019 г. Със свое Решение № 2291/ 31.10.2019 г. АС- Б. е отменил Заповед № 80-ЧР-Д/06.02.2019 г. на кмета на Община Б. Със своя Заповед № 572-ЧР-Д/ 26.11.2019 г. кметът на Община Б., на основание влязлото в законна сила на 19.11.2019 г. Решение № 2291/ 31.10.2019 г. на АС- Б., е възстановил Васил *** Тинчев на длъжност Главен архитект на Община Б., считано от 27.11.2019 г. </w:t>
      </w:r>
    </w:p>
    <w:p w:rsidR="00000000" w:rsidDel="00000000" w:rsidP="00000000" w:rsidRDefault="00000000" w:rsidRPr="00000000" w14:paraId="00000040">
      <w:pPr>
        <w:spacing w:line="276" w:lineRule="auto"/>
        <w:ind w:firstLine="567"/>
        <w:jc w:val="both"/>
        <w:rPr>
          <w:sz w:val="24"/>
          <w:szCs w:val="24"/>
          <w:vertAlign w:val="baseline"/>
        </w:rPr>
      </w:pPr>
      <w:r w:rsidDel="00000000" w:rsidR="00000000" w:rsidRPr="00000000">
        <w:rPr>
          <w:sz w:val="24"/>
          <w:szCs w:val="24"/>
          <w:vertAlign w:val="baseline"/>
          <w:rtl w:val="0"/>
        </w:rPr>
        <w:t xml:space="preserve">По делото е представено и Определение №15435 от 13.11.2019 г. на ВАС-Второ отделение по адм. дело №12257/2019 г., по частна жалба срещу Определение № 1794/12.08.2019 г. на АС- Б. по адм.д.№ 4 по описа за 2019 г., с което АС- Б. е прекратил производството по делото и е оставил без разглеждане жалбата срещу Заповед № 894/ 13.06.2018 г. на заместник-кмета по строителството и сигурността в Община Б., с която се разрешава изработване на КПИИ, съдържащ самостоятелни части – ПУП-изменение на плана за застрояване на УПИ II760, кв.28 по плана на ЦГЧ-Б., имот с идетнификатор 04279.612.57 по кадастралната карта на Б.</w:t>
      </w:r>
    </w:p>
    <w:p w:rsidR="00000000" w:rsidDel="00000000" w:rsidP="00000000" w:rsidRDefault="00000000" w:rsidRPr="00000000" w14:paraId="00000041">
      <w:pPr>
        <w:spacing w:line="276" w:lineRule="auto"/>
        <w:ind w:firstLine="567"/>
        <w:jc w:val="both"/>
        <w:rPr>
          <w:sz w:val="24"/>
          <w:szCs w:val="24"/>
          <w:vertAlign w:val="baseline"/>
        </w:rPr>
      </w:pPr>
      <w:r w:rsidDel="00000000" w:rsidR="00000000" w:rsidRPr="00000000">
        <w:rPr>
          <w:sz w:val="24"/>
          <w:szCs w:val="24"/>
          <w:vertAlign w:val="baseline"/>
          <w:rtl w:val="0"/>
        </w:rPr>
        <w:t xml:space="preserve">По време на изслушването от Комисията, както и в представените след изслушването възражение, вх. №12403/ 22.05.2019 г. и допълнение към възражението му, вх. № 12647/ 28.05.2019 г. на КПКОНПИ,  Васил Тинчев заявява, че в сигнала са посочени четири отделни случая, при които той, в качеството му на Главен архитект на Община Б. е одобрил инвестиционни проекти и/или е издал разрешения за строеж. Първото от тях - Разрешение № 241/ 12.10.2018 г. е издадено в съответствие с Общия устройствен план (ОУП) на Община Б., на разпоредбите на ЗУТ, Наредба №7 от 22.12.20103 г. за правила и нормативи за устройство на отделните видове територии и устройствени зони. Подробният устройствен план (ПУП) и работния устройствен план (РУП) са изпълнени съгласно Наредба №8 от 14.06.2001 г. за обема и съдържанието на устройствените планове. ПУП за имота, за който е издадено разрешението за строеж е одобрен от Общински експертен съвет по устройство на територията (ОЕСУТ) и от заместник-кмета по строителството и сигурността в Община Б. Разрешението за строеж, преди да му бъде представено за утвърждаване, е съгласувано с директора на дирекция „Устройство на територията“, с ръководството на дирекция „Правно-нормативно обслужване и обществени поръчки“ и от заместник-кмета по строителство на Община Б. Твърденията за допуснати нарушения във връзка с одобряването на инвестиционните проекти и издаването на разрешението за строеж са абсолютно несъстоятелни. Във връзка с тях в АС- Б. има висящи дела - адм.д. № 914/ 2018 г. и адм. д. № 209/ 2019 г. по описа на БАС. В периода от 04.06.2012 г. – 06.02.2019 г., като Главен архитект на Община Б. той е упражнявал правомощия и задължения по служба. Оспорва обаче наличието на частен интерес, който да е довел до облага от материален или нематерилен характер за него или за свързани с него лица и в четирите, посочени в сигнала случая. По отношение на издаденото от него Разрешение за строеж № 69/ 12.04.2016 г. той е действал при условията на обвързана компетентност, т.к. към момента на подаване на заявлението за издаване на разрешението за строеж, за имота е имало налични и одобрени РУП от арх. З. от 2013 г., отговарящи на всички действащи правила и норми, както и одобрен инвестиционен проект от арх. А. от 2016 г., отговарящ на одобрения РУП. Повече от три месеца от издаването му и повече от два месеца от влизането в сила на това разрешение за строеж, инвеститорът  и строител „***“ ЕООД е учредил в негова полза право на строеж за обект в сграда. Подаденото впоследствие заявление за одобряване на изменения по реда на 154, ал. 5 от ЗУТ към първоначално издаденото Разрешение за строеж № 69/ 12.04.2016 г. е от заявителя М.Т., като исканите изменения касаят  промяна в предназначението на обекти, находящи се в сграда „А“, т.1., а не в сграда „Б“, в която е учреденото в негова полза право на строеж върху конкретен обект. С възложителя на строежа и учредител на правото на строеж М.А.Т., с инвеститора „***“ ЕООД, с едноличния собственик на капитала на дружеството – Г.Й.М., както и с членовете на неговото семейство, не го свързват никакви роднински или други взаимоотношения. По отношение издаденото Разрешение за строеж № 190/ 13.07.2015 г. заявява, че оценката за съответствие е била изготвена така, както е пожелал заявителя – едноличен собственик на капитала на юридическото лице, в съответствие с предоставените му от ЗУТ възможности. Жилище в сградата – обект на цитираното разрешение за строеж той е закупил от  „***“ ЕООД, една година след издаване на разрешението за строеж – на 20.07.2016 г., като сделката е възмездна и по пазарни цени, сключена на етап „груб строеж“. Няма обстоятелства, сочещи „свързаност“ между него и едноличния собственик на дружеството В.Т. и други, представлявани от него юридически лица. По отношение на четвъртия, изнесен в сигнала случай заявява, че липсва каквато и да е заинтересованост от негова страна към издаването на разрешение за строеж. Същото е издадено по депозирано заявление от юридически лица, чрез техните представители и е законосъобразно, влязло в сила. За всички жилищни обекти са били осигурени паркоместа, като особеното в случая е, че за осигуряването им се е налагало преминаването през други имоти, които също са собственост на юридическото лице – заявител. Във всички посочени случаи той е изпълнявал вменените му от закон и по длъжностна характеристика задължения и правомощия по служба, съобразно заеманата от него длъжност като главен архитект.  </w:t>
      </w:r>
    </w:p>
    <w:p w:rsidR="00000000" w:rsidDel="00000000" w:rsidP="00000000" w:rsidRDefault="00000000" w:rsidRPr="00000000" w14:paraId="00000042">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43">
      <w:pPr>
        <w:spacing w:line="276" w:lineRule="auto"/>
        <w:ind w:firstLine="567"/>
        <w:jc w:val="both"/>
        <w:rPr>
          <w:b w:val="0"/>
          <w:b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4">
      <w:pPr>
        <w:spacing w:line="276" w:lineRule="auto"/>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45">
      <w:pPr>
        <w:spacing w:line="276"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2 от Закона за предотвратяване и установяване на конфликт на интереси (отм.), респ. по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6">
      <w:pPr>
        <w:spacing w:line="276"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ал.2 и ал.3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7">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48">
      <w:pPr>
        <w:spacing w:line="276" w:lineRule="auto"/>
        <w:ind w:firstLine="567"/>
        <w:jc w:val="both"/>
        <w:rPr>
          <w:color w:val="000000"/>
          <w:sz w:val="24"/>
          <w:szCs w:val="24"/>
          <w:shd w:fill="fefefe" w:val="clear"/>
          <w:vertAlign w:val="baseline"/>
        </w:rPr>
      </w:pPr>
      <w:r w:rsidDel="00000000" w:rsidR="00000000" w:rsidRPr="00000000">
        <w:rPr>
          <w:sz w:val="24"/>
          <w:szCs w:val="24"/>
          <w:vertAlign w:val="baseline"/>
          <w:rtl w:val="0"/>
        </w:rPr>
        <w:t xml:space="preserve">Като Главен архитект на Община Б. </w:t>
      </w:r>
      <w:r w:rsidDel="00000000" w:rsidR="00000000" w:rsidRPr="00000000">
        <w:rPr>
          <w:color w:val="000000"/>
          <w:sz w:val="24"/>
          <w:szCs w:val="24"/>
          <w:shd w:fill="fefefe" w:val="clear"/>
          <w:vertAlign w:val="baseline"/>
          <w:rtl w:val="0"/>
        </w:rPr>
        <w:t xml:space="preserve">Васил *** Тинчев попада в кръга на лицата, заемащи публична длъжност по смисъла на чл.3, т.25 от ЗПУКИ (отм.), респективно е лице, заемащо висша публична длъжност по смисъла на чл.6, ал.1, т.32 от ЗПКОНПИ.</w:t>
      </w:r>
    </w:p>
    <w:p w:rsidR="00000000" w:rsidDel="00000000" w:rsidP="00000000" w:rsidRDefault="00000000" w:rsidRPr="00000000" w14:paraId="00000049">
      <w:pPr>
        <w:spacing w:line="276" w:lineRule="auto"/>
        <w:ind w:firstLine="567"/>
        <w:jc w:val="both"/>
        <w:rPr>
          <w:sz w:val="24"/>
          <w:szCs w:val="24"/>
          <w:vertAlign w:val="baseline"/>
        </w:rPr>
      </w:pPr>
      <w:r w:rsidDel="00000000" w:rsidR="00000000" w:rsidRPr="00000000">
        <w:rPr>
          <w:color w:val="000000"/>
          <w:sz w:val="24"/>
          <w:szCs w:val="24"/>
          <w:shd w:fill="fefefe" w:val="clear"/>
          <w:vertAlign w:val="baseline"/>
          <w:rtl w:val="0"/>
        </w:rPr>
        <w:t xml:space="preserve">Съгласно чл.5, ал.3 от ЗУТ Главният архитект ръководи, координира и контролира дейностите по устройственото планиране, проектирането и строителството на съответната територия, координира и контролира дейността на звената за изпълнение на функциите и задачите по този закон и издава административни актове съобразно правомощията, предоставени му по този закон. </w:t>
      </w:r>
      <w:r w:rsidDel="00000000" w:rsidR="00000000" w:rsidRPr="00000000">
        <w:rPr>
          <w:rtl w:val="0"/>
        </w:rPr>
      </w:r>
    </w:p>
    <w:p w:rsidR="00000000" w:rsidDel="00000000" w:rsidP="00000000" w:rsidRDefault="00000000" w:rsidRPr="00000000" w14:paraId="0000004A">
      <w:pPr>
        <w:spacing w:line="276" w:lineRule="auto"/>
        <w:ind w:firstLine="567"/>
        <w:jc w:val="both"/>
        <w:rPr>
          <w:sz w:val="24"/>
          <w:szCs w:val="24"/>
          <w:vertAlign w:val="baseline"/>
        </w:rPr>
      </w:pPr>
      <w:r w:rsidDel="00000000" w:rsidR="00000000" w:rsidRPr="00000000">
        <w:rPr>
          <w:sz w:val="24"/>
          <w:szCs w:val="24"/>
          <w:vertAlign w:val="baseline"/>
          <w:rtl w:val="0"/>
        </w:rPr>
        <w:t xml:space="preserve">Съгласно чл. 144, ал. 1 от Закона за устройство на територията инвестиционните проекти, по които се издава разрешение за строеж, се съгласуват и одобряват след писмено заявление на възложителя и след представяне на изискваните, подробно описани в чл.144, ал.1, т.1-6, документи. Съгласно чл. 145, ал. 1 от ЗУТ техническите или работните инвестиционни проекти се съгласуват и одобряват от главния архитект на общината /района/; съгласуването на инвестиционните проекти се състои в проВ. на съответствието им с предвижданията на подробния устройствен план и правилата и нормите за застрояване. Съгласно чл. 148, ал. 2 от ЗУТ разрешение за строеж се издава от главния архитект на общината, а за градовете с районно деление - от главния архитект на района. В чл. 19, ал. 2 от Наредба № 4 от 21.05.2001 г. за обхвата и съдържанието на инвестиционните проекти, е предвидено, че техническият проект подлежи на съгласуване и е основа за изработване на работния проект или подлежи на одобряване и е основание за издаване на разрешение за строеж, възлагане и изпълнение на строителството. </w:t>
      </w:r>
      <w:r w:rsidDel="00000000" w:rsidR="00000000" w:rsidRPr="00000000">
        <w:rPr>
          <w:b w:val="1"/>
          <w:bCs w:val="1"/>
          <w:sz w:val="24"/>
          <w:szCs w:val="24"/>
          <w:vertAlign w:val="baseline"/>
          <w:rtl w:val="0"/>
        </w:rPr>
        <w:t xml:space="preserve">Съгласно чл. 148, ал. 4, изр. първо от ЗУТ,</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разрешението за строеж се издава на възложителя</w:t>
      </w:r>
      <w:r w:rsidDel="00000000" w:rsidR="00000000" w:rsidRPr="00000000">
        <w:rPr>
          <w:sz w:val="24"/>
          <w:szCs w:val="24"/>
          <w:vertAlign w:val="baseline"/>
          <w:rtl w:val="0"/>
        </w:rPr>
        <w:t xml:space="preserve"> въз основа на одобрен технически или работен инвестиционен проект, едновременно с одобряването на инвестиционния проект, когато това е поискано в заявлението. </w:t>
      </w:r>
    </w:p>
    <w:p w:rsidR="00000000" w:rsidDel="00000000" w:rsidP="00000000" w:rsidRDefault="00000000" w:rsidRPr="00000000" w14:paraId="0000004B">
      <w:pPr>
        <w:spacing w:line="276" w:lineRule="auto"/>
        <w:ind w:firstLine="567"/>
        <w:jc w:val="both"/>
        <w:rPr>
          <w:sz w:val="24"/>
          <w:szCs w:val="24"/>
          <w:vertAlign w:val="baseline"/>
        </w:rPr>
      </w:pPr>
      <w:r w:rsidDel="00000000" w:rsidR="00000000" w:rsidRPr="00000000">
        <w:rPr>
          <w:sz w:val="24"/>
          <w:szCs w:val="24"/>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 от ДР на ЗПУКИ (отм.), респективно по §1, т.15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4C">
      <w:pPr>
        <w:spacing w:line="276" w:lineRule="auto"/>
        <w:ind w:firstLine="567"/>
        <w:jc w:val="both"/>
        <w:rPr>
          <w:sz w:val="24"/>
          <w:szCs w:val="24"/>
          <w:vertAlign w:val="baseline"/>
        </w:rPr>
      </w:pPr>
      <w:r w:rsidDel="00000000" w:rsidR="00000000" w:rsidRPr="00000000">
        <w:rPr>
          <w:sz w:val="24"/>
          <w:szCs w:val="24"/>
          <w:vertAlign w:val="baseline"/>
          <w:rtl w:val="0"/>
        </w:rPr>
        <w:t xml:space="preserve">От направена справка в НБД „Население“ не се установи родство между Васил Тинчев и всяко от лицата, еднолични собственици и управители на търговски дружества - А.Й.Т., В.Й.Т., В.Й.Т., Л.Л.М., Г.Й.М., М.А.Т., както и със собствениците- възложители М.А.Д., К.Д.Д., В.Т.Ц., Л.Т.Н., М.Г.З., Т.М.З. и З.М.З., което обуславя и липсата на свързаност помежду им, по смисъла на §1, т.1 от ДР на ЗПУКИ (отм.), респективно по §1, т.15, б. „а“ от ДР на ЗПКОНПИ. </w:t>
      </w:r>
    </w:p>
    <w:p w:rsidR="00000000" w:rsidDel="00000000" w:rsidP="00000000" w:rsidRDefault="00000000" w:rsidRPr="00000000" w14:paraId="0000004D">
      <w:pPr>
        <w:spacing w:line="276" w:lineRule="auto"/>
        <w:ind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E">
      <w:pPr>
        <w:spacing w:line="276" w:lineRule="auto"/>
        <w:ind w:firstLine="567"/>
        <w:jc w:val="both"/>
        <w:rPr>
          <w:b w:val="0"/>
          <w:bCs w:val="0"/>
          <w:color w:val="000000"/>
          <w:sz w:val="24"/>
          <w:szCs w:val="24"/>
          <w:vertAlign w:val="baseline"/>
        </w:rPr>
      </w:pPr>
      <w:r w:rsidDel="00000000" w:rsidR="00000000" w:rsidRPr="00000000">
        <w:rPr>
          <w:b w:val="1"/>
          <w:bCs w:val="1"/>
          <w:sz w:val="24"/>
          <w:szCs w:val="24"/>
          <w:vertAlign w:val="baseline"/>
          <w:rtl w:val="0"/>
        </w:rPr>
        <w:t xml:space="preserve">I. </w:t>
      </w:r>
      <w:r w:rsidDel="00000000" w:rsidR="00000000" w:rsidRPr="00000000">
        <w:rPr>
          <w:sz w:val="24"/>
          <w:szCs w:val="24"/>
          <w:vertAlign w:val="baseline"/>
          <w:rtl w:val="0"/>
        </w:rPr>
        <w:t xml:space="preserve">По преписката е установено, че като Главен архитект на Община Б. и лице, заемащо публична длъжност по смисъла на чл.3, т.25 от ЗПУКИ (отм.), Васил Тинчев е упражнил правомощия по служба, като със своя Заповед №1225/13.07.2015 г. е одобрил Подробен устройствен план – изменение на плана за застрояване за УПИ63, кв.216В по плана на гр.Б., имот с идентификатор № 04279.617.63 по кадастралната карта на гр. Б. и </w:t>
      </w:r>
      <w:r w:rsidDel="00000000" w:rsidR="00000000" w:rsidRPr="00000000">
        <w:rPr>
          <w:b w:val="1"/>
          <w:bCs w:val="1"/>
          <w:sz w:val="24"/>
          <w:szCs w:val="24"/>
          <w:vertAlign w:val="baseline"/>
          <w:rtl w:val="0"/>
        </w:rPr>
        <w:t xml:space="preserve">е издал</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Разрешение за строеж № 190/ 13.07.2015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 строеж на „Жилищна сграда с офис и гаражи“ в УПИ V63 в кв. 216В по плана на II-ри микрорайон, гр. Б.</w:t>
      </w:r>
      <w:r w:rsidDel="00000000" w:rsidR="00000000" w:rsidRPr="00000000">
        <w:rPr>
          <w:sz w:val="24"/>
          <w:szCs w:val="24"/>
          <w:vertAlign w:val="baseline"/>
          <w:rtl w:val="0"/>
        </w:rPr>
        <w:t xml:space="preserve">, с което на собствениците-възложители М.А.Д., К.Д.Д., В.Т.Ц. и Л.Т.Н. се разрешава строеж на „Жилищна сграда с офиси и гаражи“ в УПИ V63, кв.216В, имот с идентификатор № 04279.617.63 по кадастралната карта на гр.Б.- средно свързано жилищно застрояване. Липсата на свързаност между Васил Тинчев и всяко от лицата собственици-възложители М.А.Д., К.Д.Д., В.Т.Ц. и Л.Т.Н., обуславя и липсата на частен интерес от упражнените от Тинчев правомощия по служба - за него лично или за свързано с него по смисъла на §1, т.1 от ДР на ЗПУКИ (отм.) лице. Дори и да се приеме, че с тези си действия Тинчев е извършил нарушение по Глава Втора от ЗПУКИ (отм.), то </w:t>
      </w:r>
      <w:r w:rsidDel="00000000" w:rsidR="00000000" w:rsidRPr="00000000">
        <w:rPr>
          <w:b w:val="1"/>
          <w:bCs w:val="1"/>
          <w:sz w:val="24"/>
          <w:szCs w:val="24"/>
          <w:vertAlign w:val="baseline"/>
          <w:rtl w:val="0"/>
        </w:rPr>
        <w:t xml:space="preserve">сигналът за това е подаден на 25.02.2019 г., тоест близо 7 месеца след изтичане на тригодишния срок по чл.73 от ЗПКОНПИ (13.07.2018 г.)</w:t>
      </w:r>
      <w:r w:rsidDel="00000000" w:rsidR="00000000" w:rsidRPr="00000000">
        <w:rPr>
          <w:sz w:val="24"/>
          <w:szCs w:val="24"/>
          <w:vertAlign w:val="baseline"/>
          <w:rtl w:val="0"/>
        </w:rPr>
        <w:t xml:space="preserve">, съгласно който производство за установяване на конфликт на интереси, както и за нарушения по чл.68 и чл.69 се образува в срок до 6 месеца от откриването, но не по-късно от три години от извършването на нарушението, </w:t>
      </w:r>
      <w:r w:rsidDel="00000000" w:rsidR="00000000" w:rsidRPr="00000000">
        <w:rPr>
          <w:b w:val="1"/>
          <w:bCs w:val="1"/>
          <w:sz w:val="24"/>
          <w:szCs w:val="24"/>
          <w:vertAlign w:val="baseline"/>
          <w:rtl w:val="0"/>
        </w:rPr>
        <w:t xml:space="preserve">което е основание за прекратяване на образуваното производство по отношение на Васил Тинчев, в тази му част</w:t>
      </w:r>
      <w:r w:rsidDel="00000000" w:rsidR="00000000" w:rsidRPr="00000000">
        <w:rPr>
          <w:b w:val="1"/>
          <w:bCs w:val="1"/>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4F">
      <w:pPr>
        <w:spacing w:line="276" w:lineRule="auto"/>
        <w:ind w:firstLine="705"/>
        <w:jc w:val="both"/>
        <w:rPr>
          <w:color w:val="000000"/>
          <w:sz w:val="24"/>
          <w:szCs w:val="24"/>
          <w:vertAlign w:val="baseline"/>
        </w:rPr>
      </w:pPr>
      <w:r w:rsidDel="00000000" w:rsidR="00000000" w:rsidRPr="00000000">
        <w:rPr>
          <w:color w:val="000000"/>
          <w:sz w:val="24"/>
          <w:szCs w:val="24"/>
          <w:vertAlign w:val="baseline"/>
          <w:rtl w:val="0"/>
        </w:rPr>
        <w:t xml:space="preserve">Фактът, че </w:t>
      </w:r>
      <w:r w:rsidDel="00000000" w:rsidR="00000000" w:rsidRPr="00000000">
        <w:rPr>
          <w:sz w:val="24"/>
          <w:szCs w:val="24"/>
          <w:vertAlign w:val="baseline"/>
          <w:rtl w:val="0"/>
        </w:rPr>
        <w:t xml:space="preserve">на 20.07.2016 г. Васил *** Тинчев е закупил от „***“ ЕООД, представлявано от управителя му В.Й.Т., самостоятелен обект в жилищната сграда, за която е издадено Разрешение за строеж №190/ 13.07.2015 г., не съставлява нарушение по Глава Втора от ЗПУКИ (отм.), т.к. в случая Тинчев е участвал в сделката като физическо лице – участник в гражданско-правния оборот. Противното би означавало забрана за главните архитекти на общини изобщо да придобиват в собственост недвижими имоти в района, в който упражняват дейността си, което би довело до ограничаване на техни граждански права. </w:t>
      </w:r>
      <w:r w:rsidDel="00000000" w:rsidR="00000000" w:rsidRPr="00000000">
        <w:rPr>
          <w:rtl w:val="0"/>
        </w:rPr>
      </w:r>
    </w:p>
    <w:p w:rsidR="00000000" w:rsidDel="00000000" w:rsidP="00000000" w:rsidRDefault="00000000" w:rsidRPr="00000000" w14:paraId="00000050">
      <w:pPr>
        <w:spacing w:line="276" w:lineRule="auto"/>
        <w:ind w:firstLine="567"/>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51">
      <w:pPr>
        <w:spacing w:line="276" w:lineRule="auto"/>
        <w:ind w:firstLine="567"/>
        <w:jc w:val="both"/>
        <w:rPr>
          <w:b w:val="0"/>
          <w:bCs w:val="0"/>
          <w:sz w:val="24"/>
          <w:szCs w:val="24"/>
          <w:vertAlign w:val="baseline"/>
        </w:rPr>
      </w:pPr>
      <w:r w:rsidDel="00000000" w:rsidR="00000000" w:rsidRPr="00000000">
        <w:rPr>
          <w:b w:val="1"/>
          <w:bCs w:val="1"/>
          <w:sz w:val="24"/>
          <w:szCs w:val="24"/>
          <w:vertAlign w:val="baseline"/>
          <w:rtl w:val="0"/>
        </w:rPr>
        <w:t xml:space="preserve">II. </w:t>
      </w:r>
      <w:r w:rsidDel="00000000" w:rsidR="00000000" w:rsidRPr="00000000">
        <w:rPr>
          <w:sz w:val="24"/>
          <w:szCs w:val="24"/>
          <w:vertAlign w:val="baseline"/>
          <w:rtl w:val="0"/>
        </w:rPr>
        <w:t xml:space="preserve">По преписката е установено също така, че като Главен архитект на Община Б. и лице, заемащо публична длъжност по смисъла на чл.3, т.25 от ЗПУКИ (отм.) Васил Тинчев е упражнил правомощия по служба, като е издал </w:t>
      </w:r>
      <w:r w:rsidDel="00000000" w:rsidR="00000000" w:rsidRPr="00000000">
        <w:rPr>
          <w:b w:val="1"/>
          <w:bCs w:val="1"/>
          <w:sz w:val="24"/>
          <w:szCs w:val="24"/>
          <w:vertAlign w:val="baseline"/>
          <w:rtl w:val="0"/>
        </w:rPr>
        <w:t xml:space="preserve">Разрешение за строеж № 69/ 12.04.2016 г. </w:t>
      </w:r>
      <w:r w:rsidDel="00000000" w:rsidR="00000000" w:rsidRPr="00000000">
        <w:rPr>
          <w:sz w:val="24"/>
          <w:szCs w:val="24"/>
          <w:vertAlign w:val="baseline"/>
          <w:rtl w:val="0"/>
        </w:rPr>
        <w:t xml:space="preserve">за изграждане на „Жилищна сграда с подземни гаражи, магазини, офиси и заведение за обществено хранене“ в УПИ V- 610.294 в кв. 9б по плана на III-ти микрорайон, град Б., имот с идентификатор 04279.610.294 по кадастралната карта на гр. Б., </w:t>
      </w:r>
      <w:r w:rsidDel="00000000" w:rsidR="00000000" w:rsidRPr="00000000">
        <w:rPr>
          <w:b w:val="1"/>
          <w:bCs w:val="1"/>
          <w:sz w:val="24"/>
          <w:szCs w:val="24"/>
          <w:vertAlign w:val="baseline"/>
          <w:rtl w:val="0"/>
        </w:rPr>
        <w:t xml:space="preserve">с възложител М.А.Т.</w:t>
      </w:r>
      <w:r w:rsidDel="00000000" w:rsidR="00000000" w:rsidRPr="00000000">
        <w:rPr>
          <w:sz w:val="24"/>
          <w:szCs w:val="24"/>
          <w:vertAlign w:val="baseline"/>
          <w:rtl w:val="0"/>
        </w:rPr>
        <w:t xml:space="preserve">  Липсата на свързаност между Васил Тинчев и собственика-възложител М.А.Т., поради липса на родство помежду им, обуславя и липсата на частен интерес от упражнените от Тинчев правомощия по служба - за него лично или за свързано с него по смисъла на §1, т.1 от ДР на ЗПУКИ (отм.) лице, а </w:t>
      </w:r>
      <w:r w:rsidDel="00000000" w:rsidR="00000000" w:rsidRPr="00000000">
        <w:rPr>
          <w:b w:val="1"/>
          <w:bCs w:val="1"/>
          <w:sz w:val="24"/>
          <w:szCs w:val="24"/>
          <w:vertAlign w:val="baseline"/>
          <w:rtl w:val="0"/>
        </w:rPr>
        <w:t xml:space="preserve">липсата на частен интерес води и до липсата на конфликт на интереси.</w:t>
      </w:r>
      <w:r w:rsidDel="00000000" w:rsidR="00000000" w:rsidRPr="00000000">
        <w:rPr>
          <w:rtl w:val="0"/>
        </w:rPr>
      </w:r>
    </w:p>
    <w:p w:rsidR="00000000" w:rsidDel="00000000" w:rsidP="00000000" w:rsidRDefault="00000000" w:rsidRPr="00000000" w14:paraId="00000052">
      <w:pPr>
        <w:spacing w:line="276" w:lineRule="auto"/>
        <w:ind w:firstLine="567"/>
        <w:jc w:val="both"/>
        <w:rPr>
          <w:sz w:val="24"/>
          <w:szCs w:val="24"/>
          <w:vertAlign w:val="baseline"/>
        </w:rPr>
      </w:pPr>
      <w:r w:rsidDel="00000000" w:rsidR="00000000" w:rsidRPr="00000000">
        <w:rPr>
          <w:sz w:val="24"/>
          <w:szCs w:val="24"/>
          <w:vertAlign w:val="baseline"/>
          <w:rtl w:val="0"/>
        </w:rPr>
        <w:t xml:space="preserve">Видно от разпоредбата на §1, т.1 от ДР на ЗПУКИ (отм.), респективно на §1, т.15, б.“б“ от Допълнителните разпоредби (ДР) на ЗПКОНПИ, обаче, </w:t>
      </w:r>
      <w:r w:rsidDel="00000000" w:rsidR="00000000" w:rsidRPr="00000000">
        <w:rPr>
          <w:b w:val="1"/>
          <w:bCs w:val="1"/>
          <w:sz w:val="24"/>
          <w:szCs w:val="24"/>
          <w:vertAlign w:val="baseline"/>
          <w:rtl w:val="0"/>
        </w:rPr>
        <w:t xml:space="preserve">освен наличие на роднински връзки</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свързаност може да се породи и от наличието на икономически зависимости</w:t>
      </w:r>
      <w:r w:rsidDel="00000000" w:rsidR="00000000" w:rsidRPr="00000000">
        <w:rPr>
          <w:sz w:val="24"/>
          <w:szCs w:val="24"/>
          <w:vertAlign w:val="baseline"/>
          <w:rtl w:val="0"/>
        </w:rPr>
        <w:t xml:space="preserve">, които пораждат основателни съмнения в безпристрастността и обективността на лицето, заемащо публична длъжност. Легална дефиниция за „икономически зависимости“ не се съдържа в ЗПУКИ (отм.), както и в ЗПКОНПИ,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Именно, пораждането на основателни съмнения в безпристрастността и обективността на лицето, заемащо публична/ висша публична длъжност по отношение на идентифицираните икономически зависимости е определящо за наличието на свързаност на това основание, по смисъла на §1, т.1 от ДР на ЗПУКИ (отм.), респективно §1, т.15, б.“б“ от ДР на ЗПКОНПИ.</w:t>
      </w:r>
    </w:p>
    <w:p w:rsidR="00000000" w:rsidDel="00000000" w:rsidP="00000000" w:rsidRDefault="00000000" w:rsidRPr="00000000" w14:paraId="00000053">
      <w:pPr>
        <w:spacing w:line="276" w:lineRule="auto"/>
        <w:ind w:firstLine="567"/>
        <w:jc w:val="both"/>
        <w:rPr>
          <w:sz w:val="24"/>
          <w:szCs w:val="24"/>
          <w:vertAlign w:val="baseline"/>
        </w:rPr>
      </w:pPr>
      <w:r w:rsidDel="00000000" w:rsidR="00000000" w:rsidRPr="00000000">
        <w:rPr>
          <w:sz w:val="24"/>
          <w:szCs w:val="24"/>
          <w:vertAlign w:val="baseline"/>
          <w:rtl w:val="0"/>
        </w:rPr>
        <w:t xml:space="preserve">Икономическите зависимости по смисъла на ЗПУКИ (отм.), респективно по ЗПКОНПИ имат различни практически хипотези - притежаване на дялове или акции в търговско дружество (Решение № 1290 от 28.01.2013 г. на ВАС по адм. д. № 11138/ 2012 г., V отд.; Решение № 15558 от 25.11.2013 г. на ВАС по адм. д. № 8592/ 2013 г., VII отд.); две физически лица, които притежават дялове в капитала на едно дружество с ограничена отговорност (Решение №10866 от 22.07.2011 г. по адм. д. № 2814/ 2011 г. по описа на ВАС); договор за покупко-продажба (Решение №15662 от 22.12.2014 г. по адм. д. № 6531/ 2014 г. по описа на ВАС); трудов или граждански договор (Решение №6781 от 20.05.2014 г. по адм. д. №324/ 2014 г. по описа на ВАС). </w:t>
      </w:r>
    </w:p>
    <w:p w:rsidR="00000000" w:rsidDel="00000000" w:rsidP="00000000" w:rsidRDefault="00000000" w:rsidRPr="00000000" w14:paraId="00000054">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справка в Търговски регистър се установява, че Васил Тинчев не е вписан като едноличен търговец и не  притежава дялове и акции в търговски дружества.</w:t>
      </w:r>
    </w:p>
    <w:p w:rsidR="00000000" w:rsidDel="00000000" w:rsidP="00000000" w:rsidRDefault="00000000" w:rsidRPr="00000000" w14:paraId="00000055">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установява също така, че </w:t>
      </w:r>
      <w:r w:rsidDel="00000000" w:rsidR="00000000" w:rsidRPr="00000000">
        <w:rPr>
          <w:b w:val="1"/>
          <w:bCs w:val="1"/>
          <w:sz w:val="24"/>
          <w:szCs w:val="24"/>
          <w:vertAlign w:val="baseline"/>
          <w:rtl w:val="0"/>
        </w:rPr>
        <w:t xml:space="preserve">на 20.07.2016 г. е съставен и подписан Нотариален акт за учредяване право на строеж срещу задължение за построяване на сграда № 169, т.III, рег. №7943, д. № 499 от 2016 г</w:t>
      </w:r>
      <w:r w:rsidDel="00000000" w:rsidR="00000000" w:rsidRPr="00000000">
        <w:rPr>
          <w:sz w:val="24"/>
          <w:szCs w:val="24"/>
          <w:vertAlign w:val="baseline"/>
          <w:rtl w:val="0"/>
        </w:rPr>
        <w:t xml:space="preserve">., вписан в Служба по вписванията – Б. с вх. рег. № 3110/ 20.07.2016 г., акт №94, том Х, дело №1267/ 2016 г., по силата на който </w:t>
      </w:r>
      <w:r w:rsidDel="00000000" w:rsidR="00000000" w:rsidRPr="00000000">
        <w:rPr>
          <w:b w:val="1"/>
          <w:bCs w:val="1"/>
          <w:sz w:val="24"/>
          <w:szCs w:val="24"/>
          <w:vertAlign w:val="baseline"/>
          <w:rtl w:val="0"/>
        </w:rPr>
        <w:t xml:space="preserve">М.А.Т. учредява право на строеж</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на „***“ЕООД</w:t>
      </w:r>
      <w:r w:rsidDel="00000000" w:rsidR="00000000" w:rsidRPr="00000000">
        <w:rPr>
          <w:sz w:val="24"/>
          <w:szCs w:val="24"/>
          <w:vertAlign w:val="baseline"/>
          <w:rtl w:val="0"/>
        </w:rPr>
        <w:t xml:space="preserve">, действащо чрез управителя си Г.Й.М., срещу задължението дружеството да построи жилищната сграда с подземни гаражи, офиси и заведение за обществено хранене. По </w:t>
      </w:r>
      <w:r w:rsidDel="00000000" w:rsidR="00000000" w:rsidRPr="00000000">
        <w:rPr>
          <w:b w:val="1"/>
          <w:bCs w:val="1"/>
          <w:sz w:val="24"/>
          <w:szCs w:val="24"/>
          <w:vertAlign w:val="baseline"/>
          <w:rtl w:val="0"/>
        </w:rPr>
        <w:t xml:space="preserve">т.1.4</w:t>
      </w:r>
      <w:r w:rsidDel="00000000" w:rsidR="00000000" w:rsidRPr="00000000">
        <w:rPr>
          <w:sz w:val="24"/>
          <w:szCs w:val="24"/>
          <w:vertAlign w:val="baseline"/>
          <w:rtl w:val="0"/>
        </w:rPr>
        <w:t xml:space="preserve"> от същия нотариален акт </w:t>
      </w:r>
      <w:r w:rsidDel="00000000" w:rsidR="00000000" w:rsidRPr="00000000">
        <w:rPr>
          <w:b w:val="1"/>
          <w:bCs w:val="1"/>
          <w:sz w:val="24"/>
          <w:szCs w:val="24"/>
          <w:vertAlign w:val="baseline"/>
          <w:rtl w:val="0"/>
        </w:rPr>
        <w:t xml:space="preserve">е учредено право на строеж и в полза на Васил *** Тинчев, </w:t>
      </w:r>
      <w:r w:rsidDel="00000000" w:rsidR="00000000" w:rsidRPr="00000000">
        <w:rPr>
          <w:sz w:val="24"/>
          <w:szCs w:val="24"/>
          <w:vertAlign w:val="baseline"/>
          <w:rtl w:val="0"/>
        </w:rPr>
        <w:t xml:space="preserve">който ще стане изключителен собственик на обект в частта от сградата – вход „Б“, с идентификатор 04279.610.294.</w:t>
      </w:r>
      <w:r w:rsidDel="00000000" w:rsidR="00000000" w:rsidRPr="00000000">
        <w:rPr>
          <w:b w:val="1"/>
          <w:bCs w:val="1"/>
          <w:sz w:val="24"/>
          <w:szCs w:val="24"/>
          <w:vertAlign w:val="baseline"/>
          <w:rtl w:val="0"/>
        </w:rPr>
        <w:t xml:space="preserve"> С подписването на въпросния нотариален акт между Васил *** Тинчев, като лице, заемащо публична длъжност и всяко от останалите лица-страни по нотариалния акт, а именно: М.А.Т., „***“ ЕООД, Г.Й.М., А.И.М., И.Г.М., „***“ ЕООД и „***“ ЕООД</w:t>
      </w:r>
      <w:r w:rsidDel="00000000" w:rsidR="00000000" w:rsidRPr="00000000">
        <w:rPr>
          <w:sz w:val="24"/>
          <w:szCs w:val="24"/>
          <w:vertAlign w:val="baseline"/>
          <w:rtl w:val="0"/>
        </w:rPr>
        <w:t xml:space="preserve">,</w:t>
      </w:r>
      <w:r w:rsidDel="00000000" w:rsidR="00000000" w:rsidRPr="00000000">
        <w:rPr>
          <w:b w:val="1"/>
          <w:bCs w:val="1"/>
          <w:sz w:val="24"/>
          <w:szCs w:val="24"/>
          <w:vertAlign w:val="baseline"/>
          <w:rtl w:val="0"/>
        </w:rPr>
        <w:t xml:space="preserve"> се създават икономически зависимости</w:t>
      </w:r>
      <w:r w:rsidDel="00000000" w:rsidR="00000000" w:rsidRPr="00000000">
        <w:rPr>
          <w:sz w:val="24"/>
          <w:szCs w:val="24"/>
          <w:vertAlign w:val="baseline"/>
          <w:rtl w:val="0"/>
        </w:rPr>
        <w:t xml:space="preserve">, произтичащи от възникващите между страните, по силата на подписания от тях нотариалния акт, дългосрочни права и задължения, предполагащи трайно стопанско-финансово обвързване помежду им, което ги прави едновременно и съвъзложители по смисъла на чл. 161, ал. 1 от ЗУТ</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съгласно който</w:t>
      </w:r>
      <w:r w:rsidDel="00000000" w:rsidR="00000000" w:rsidRPr="00000000">
        <w:rPr>
          <w:b w:val="1"/>
          <w:bCs w:val="1"/>
          <w:sz w:val="24"/>
          <w:szCs w:val="24"/>
          <w:vertAlign w:val="baseline"/>
          <w:rtl w:val="0"/>
        </w:rPr>
        <w:t xml:space="preserve"> </w:t>
      </w:r>
      <w:r w:rsidDel="00000000" w:rsidR="00000000" w:rsidRPr="00000000">
        <w:rPr>
          <w:color w:val="000000"/>
          <w:sz w:val="24"/>
          <w:szCs w:val="24"/>
          <w:shd w:fill="fefefe" w:val="clear"/>
          <w:vertAlign w:val="baseline"/>
          <w:rtl w:val="0"/>
        </w:rPr>
        <w:t xml:space="preserve">възложител е собственикът на имота, лицето, на което е учредено право на строеж в чужд имот, и лицето, което има право да строи в чужд имот по силата на закон.</w:t>
      </w:r>
      <w:r w:rsidDel="00000000" w:rsidR="00000000" w:rsidRPr="00000000">
        <w:rPr>
          <w:b w:val="1"/>
          <w:bCs w:val="1"/>
          <w:sz w:val="24"/>
          <w:szCs w:val="24"/>
          <w:vertAlign w:val="baseline"/>
          <w:rtl w:val="0"/>
        </w:rPr>
        <w:t xml:space="preserve"> Всичко това, от своя страна, обуславя и наличието на свързаност по смисъла на §1, т.1 от ДР на ЗПУКИ (отм.), респективно по §1, т.15, б.“б“ от ДР на ЗПКОНПИ, между Васил *** Тинчев и всяко от посочените по-горе физически и юридически лица.</w:t>
      </w:r>
      <w:r w:rsidDel="00000000" w:rsidR="00000000" w:rsidRPr="00000000">
        <w:rPr>
          <w:rtl w:val="0"/>
        </w:rPr>
      </w:r>
    </w:p>
    <w:p w:rsidR="00000000" w:rsidDel="00000000" w:rsidP="00000000" w:rsidRDefault="00000000" w:rsidRPr="00000000" w14:paraId="00000056">
      <w:pPr>
        <w:spacing w:line="276" w:lineRule="auto"/>
        <w:ind w:firstLine="708"/>
        <w:jc w:val="both"/>
        <w:rPr>
          <w:sz w:val="24"/>
          <w:szCs w:val="24"/>
          <w:vertAlign w:val="baseline"/>
        </w:rPr>
      </w:pPr>
      <w:r w:rsidDel="00000000" w:rsidR="00000000" w:rsidRPr="00000000">
        <w:rPr>
          <w:sz w:val="24"/>
          <w:szCs w:val="24"/>
          <w:vertAlign w:val="baseline"/>
          <w:rtl w:val="0"/>
        </w:rPr>
        <w:t xml:space="preserve">Съгласно чл.58, изречение първо от ЗПКОНПИ,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p>
    <w:p w:rsidR="00000000" w:rsidDel="00000000" w:rsidP="00000000" w:rsidRDefault="00000000" w:rsidRPr="00000000" w14:paraId="00000057">
      <w:pPr>
        <w:spacing w:line="276" w:lineRule="auto"/>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по безспорен начин, че като Главен архитект на Община Б. и лице, заемащо висша публична длъжност Васил Тинчев е упражнил свои правомощия по служба, </w:t>
      </w:r>
      <w:r w:rsidDel="00000000" w:rsidR="00000000" w:rsidRPr="00000000">
        <w:rPr>
          <w:b w:val="1"/>
          <w:bCs w:val="1"/>
          <w:sz w:val="24"/>
          <w:szCs w:val="24"/>
          <w:vertAlign w:val="baseline"/>
          <w:rtl w:val="0"/>
        </w:rPr>
        <w:t xml:space="preserve">като е издал Заповед № 64 от 22.08.2018 г., с която е допълнил издаденото от него като Главен архитект Разрешение за строеж № 69 от 12.04.2016 г. </w:t>
      </w:r>
      <w:r w:rsidDel="00000000" w:rsidR="00000000" w:rsidRPr="00000000">
        <w:rPr>
          <w:sz w:val="24"/>
          <w:szCs w:val="24"/>
          <w:vertAlign w:val="baseline"/>
          <w:rtl w:val="0"/>
        </w:rPr>
        <w:t xml:space="preserve">Заповедта е издадена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въз основа на депозирано на 26.07.2018 г. до кмета на Община Б. Заявление с вх.№ АСК-0135-24/ 26.07.2018 г. от собствениците - възложители на „Жилищна сграда с подземни гаражи, магазини, офиси и заведение за обществено хранене“ – за извършване на промени по време на строителството, съгласно чл.154 от ЗУТ, като същото е подписано и от самия Тинчев, в качеството му на възложител-собственик на обект в сградата. </w:t>
      </w:r>
    </w:p>
    <w:p w:rsidR="00000000" w:rsidDel="00000000" w:rsidP="00000000" w:rsidRDefault="00000000" w:rsidRPr="00000000" w14:paraId="00000058">
      <w:pPr>
        <w:spacing w:line="276" w:lineRule="auto"/>
        <w:ind w:firstLine="709"/>
        <w:jc w:val="both"/>
        <w:rPr>
          <w:b w:val="0"/>
          <w:bCs w:val="0"/>
          <w:sz w:val="24"/>
          <w:szCs w:val="24"/>
          <w:vertAlign w:val="baseline"/>
        </w:rPr>
      </w:pPr>
      <w:r w:rsidDel="00000000" w:rsidR="00000000" w:rsidRPr="00000000">
        <w:rPr>
          <w:sz w:val="24"/>
          <w:szCs w:val="24"/>
          <w:vertAlign w:val="baseline"/>
          <w:rtl w:val="0"/>
        </w:rPr>
        <w:t xml:space="preserve">С горното </w:t>
      </w:r>
      <w:r w:rsidDel="00000000" w:rsidR="00000000" w:rsidRPr="00000000">
        <w:rPr>
          <w:b w:val="1"/>
          <w:bCs w:val="1"/>
          <w:sz w:val="24"/>
          <w:szCs w:val="24"/>
          <w:vertAlign w:val="baseline"/>
          <w:rtl w:val="0"/>
        </w:rPr>
        <w:t xml:space="preserve">Васил Тинчев, като Главен архитект на Община Б. и лице, заемащо висша публична длъжност, е упражнил правомощия по служба в свой и в частен интерес на свързани с него по смисъла на §1, т.15, б.“б“ от ДР на ЗПКОНПИ лица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 издал е акт в частен интерес, с което е нарушил забраната по чл.58 от ЗПКОНПИ.</w:t>
      </w:r>
      <w:r w:rsidDel="00000000" w:rsidR="00000000" w:rsidRPr="00000000">
        <w:rPr>
          <w:rtl w:val="0"/>
        </w:rPr>
      </w:r>
    </w:p>
    <w:p w:rsidR="00000000" w:rsidDel="00000000" w:rsidP="00000000" w:rsidRDefault="00000000" w:rsidRPr="00000000" w14:paraId="00000059">
      <w:pPr>
        <w:spacing w:line="276" w:lineRule="auto"/>
        <w:ind w:firstLine="709"/>
        <w:jc w:val="both"/>
        <w:rPr>
          <w:sz w:val="24"/>
          <w:szCs w:val="24"/>
          <w:vertAlign w:val="baseline"/>
        </w:rPr>
      </w:pPr>
      <w:r w:rsidDel="00000000" w:rsidR="00000000" w:rsidRPr="00000000">
        <w:rPr>
          <w:sz w:val="24"/>
          <w:szCs w:val="24"/>
          <w:vertAlign w:val="baseline"/>
          <w:rtl w:val="0"/>
        </w:rPr>
        <w:t xml:space="preserve">Налице са и трите кумулативни предпоставки за наличие на конфликт на интереси- лице, заемащо висша публична длъжност, упражнени от същото правомощия по служба и частен интерес – негов или на свързано с него лице, който може да повлияе върху обективното и безпристрастно изпълнение на правомощията или задълженията му по служба.</w:t>
      </w:r>
    </w:p>
    <w:p w:rsidR="00000000" w:rsidDel="00000000" w:rsidP="00000000" w:rsidRDefault="00000000" w:rsidRPr="00000000" w14:paraId="0000005A">
      <w:pPr>
        <w:spacing w:line="276" w:lineRule="auto"/>
        <w:ind w:firstLine="709"/>
        <w:jc w:val="both"/>
        <w:rPr>
          <w:sz w:val="24"/>
          <w:szCs w:val="24"/>
          <w:vertAlign w:val="baseline"/>
        </w:rPr>
      </w:pPr>
      <w:r w:rsidDel="00000000" w:rsidR="00000000" w:rsidRPr="00000000">
        <w:rPr>
          <w:sz w:val="24"/>
          <w:szCs w:val="24"/>
          <w:vertAlign w:val="baseline"/>
          <w:rtl w:val="0"/>
        </w:rPr>
        <w:t xml:space="preserve">Това е така, защото издаването, респективно промяната на издаденото разрешение за строеж са изцяло в полза на възложителя/ите на инвестиционния проект, съгласно чл.148, ал. 4, изр. първо от ЗУТ. В конкретния случай, видно от представеното по преписката Заявление вх.№ АСК-0135-24/ 26.07.2018 г. възложители на проекта са както самият Тинчев, така и свързани с него по смисъла на §1, т.15 б.“б“ от ДР на ЗПКОНПИ лица. (В този смисъл Решение № 8038/ 22.06.2017 г. на ВАС, VII отд., по адм. дело № 8390/ 2016 г., с което е потвърдено Решение № 3262/13.05.2016 г. на АССГ по адм. дело № 3493/2015 г.).</w:t>
      </w:r>
    </w:p>
    <w:p w:rsidR="00000000" w:rsidDel="00000000" w:rsidP="00000000" w:rsidRDefault="00000000" w:rsidRPr="00000000" w14:paraId="0000005B">
      <w:pPr>
        <w:spacing w:line="276" w:lineRule="auto"/>
        <w:ind w:firstLine="567"/>
        <w:jc w:val="both"/>
        <w:rPr>
          <w:sz w:val="24"/>
          <w:szCs w:val="24"/>
          <w:highlight w:val="yellow"/>
          <w:vertAlign w:val="baseline"/>
        </w:rPr>
      </w:pPr>
      <w:r w:rsidDel="00000000" w:rsidR="00000000" w:rsidRPr="00000000">
        <w:rPr>
          <w:sz w:val="24"/>
          <w:szCs w:val="24"/>
          <w:vertAlign w:val="baseline"/>
          <w:rtl w:val="0"/>
        </w:rPr>
        <w:t xml:space="preserve">Правилното и законосъобразно поведение на Тинчев в случая е било, при наличие на свой частен интерес, както и при наличие на частен интерес на свързани с него лица, по смисъла на §1, т.15 от ДР на ЗПКОНПИ, да си направи самоотвод и при условията на §1, т.4 от ДР на ЗУТ да предостави свои функции на други длъжностни лица от общинската администрация, притежаващи пълна проектантска правоспособност или които имат необходимия стаж за придобиването й. Вместо това, Васил Тинчев е издал Заповед № 64/ 22.08.2018 г., с която е допълнил издаденото от него като Главен архитект Разрешение за строеж № 69 от 12.04.2016 г.</w:t>
      </w:r>
      <w:r w:rsidDel="00000000" w:rsidR="00000000" w:rsidRPr="00000000">
        <w:rPr>
          <w:rtl w:val="0"/>
        </w:rPr>
      </w:r>
    </w:p>
    <w:p w:rsidR="00000000" w:rsidDel="00000000" w:rsidP="00000000" w:rsidRDefault="00000000" w:rsidRPr="00000000" w14:paraId="0000005C">
      <w:pPr>
        <w:spacing w:line="276" w:lineRule="auto"/>
        <w:ind w:firstLine="709"/>
        <w:jc w:val="both"/>
        <w:rPr>
          <w:sz w:val="24"/>
          <w:szCs w:val="24"/>
          <w:vertAlign w:val="baseline"/>
        </w:rPr>
      </w:pPr>
      <w:r w:rsidDel="00000000" w:rsidR="00000000" w:rsidRPr="00000000">
        <w:rPr>
          <w:sz w:val="24"/>
          <w:szCs w:val="24"/>
          <w:vertAlign w:val="baseline"/>
          <w:rtl w:val="0"/>
        </w:rPr>
        <w:t xml:space="preserve">Нещо повече, с писмо, изх. № АСК-0135-24/ 24.08.2018 г., Главният архитект на Община Б. Васил Тинчев е уведомил собствениците-заявители, в това число и себе си, за издадената заповед за промяна на Разрешение за строеж № 69 от 12.04.2016 г., като той лично е удостоверил саморъчно върху уведомителното писмо, че го е получил на ръка на 24.08.2018 г.</w:t>
      </w:r>
    </w:p>
    <w:p w:rsidR="00000000" w:rsidDel="00000000" w:rsidP="00000000" w:rsidRDefault="00000000" w:rsidRPr="00000000" w14:paraId="0000005D">
      <w:pPr>
        <w:spacing w:line="276" w:lineRule="auto"/>
        <w:ind w:firstLine="567"/>
        <w:jc w:val="both"/>
        <w:rPr>
          <w:sz w:val="24"/>
          <w:szCs w:val="24"/>
          <w:vertAlign w:val="baseline"/>
        </w:rPr>
      </w:pPr>
      <w:r w:rsidDel="00000000" w:rsidR="00000000" w:rsidRPr="00000000">
        <w:rPr>
          <w:sz w:val="24"/>
          <w:szCs w:val="24"/>
          <w:vertAlign w:val="baseline"/>
          <w:rtl w:val="0"/>
        </w:rPr>
        <w:t xml:space="preserve">От упражнените от Тинчев правомощия по служба е реализирана  </w:t>
      </w:r>
      <w:r w:rsidDel="00000000" w:rsidR="00000000" w:rsidRPr="00000000">
        <w:rPr>
          <w:b w:val="1"/>
          <w:bCs w:val="1"/>
          <w:sz w:val="24"/>
          <w:szCs w:val="24"/>
          <w:vertAlign w:val="baseline"/>
          <w:rtl w:val="0"/>
        </w:rPr>
        <w:t xml:space="preserve">нематериална облага</w:t>
      </w:r>
      <w:r w:rsidDel="00000000" w:rsidR="00000000" w:rsidRPr="00000000">
        <w:rPr>
          <w:sz w:val="24"/>
          <w:szCs w:val="24"/>
          <w:vertAlign w:val="baseline"/>
          <w:rtl w:val="0"/>
        </w:rPr>
        <w:t xml:space="preserve">, изразяваща се в помощ и подкрепа в своя полза и в полза на свързани с него лица. </w:t>
      </w:r>
    </w:p>
    <w:p w:rsidR="00000000" w:rsidDel="00000000" w:rsidP="00000000" w:rsidRDefault="00000000" w:rsidRPr="00000000" w14:paraId="0000005E">
      <w:pPr>
        <w:spacing w:line="276" w:lineRule="auto"/>
        <w:ind w:firstLine="567"/>
        <w:jc w:val="both"/>
        <w:rPr>
          <w:sz w:val="24"/>
          <w:szCs w:val="24"/>
          <w:vertAlign w:val="baseline"/>
        </w:rPr>
      </w:pPr>
      <w:r w:rsidDel="00000000" w:rsidR="00000000" w:rsidRPr="00000000">
        <w:rPr>
          <w:sz w:val="24"/>
          <w:szCs w:val="24"/>
          <w:vertAlign w:val="baseline"/>
          <w:rtl w:val="0"/>
        </w:rPr>
        <w:t xml:space="preserve">Нарушението на разпоредбата на чл. 58 от ЗПКОНПИ </w:t>
      </w:r>
      <w:r w:rsidDel="00000000" w:rsidR="00000000" w:rsidRPr="00000000">
        <w:rPr>
          <w:b w:val="1"/>
          <w:bCs w:val="1"/>
          <w:sz w:val="24"/>
          <w:szCs w:val="24"/>
          <w:vertAlign w:val="baseline"/>
          <w:rtl w:val="0"/>
        </w:rPr>
        <w:t xml:space="preserve">е извършено на 22.08.2018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в град Б.</w:t>
      </w:r>
      <w:r w:rsidDel="00000000" w:rsidR="00000000" w:rsidRPr="00000000">
        <w:rPr>
          <w:rtl w:val="0"/>
        </w:rPr>
      </w:r>
    </w:p>
    <w:p w:rsidR="00000000" w:rsidDel="00000000" w:rsidP="00000000" w:rsidRDefault="00000000" w:rsidRPr="00000000" w14:paraId="0000005F">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60">
      <w:pPr>
        <w:spacing w:line="276" w:lineRule="auto"/>
        <w:ind w:firstLine="567"/>
        <w:jc w:val="both"/>
        <w:rPr>
          <w:b w:val="0"/>
          <w:bCs w:val="0"/>
          <w:sz w:val="24"/>
          <w:szCs w:val="24"/>
          <w:highlight w:val="cyan"/>
          <w:vertAlign w:val="baseline"/>
        </w:rPr>
      </w:pPr>
      <w:r w:rsidDel="00000000" w:rsidR="00000000" w:rsidRPr="00000000">
        <w:rPr>
          <w:b w:val="1"/>
          <w:bCs w:val="1"/>
          <w:sz w:val="24"/>
          <w:szCs w:val="24"/>
          <w:vertAlign w:val="baseline"/>
          <w:rtl w:val="0"/>
        </w:rPr>
        <w:t xml:space="preserve">III. </w:t>
      </w:r>
      <w:r w:rsidDel="00000000" w:rsidR="00000000" w:rsidRPr="00000000">
        <w:rPr>
          <w:sz w:val="24"/>
          <w:szCs w:val="24"/>
          <w:vertAlign w:val="baseline"/>
          <w:rtl w:val="0"/>
        </w:rPr>
        <w:t xml:space="preserve">Като е съгласувал и одобрил работен инвестиционен проект на 05.10.2017 г. и </w:t>
      </w:r>
      <w:r w:rsidDel="00000000" w:rsidR="00000000" w:rsidRPr="00000000">
        <w:rPr>
          <w:b w:val="1"/>
          <w:bCs w:val="1"/>
          <w:sz w:val="24"/>
          <w:szCs w:val="24"/>
          <w:vertAlign w:val="baseline"/>
          <w:rtl w:val="0"/>
        </w:rPr>
        <w:t xml:space="preserve">като е издал Разрешение за строеж № 277/ 24.10.2017 г. за изпълнение на СМР за обект: Жилищна сграда с магазини и офиси“ в </w:t>
      </w:r>
      <w:r w:rsidDel="00000000" w:rsidR="00000000" w:rsidRPr="00000000">
        <w:rPr>
          <w:sz w:val="24"/>
          <w:szCs w:val="24"/>
          <w:vertAlign w:val="baseline"/>
          <w:rtl w:val="0"/>
        </w:rPr>
        <w:t xml:space="preserve">УПИ IV7152, кв.216В, по плана на II-ри микрорайон, гр. Б., имот с идентификатор 04279.617.5 по кадастралната карта на Б., на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 ЕООД, ЕИК***, представлявано от В.Й.Т. и на „***“ ЕООД, ЕИК***, представлявано от А.Й.Т., Васил Тинчев като Главен архитект на Община Б. и лице, заемащо публична длъжност, </w:t>
      </w:r>
      <w:r w:rsidDel="00000000" w:rsidR="00000000" w:rsidRPr="00000000">
        <w:rPr>
          <w:b w:val="1"/>
          <w:bCs w:val="1"/>
          <w:sz w:val="24"/>
          <w:szCs w:val="24"/>
          <w:vertAlign w:val="baseline"/>
          <w:rtl w:val="0"/>
        </w:rPr>
        <w:t xml:space="preserve">също е упражнил свои правомощия по служба</w:t>
      </w:r>
      <w:r w:rsidDel="00000000" w:rsidR="00000000" w:rsidRPr="00000000">
        <w:rPr>
          <w:sz w:val="24"/>
          <w:szCs w:val="24"/>
          <w:vertAlign w:val="baseline"/>
          <w:rtl w:val="0"/>
        </w:rPr>
        <w:t xml:space="preserve">. Липсата на свързаност между Васил Тинчев и всяко от лицата В.Й.Т. и А.Й.Т., както и между Тинчев и двете дружества- „***“ ЕООД и „***“ ЕООД</w:t>
      </w:r>
      <w:r w:rsidDel="00000000" w:rsidR="00000000" w:rsidRPr="00000000">
        <w:rPr>
          <w:b w:val="1"/>
          <w:bCs w:val="1"/>
          <w:sz w:val="24"/>
          <w:szCs w:val="24"/>
          <w:vertAlign w:val="baseline"/>
          <w:rtl w:val="0"/>
        </w:rPr>
        <w:t xml:space="preserve">,</w:t>
      </w:r>
      <w:r w:rsidDel="00000000" w:rsidR="00000000" w:rsidRPr="00000000">
        <w:rPr>
          <w:sz w:val="24"/>
          <w:szCs w:val="24"/>
          <w:vertAlign w:val="baseline"/>
          <w:rtl w:val="0"/>
        </w:rPr>
        <w:t xml:space="preserve"> обуславя и липсата на частен интерес от упражнените правомощия по служба от Тинчев, а </w:t>
      </w:r>
      <w:r w:rsidDel="00000000" w:rsidR="00000000" w:rsidRPr="00000000">
        <w:rPr>
          <w:b w:val="1"/>
          <w:bCs w:val="1"/>
          <w:sz w:val="24"/>
          <w:szCs w:val="24"/>
          <w:vertAlign w:val="baseline"/>
          <w:rtl w:val="0"/>
        </w:rPr>
        <w:t xml:space="preserve">липсата на частен интерес, като една от кумулативните предпоставки на конфликта на интереси, води до невъзможността за неговото проявление.</w:t>
      </w:r>
      <w:r w:rsidDel="00000000" w:rsidR="00000000" w:rsidRPr="00000000">
        <w:rPr>
          <w:rtl w:val="0"/>
        </w:rPr>
      </w:r>
    </w:p>
    <w:p w:rsidR="00000000" w:rsidDel="00000000" w:rsidP="00000000" w:rsidRDefault="00000000" w:rsidRPr="00000000" w14:paraId="00000061">
      <w:pPr>
        <w:spacing w:line="276" w:lineRule="auto"/>
        <w:ind w:firstLine="567"/>
        <w:jc w:val="both"/>
        <w:rPr>
          <w:b w:val="0"/>
          <w:bCs w:val="0"/>
          <w:sz w:val="24"/>
          <w:szCs w:val="24"/>
          <w:highlight w:val="magenta"/>
          <w:vertAlign w:val="baseline"/>
        </w:rPr>
      </w:pPr>
      <w:r w:rsidDel="00000000" w:rsidR="00000000" w:rsidRPr="00000000">
        <w:rPr>
          <w:rtl w:val="0"/>
        </w:rPr>
      </w:r>
    </w:p>
    <w:p w:rsidR="00000000" w:rsidDel="00000000" w:rsidP="00000000" w:rsidRDefault="00000000" w:rsidRPr="00000000" w14:paraId="00000062">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IV. В качеството си на Главен архитект на Община Б. и лице, заемащо висша публична длъжност Васил Тинчев е упражнил свои правомощия по служба</w:t>
      </w:r>
      <w:r w:rsidDel="00000000" w:rsidR="00000000" w:rsidRPr="00000000">
        <w:rPr>
          <w:sz w:val="24"/>
          <w:szCs w:val="24"/>
          <w:vertAlign w:val="baseline"/>
          <w:rtl w:val="0"/>
        </w:rPr>
        <w:t xml:space="preserve">, като е</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съгласувал и одобрил на 24.09.2018 г. работен инвестиционен проект, част от комплексен проект за инвестиционна инициатива и </w:t>
      </w:r>
      <w:r w:rsidDel="00000000" w:rsidR="00000000" w:rsidRPr="00000000">
        <w:rPr>
          <w:b w:val="1"/>
          <w:bCs w:val="1"/>
          <w:sz w:val="24"/>
          <w:szCs w:val="24"/>
          <w:vertAlign w:val="baseline"/>
          <w:rtl w:val="0"/>
        </w:rPr>
        <w:t xml:space="preserve">като е издал Разрешение за строеж №241/ 12.10.2018 г. </w:t>
      </w:r>
      <w:r w:rsidDel="00000000" w:rsidR="00000000" w:rsidRPr="00000000">
        <w:rPr>
          <w:sz w:val="24"/>
          <w:szCs w:val="24"/>
          <w:vertAlign w:val="baseline"/>
          <w:rtl w:val="0"/>
        </w:rPr>
        <w:t xml:space="preserve">на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 Т.М.З., действаща и като пълномощник на М.З. и З.М.З., за изпълнение на СМР за обект: „Жилищна сграда“ в УПИ II760, в кв.28 по плана на ЦГЧ, гр. Б., имот с идентификатор 04279.612.5 по кадастралната карта на Б. </w:t>
      </w:r>
    </w:p>
    <w:p w:rsidR="00000000" w:rsidDel="00000000" w:rsidP="00000000" w:rsidRDefault="00000000" w:rsidRPr="00000000" w14:paraId="00000063">
      <w:pPr>
        <w:spacing w:line="276" w:lineRule="auto"/>
        <w:ind w:firstLine="567"/>
        <w:jc w:val="both"/>
        <w:rPr>
          <w:b w:val="0"/>
          <w:bCs w:val="0"/>
          <w:sz w:val="24"/>
          <w:szCs w:val="24"/>
          <w:vertAlign w:val="baseline"/>
        </w:rPr>
      </w:pPr>
      <w:r w:rsidDel="00000000" w:rsidR="00000000" w:rsidRPr="00000000">
        <w:rPr>
          <w:sz w:val="24"/>
          <w:szCs w:val="24"/>
          <w:vertAlign w:val="baseline"/>
          <w:rtl w:val="0"/>
        </w:rPr>
        <w:t xml:space="preserve">От подписания, в срок по-кратък от месец след това -</w:t>
      </w:r>
      <w:r w:rsidDel="00000000" w:rsidR="00000000" w:rsidRPr="00000000">
        <w:rPr>
          <w:b w:val="1"/>
          <w:bCs w:val="1"/>
          <w:sz w:val="24"/>
          <w:szCs w:val="24"/>
          <w:vertAlign w:val="baseline"/>
          <w:rtl w:val="0"/>
        </w:rPr>
        <w:t xml:space="preserve"> на 07.11.2018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Нотариален акт за учредяване право на строеж., № 190, т. I, н.д.№171/ 2018 г., </w:t>
      </w:r>
      <w:r w:rsidDel="00000000" w:rsidR="00000000" w:rsidRPr="00000000">
        <w:rPr>
          <w:sz w:val="24"/>
          <w:szCs w:val="24"/>
          <w:vertAlign w:val="baseline"/>
          <w:rtl w:val="0"/>
        </w:rPr>
        <w:t xml:space="preserve">по силата на който собствениците М.З., Т.З. и З.З., учредяват на „***“ ЕООД, чрез управителя му А.Й.Т., право на строеж за изграждане на обекти, индивидуализирани в т.II от нотариалния акт, на които дружеството ще стане изключителен собственик, срещу което „***“ ЕООД, чрез управителя му А.Т. се задължава със собствени средства да построи цялата жилищна сграда, а </w:t>
      </w:r>
      <w:r w:rsidDel="00000000" w:rsidR="00000000" w:rsidRPr="00000000">
        <w:rPr>
          <w:b w:val="1"/>
          <w:bCs w:val="1"/>
          <w:sz w:val="24"/>
          <w:szCs w:val="24"/>
          <w:vertAlign w:val="baseline"/>
          <w:rtl w:val="0"/>
        </w:rPr>
        <w:t xml:space="preserve">по т.III</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от нотариалния акт</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собствениците учредяват в полза на Васил *** Тинчев</w:t>
      </w:r>
      <w:r w:rsidDel="00000000" w:rsidR="00000000" w:rsidRPr="00000000">
        <w:rPr>
          <w:sz w:val="24"/>
          <w:szCs w:val="24"/>
          <w:vertAlign w:val="baseline"/>
          <w:rtl w:val="0"/>
        </w:rPr>
        <w:t xml:space="preserve">, възмездно и безсрочно </w:t>
      </w:r>
      <w:r w:rsidDel="00000000" w:rsidR="00000000" w:rsidRPr="00000000">
        <w:rPr>
          <w:b w:val="1"/>
          <w:bCs w:val="1"/>
          <w:sz w:val="24"/>
          <w:szCs w:val="24"/>
          <w:vertAlign w:val="baseline"/>
          <w:rtl w:val="0"/>
        </w:rPr>
        <w:t xml:space="preserve">правото на строеж за изграждане на обект</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на който същият ще стане изключителен собственик</w:t>
      </w:r>
      <w:r w:rsidDel="00000000" w:rsidR="00000000" w:rsidRPr="00000000">
        <w:rPr>
          <w:sz w:val="24"/>
          <w:szCs w:val="24"/>
          <w:vertAlign w:val="baseline"/>
          <w:rtl w:val="0"/>
        </w:rPr>
        <w:t xml:space="preserve">, както </w:t>
      </w:r>
      <w:r w:rsidDel="00000000" w:rsidR="00000000" w:rsidRPr="00000000">
        <w:rPr>
          <w:b w:val="1"/>
          <w:bCs w:val="1"/>
          <w:sz w:val="24"/>
          <w:szCs w:val="24"/>
          <w:vertAlign w:val="baseline"/>
          <w:rtl w:val="0"/>
        </w:rPr>
        <w:t xml:space="preserve">и</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от изричната разпоредба на т. XV от нотариалния акт, </w:t>
      </w:r>
      <w:r w:rsidDel="00000000" w:rsidR="00000000" w:rsidRPr="00000000">
        <w:rPr>
          <w:sz w:val="24"/>
          <w:szCs w:val="24"/>
          <w:vertAlign w:val="baseline"/>
          <w:rtl w:val="0"/>
        </w:rPr>
        <w:t xml:space="preserve">съгласно която:</w:t>
      </w:r>
      <w:r w:rsidDel="00000000" w:rsidR="00000000" w:rsidRPr="00000000">
        <w:rPr>
          <w:b w:val="1"/>
          <w:bCs w:val="1"/>
          <w:sz w:val="24"/>
          <w:szCs w:val="24"/>
          <w:vertAlign w:val="baseline"/>
          <w:rtl w:val="0"/>
        </w:rPr>
        <w:t xml:space="preserve"> „Всички клаузи по Предварителния договор от 08.09.2018 г. и Анекс към същия от 07.11.2018 г., сключен между страните, остават в сила, за което страните по този нотариален акт се съгласяват“, водят до недвусмислен извод, че между Васил Тинчев, З. и „***“ ЕООД, са били налице договорни отношения към момента на издаване на Разрешение за строеж №241/ 12.10.2018 г. </w:t>
      </w:r>
      <w:r w:rsidDel="00000000" w:rsidR="00000000" w:rsidRPr="00000000">
        <w:rPr>
          <w:sz w:val="24"/>
          <w:szCs w:val="24"/>
          <w:vertAlign w:val="baseline"/>
          <w:rtl w:val="0"/>
        </w:rPr>
        <w:t xml:space="preserve">Самият факт, че с подписа си, официално удостоверен от нотариуса по сделката, страните по нотариалния акт, в това число и Тинчев, са потвърдили наличието на предварителен договор помежду им от 08.09.2018 г., нещо повече – дали са съгласие всички клаузи по него да останат в сила помежду им и занапред,</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по безспорен начин доказва наличието на договорни отношения помежду им, предхождащи издаването на Разрешение за строеж № 241/ 12.10.2018 г.</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Както и в т.III, по-горе, при съображенията изложени там, </w:t>
      </w:r>
      <w:r w:rsidDel="00000000" w:rsidR="00000000" w:rsidRPr="00000000">
        <w:rPr>
          <w:b w:val="1"/>
          <w:bCs w:val="1"/>
          <w:sz w:val="24"/>
          <w:szCs w:val="24"/>
          <w:vertAlign w:val="baseline"/>
          <w:rtl w:val="0"/>
        </w:rPr>
        <w:t xml:space="preserve">наличието на предварителен договор между страните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създава икономически зависимости между тях за продължителен период от време.</w:t>
      </w:r>
      <w:r w:rsidDel="00000000" w:rsidR="00000000" w:rsidRPr="00000000">
        <w:rPr>
          <w:sz w:val="24"/>
          <w:szCs w:val="24"/>
          <w:vertAlign w:val="baseline"/>
          <w:rtl w:val="0"/>
        </w:rPr>
        <w:t xml:space="preserve"> Конкретно, икономическите зависимости между М.З., Т.З. и З.З., като собственици на имот, „***“ ЕООД, действащо чрез управителя му А.Й.Т., като строител-инвеститор и Васил *** Тинчев, </w:t>
      </w:r>
      <w:r w:rsidDel="00000000" w:rsidR="00000000" w:rsidRPr="00000000">
        <w:rPr>
          <w:b w:val="1"/>
          <w:bCs w:val="1"/>
          <w:sz w:val="24"/>
          <w:szCs w:val="24"/>
          <w:vertAlign w:val="baseline"/>
          <w:rtl w:val="0"/>
        </w:rPr>
        <w:t xml:space="preserve">обуславят свързаност помежду им по смисъла на §1, т.15, б.“б“ от ДР на ЗПКОНПИ.</w:t>
      </w:r>
      <w:r w:rsidDel="00000000" w:rsidR="00000000" w:rsidRPr="00000000">
        <w:rPr>
          <w:rtl w:val="0"/>
        </w:rPr>
      </w:r>
    </w:p>
    <w:p w:rsidR="00000000" w:rsidDel="00000000" w:rsidP="00000000" w:rsidRDefault="00000000" w:rsidRPr="00000000" w14:paraId="00000064">
      <w:pPr>
        <w:spacing w:line="276" w:lineRule="auto"/>
        <w:ind w:firstLine="567"/>
        <w:jc w:val="both"/>
        <w:rPr>
          <w:b w:val="0"/>
          <w:bCs w:val="0"/>
          <w:sz w:val="24"/>
          <w:szCs w:val="24"/>
          <w:vertAlign w:val="baseline"/>
        </w:rPr>
      </w:pPr>
      <w:r w:rsidDel="00000000" w:rsidR="00000000" w:rsidRPr="00000000">
        <w:rPr>
          <w:sz w:val="24"/>
          <w:szCs w:val="24"/>
          <w:vertAlign w:val="baseline"/>
          <w:rtl w:val="0"/>
        </w:rPr>
        <w:t xml:space="preserve">От казаното следва, че </w:t>
      </w:r>
      <w:r w:rsidDel="00000000" w:rsidR="00000000" w:rsidRPr="00000000">
        <w:rPr>
          <w:b w:val="1"/>
          <w:bCs w:val="1"/>
          <w:sz w:val="24"/>
          <w:szCs w:val="24"/>
          <w:vertAlign w:val="baseline"/>
          <w:rtl w:val="0"/>
        </w:rPr>
        <w:t xml:space="preserve">като е издал Разрешение за строеж № 241 на 12.10.2018 г., Васил Тинчев като Главен архитект на Община Б. и лице, заемащо висша публична длъжност е упражнил свои правомощия по служба в частен интерес – свой и на свързани с него по смисъла на §1, т.15, б. „б“ от ДР на ЗПКОНПИ лица, с което е нарушил забраната по чл.58 от ЗПКОНПИ – издал е акт в частен интерес.</w:t>
      </w:r>
      <w:r w:rsidDel="00000000" w:rsidR="00000000" w:rsidRPr="00000000">
        <w:rPr>
          <w:rtl w:val="0"/>
        </w:rPr>
      </w:r>
    </w:p>
    <w:p w:rsidR="00000000" w:rsidDel="00000000" w:rsidP="00000000" w:rsidRDefault="00000000" w:rsidRPr="00000000" w14:paraId="00000065">
      <w:pPr>
        <w:spacing w:line="276" w:lineRule="auto"/>
        <w:ind w:firstLine="567"/>
        <w:jc w:val="both"/>
        <w:rPr>
          <w:sz w:val="24"/>
          <w:szCs w:val="24"/>
          <w:vertAlign w:val="baseline"/>
        </w:rPr>
      </w:pPr>
      <w:r w:rsidDel="00000000" w:rsidR="00000000" w:rsidRPr="00000000">
        <w:rPr>
          <w:sz w:val="24"/>
          <w:szCs w:val="24"/>
          <w:vertAlign w:val="baseline"/>
          <w:rtl w:val="0"/>
        </w:rPr>
        <w:t xml:space="preserve">От упражнените от Тинчев правомощия по служба е реализирана  </w:t>
      </w:r>
      <w:r w:rsidDel="00000000" w:rsidR="00000000" w:rsidRPr="00000000">
        <w:rPr>
          <w:b w:val="1"/>
          <w:bCs w:val="1"/>
          <w:sz w:val="24"/>
          <w:szCs w:val="24"/>
          <w:vertAlign w:val="baseline"/>
          <w:rtl w:val="0"/>
        </w:rPr>
        <w:t xml:space="preserve">нематериална</w:t>
      </w:r>
      <w:r w:rsidDel="00000000" w:rsidR="00000000" w:rsidRPr="00000000">
        <w:rPr>
          <w:sz w:val="24"/>
          <w:szCs w:val="24"/>
          <w:vertAlign w:val="baseline"/>
          <w:rtl w:val="0"/>
        </w:rPr>
        <w:t xml:space="preserve"> облага, изразяваща се в помощ и подкрепа в своя полза и в полза на свързаните с него лица. </w:t>
      </w:r>
    </w:p>
    <w:p w:rsidR="00000000" w:rsidDel="00000000" w:rsidP="00000000" w:rsidRDefault="00000000" w:rsidRPr="00000000" w14:paraId="00000066">
      <w:pPr>
        <w:spacing w:line="276" w:lineRule="auto"/>
        <w:ind w:firstLine="567"/>
        <w:jc w:val="both"/>
        <w:rPr>
          <w:sz w:val="24"/>
          <w:szCs w:val="24"/>
          <w:vertAlign w:val="baseline"/>
        </w:rPr>
      </w:pPr>
      <w:r w:rsidDel="00000000" w:rsidR="00000000" w:rsidRPr="00000000">
        <w:rPr>
          <w:sz w:val="24"/>
          <w:szCs w:val="24"/>
          <w:vertAlign w:val="baseline"/>
          <w:rtl w:val="0"/>
        </w:rPr>
        <w:t xml:space="preserve">Нарушението на разпоредбата на чл. 58 от ЗПКОНПИ е извършено </w:t>
      </w:r>
      <w:r w:rsidDel="00000000" w:rsidR="00000000" w:rsidRPr="00000000">
        <w:rPr>
          <w:b w:val="1"/>
          <w:bCs w:val="1"/>
          <w:sz w:val="24"/>
          <w:szCs w:val="24"/>
          <w:vertAlign w:val="baseline"/>
          <w:rtl w:val="0"/>
        </w:rPr>
        <w:t xml:space="preserve">на 12.10.2018 г., </w:t>
      </w:r>
      <w:r w:rsidDel="00000000" w:rsidR="00000000" w:rsidRPr="00000000">
        <w:rPr>
          <w:sz w:val="24"/>
          <w:szCs w:val="24"/>
          <w:vertAlign w:val="baseline"/>
          <w:rtl w:val="0"/>
        </w:rPr>
        <w:t xml:space="preserve">в </w:t>
      </w:r>
      <w:r w:rsidDel="00000000" w:rsidR="00000000" w:rsidRPr="00000000">
        <w:rPr>
          <w:b w:val="1"/>
          <w:bCs w:val="1"/>
          <w:sz w:val="24"/>
          <w:szCs w:val="24"/>
          <w:vertAlign w:val="baseline"/>
          <w:rtl w:val="0"/>
        </w:rPr>
        <w:t xml:space="preserve">град Б.</w:t>
      </w:r>
      <w:r w:rsidDel="00000000" w:rsidR="00000000" w:rsidRPr="00000000">
        <w:rPr>
          <w:rtl w:val="0"/>
        </w:rPr>
      </w:r>
    </w:p>
    <w:p w:rsidR="00000000" w:rsidDel="00000000" w:rsidP="00000000" w:rsidRDefault="00000000" w:rsidRPr="00000000" w14:paraId="00000067">
      <w:pPr>
        <w:spacing w:line="276" w:lineRule="auto"/>
        <w:ind w:firstLine="567"/>
        <w:jc w:val="both"/>
        <w:rPr>
          <w:sz w:val="24"/>
          <w:szCs w:val="24"/>
          <w:vertAlign w:val="baseline"/>
        </w:rPr>
      </w:pPr>
      <w:r w:rsidDel="00000000" w:rsidR="00000000" w:rsidRPr="00000000">
        <w:rPr>
          <w:sz w:val="24"/>
          <w:szCs w:val="24"/>
          <w:vertAlign w:val="baseline"/>
          <w:rtl w:val="0"/>
        </w:rPr>
        <w:t xml:space="preserve">Ирелевантен е фактът, че в един по-късен момент (на 11.02.2019 г.) Тинчев се е отказал от учреденото в негова полза право на строеж, тъй като</w:t>
      </w:r>
      <w:r w:rsidDel="00000000" w:rsidR="00000000" w:rsidRPr="00000000">
        <w:rPr>
          <w:b w:val="1"/>
          <w:bCs w:val="1"/>
          <w:sz w:val="24"/>
          <w:szCs w:val="24"/>
          <w:vertAlign w:val="baseline"/>
          <w:rtl w:val="0"/>
        </w:rPr>
        <w:t xml:space="preserve"> към момента на упражненото правомощие – издаването на Разрешение за строеж №241 на 12.10.2018 г., облагите са били налице.</w:t>
      </w:r>
      <w:r w:rsidDel="00000000" w:rsidR="00000000" w:rsidRPr="00000000">
        <w:rPr>
          <w:sz w:val="24"/>
          <w:szCs w:val="24"/>
          <w:vertAlign w:val="baseline"/>
          <w:rtl w:val="0"/>
        </w:rPr>
        <w:t xml:space="preserve"> Това е така, тъй като от значение за наличието или липсата на конфликт на интереси е облагата, по смисъла на чл.54 от ЗПКОНПИ, да бъде само възможна, без да е необходимо да е постигната или реализирана. Достатъчно е лицето, заемащо висша публична длъжност да има частен интерес, който може да повлияе върху безпристрастното и обективно изпълнение на правомощията или задълженията му по служба (В този смисъл са Решение № 15558 от 25.11.2013 г. на ВАС по адм. д. № 8592/2013 г., VII о.; Решение № 10279 от 23.07.2014 г. по адм.д. № 14725/2013 г. на ВАС, VII отд.; Решение № 4475/ 10.04.2017 г. по адм. д. № 12866/ 2015 г. на ВАС, VII отд.).</w:t>
      </w:r>
    </w:p>
    <w:p w:rsidR="00000000" w:rsidDel="00000000" w:rsidP="00000000" w:rsidRDefault="00000000" w:rsidRPr="00000000" w14:paraId="00000068">
      <w:pPr>
        <w:spacing w:after="200" w:line="276" w:lineRule="auto"/>
        <w:ind w:firstLine="708"/>
        <w:jc w:val="both"/>
        <w:rPr>
          <w:sz w:val="24"/>
          <w:szCs w:val="24"/>
          <w:vertAlign w:val="baseline"/>
        </w:rPr>
      </w:pPr>
      <w:r w:rsidDel="00000000" w:rsidR="00000000" w:rsidRPr="00000000">
        <w:rPr>
          <w:sz w:val="24"/>
          <w:szCs w:val="24"/>
          <w:vertAlign w:val="baseline"/>
          <w:rtl w:val="0"/>
        </w:rPr>
        <w:t xml:space="preserve">За съставомерността на деянието по чл.52 от ЗПКОНПИ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Целта е предотвратяването на съмнения, че лицата заемащи висши публични длъжности, осъществяват правомощията си на база на лични и роднински отношения, а не на база законоустановените критерии.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Решение №115 от 06.01.2016 г. на ВАС-VII отд., по адм. дело № 1439/ 2015 г.). </w:t>
      </w:r>
    </w:p>
    <w:p w:rsidR="00000000" w:rsidDel="00000000" w:rsidP="00000000" w:rsidRDefault="00000000" w:rsidRPr="00000000" w14:paraId="00000069">
      <w:pPr>
        <w:spacing w:line="276" w:lineRule="auto"/>
        <w:ind w:firstLine="567"/>
        <w:jc w:val="both"/>
        <w:rPr>
          <w:sz w:val="24"/>
          <w:szCs w:val="24"/>
          <w:vertAlign w:val="baseline"/>
        </w:rPr>
      </w:pPr>
      <w:r w:rsidDel="00000000" w:rsidR="00000000" w:rsidRPr="00000000">
        <w:rPr>
          <w:sz w:val="24"/>
          <w:szCs w:val="24"/>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6A">
      <w:pPr>
        <w:spacing w:line="276" w:lineRule="auto"/>
        <w:ind w:firstLine="567"/>
        <w:jc w:val="both"/>
        <w:rPr>
          <w:sz w:val="24"/>
          <w:szCs w:val="24"/>
          <w:highlight w:val="yellow"/>
          <w:vertAlign w:val="baseline"/>
        </w:rPr>
      </w:pPr>
      <w:r w:rsidDel="00000000" w:rsidR="00000000" w:rsidRPr="00000000">
        <w:rPr>
          <w:sz w:val="24"/>
          <w:szCs w:val="24"/>
          <w:vertAlign w:val="baseline"/>
          <w:rtl w:val="0"/>
        </w:rPr>
        <w:t xml:space="preserve">На основание чл. 81, ал. 1 от ЗПКОНПИ и във връзка с писмо от Община Б., изх.№ ЕО-Б-036 от 13.01.2020 г., на отнемане в полза на общината подлежи сума в размер на 127.90 /сто двадесет и седем и 0,90/ лева, представляваща полученото от Тинчев нетно дневно възнаграждение в размер на 63.90 /шейсет и три и 0,95/ лева за 22.08.2018 г. - датата, на която същият е издал Заповед №64/ 22.08.2018 г., с която е допълнил издаденото от него като Главен архитект Разрешение за строеж № 69/ 12.04.2016 г. и по аналогия - нетното дневно възнаграждение в размер на 63.90 /шейсет и три и 0,95/ лева за 12.10.2018 г. – датата, на която Тинчев като Главен архитект на Община Б. е издал Разрешение за строеж №241/12.10.2018 г.</w:t>
      </w:r>
      <w:r w:rsidDel="00000000" w:rsidR="00000000" w:rsidRPr="00000000">
        <w:rPr>
          <w:rtl w:val="0"/>
        </w:rPr>
      </w:r>
    </w:p>
    <w:p w:rsidR="00000000" w:rsidDel="00000000" w:rsidP="00000000" w:rsidRDefault="00000000" w:rsidRPr="00000000" w14:paraId="0000006B">
      <w:pPr>
        <w:spacing w:line="276" w:lineRule="auto"/>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6C">
      <w:pPr>
        <w:spacing w:line="276" w:lineRule="auto"/>
        <w:ind w:firstLine="567"/>
        <w:jc w:val="both"/>
        <w:rPr>
          <w:sz w:val="24"/>
          <w:szCs w:val="24"/>
          <w:vertAlign w:val="baseline"/>
        </w:rPr>
      </w:pPr>
      <w:r w:rsidDel="00000000" w:rsidR="00000000" w:rsidRPr="00000000">
        <w:rPr>
          <w:sz w:val="24"/>
          <w:szCs w:val="24"/>
          <w:vertAlign w:val="baseline"/>
          <w:rtl w:val="0"/>
        </w:rPr>
        <w:t xml:space="preserve">По отношение на твърденията в сигнала, касаещи извършени нарушения на разпоредбите на ЗУТ от Васил Тинчев при упражняване на правомощията му като Главен архитект на Община Б., то компетентни да се произнесат относно тяхното съществуване са други органи. В случая, конфликт на интереси е налице и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ако това е станало в частен интерес - негов или на свързани с него лица. Законът установява неправомерния характер на упражняването на правомощията поради неправомерната цел, с която са упражнени  - придобиването на облага в частен интерес, а не поради нарушаване на материалноправните предпоставки за тяхното упражняване. (В този смисъл Решение №5217/ 26.04.2017 г. на ВАС, VII-мо отд. по адм.д.№ 4494/ 2016 г.)</w:t>
      </w:r>
    </w:p>
    <w:p w:rsidR="00000000" w:rsidDel="00000000" w:rsidP="00000000" w:rsidRDefault="00000000" w:rsidRPr="00000000" w14:paraId="0000006D">
      <w:pPr>
        <w:spacing w:line="276" w:lineRule="auto"/>
        <w:ind w:right="196" w:firstLine="708"/>
        <w:jc w:val="both"/>
        <w:rPr>
          <w:sz w:val="24"/>
          <w:szCs w:val="24"/>
          <w:vertAlign w:val="baseline"/>
        </w:rPr>
      </w:pPr>
      <w:r w:rsidDel="00000000" w:rsidR="00000000" w:rsidRPr="00000000">
        <w:rPr>
          <w:rtl w:val="0"/>
        </w:rPr>
      </w:r>
    </w:p>
    <w:p w:rsidR="00000000" w:rsidDel="00000000" w:rsidP="00000000" w:rsidRDefault="00000000" w:rsidRPr="00000000" w14:paraId="0000006E">
      <w:pPr>
        <w:spacing w:line="276" w:lineRule="auto"/>
        <w:ind w:right="196" w:firstLine="708"/>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ал.1 и ал.2 от ЗПКОНПИ, във вр. с чл. 171 и чл. 81, ал. 1 и ал. 2 от ЗПКОНПИ и във връзка с чл.73 от ЗПКОНПИ </w:t>
      </w:r>
    </w:p>
    <w:p w:rsidR="00000000" w:rsidDel="00000000" w:rsidP="00000000" w:rsidRDefault="00000000" w:rsidRPr="00000000" w14:paraId="0000006F">
      <w:pPr>
        <w:spacing w:line="276" w:lineRule="auto"/>
        <w:ind w:left="3540" w:right="196"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70">
      <w:pPr>
        <w:spacing w:line="276" w:lineRule="auto"/>
        <w:ind w:right="196" w:firstLine="567"/>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71">
      <w:pPr>
        <w:spacing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Васил *** Тинчев, </w:t>
      </w:r>
      <w:r w:rsidDel="00000000" w:rsidR="00000000" w:rsidRPr="00000000">
        <w:rPr>
          <w:sz w:val="24"/>
          <w:szCs w:val="24"/>
          <w:vertAlign w:val="baseline"/>
          <w:rtl w:val="0"/>
        </w:rPr>
        <w:t xml:space="preserve">ЕГН *****, </w:t>
      </w:r>
      <w:r w:rsidDel="00000000" w:rsidR="00000000" w:rsidRPr="00000000">
        <w:rPr>
          <w:color w:val="000000"/>
          <w:sz w:val="24"/>
          <w:szCs w:val="24"/>
          <w:shd w:fill="fefefe" w:val="clear"/>
          <w:vertAlign w:val="baseline"/>
          <w:rtl w:val="0"/>
        </w:rPr>
        <w:t xml:space="preserve">Главен архитект на Община Б. </w:t>
      </w:r>
      <w:r w:rsidDel="00000000" w:rsidR="00000000" w:rsidRPr="00000000">
        <w:rPr>
          <w:sz w:val="24"/>
          <w:szCs w:val="24"/>
          <w:vertAlign w:val="baseline"/>
          <w:rtl w:val="0"/>
        </w:rPr>
        <w:t xml:space="preserve">и лице, заемащо висша публична длъжност, по смисъла на чл. 6, ал.1, т. 32 от ЗПКОНПИ, за това, че на 22.08.2018 г. е издал Заповед № 64/ 22.08.2018 г., с която е допълнил издаденото от него като Главен архитект Разрешение за строеж № 69 от 12.04.2016 г., в частен интерес – негов и на свързани с него по смисъла на §1, т.15, б.“б“ от ДР на ЗПКОНПИ лица -  нарушение на чл. 58 от ЗПКОНПИ. </w:t>
      </w:r>
    </w:p>
    <w:p w:rsidR="00000000" w:rsidDel="00000000" w:rsidP="00000000" w:rsidRDefault="00000000" w:rsidRPr="00000000" w14:paraId="00000072">
      <w:pPr>
        <w:spacing w:line="276" w:lineRule="auto"/>
        <w:ind w:right="196"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3">
      <w:pPr>
        <w:spacing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на основание чл.171, ал.1 от ЗПКОНПИ, глоба в размер на 5000 (пет хиляди) лева на </w:t>
      </w:r>
      <w:r w:rsidDel="00000000" w:rsidR="00000000" w:rsidRPr="00000000">
        <w:rPr>
          <w:color w:val="000000"/>
          <w:sz w:val="24"/>
          <w:szCs w:val="24"/>
          <w:shd w:fill="fefefe" w:val="clear"/>
          <w:vertAlign w:val="baseline"/>
          <w:rtl w:val="0"/>
        </w:rPr>
        <w:t xml:space="preserve">Васил *** Тинчев, </w:t>
      </w:r>
      <w:r w:rsidDel="00000000" w:rsidR="00000000" w:rsidRPr="00000000">
        <w:rPr>
          <w:sz w:val="24"/>
          <w:szCs w:val="24"/>
          <w:vertAlign w:val="baseline"/>
          <w:rtl w:val="0"/>
        </w:rPr>
        <w:t xml:space="preserve">ЕГН *****</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с постоянен адрес в гр. Б., ул. *****, за осъществен конфликт на интереси по чл. 52 от ЗПКОНПИ - нарушение на разпоредбата на чл. 58 от ЗПКОНПИ, извършено в качеството му на Главен архитект на Община Б. и лице, заемащо висша публична длъжност по чл. 6, ал.1, т. 32 от ЗПКОНПИ.</w:t>
      </w:r>
    </w:p>
    <w:p w:rsidR="00000000" w:rsidDel="00000000" w:rsidP="00000000" w:rsidRDefault="00000000" w:rsidRPr="00000000" w14:paraId="00000074">
      <w:pPr>
        <w:spacing w:line="276" w:lineRule="auto"/>
        <w:ind w:right="196"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5">
      <w:pPr>
        <w:spacing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Васил *** Тинчев, </w:t>
      </w:r>
      <w:r w:rsidDel="00000000" w:rsidR="00000000" w:rsidRPr="00000000">
        <w:rPr>
          <w:sz w:val="24"/>
          <w:szCs w:val="24"/>
          <w:vertAlign w:val="baseline"/>
          <w:rtl w:val="0"/>
        </w:rPr>
        <w:t xml:space="preserve">ЕГН *****, </w:t>
      </w:r>
      <w:r w:rsidDel="00000000" w:rsidR="00000000" w:rsidRPr="00000000">
        <w:rPr>
          <w:color w:val="000000"/>
          <w:sz w:val="24"/>
          <w:szCs w:val="24"/>
          <w:shd w:fill="fefefe" w:val="clear"/>
          <w:vertAlign w:val="baseline"/>
          <w:rtl w:val="0"/>
        </w:rPr>
        <w:t xml:space="preserve">Главен архитект на Община Б. </w:t>
      </w:r>
      <w:r w:rsidDel="00000000" w:rsidR="00000000" w:rsidRPr="00000000">
        <w:rPr>
          <w:sz w:val="24"/>
          <w:szCs w:val="24"/>
          <w:vertAlign w:val="baseline"/>
          <w:rtl w:val="0"/>
        </w:rPr>
        <w:t xml:space="preserve">и лице, заемащо висша публична длъжност, по смисъла на чл. 6, ал.1, т. 32 от ЗПКОНПИ, за това, че на 12.10.2018 г. е издал Разрешение за строеж № 241/ 12.10.2018 г. в частен интерес - свой и на свързани с него по смисъла на §1, т.15, б.“б“ от ДР на ЗПКОНПИ лица -  нарушение на чл. 58 от ЗПКОНПИ. </w:t>
      </w:r>
    </w:p>
    <w:p w:rsidR="00000000" w:rsidDel="00000000" w:rsidP="00000000" w:rsidRDefault="00000000" w:rsidRPr="00000000" w14:paraId="00000076">
      <w:pPr>
        <w:spacing w:line="276" w:lineRule="auto"/>
        <w:ind w:right="196"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7">
      <w:pPr>
        <w:spacing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на основание чл.171, ал.1 от ЗПКОНПИ, глоба в размер на 5000 (пет хиляди) лева на </w:t>
      </w:r>
      <w:r w:rsidDel="00000000" w:rsidR="00000000" w:rsidRPr="00000000">
        <w:rPr>
          <w:color w:val="000000"/>
          <w:sz w:val="24"/>
          <w:szCs w:val="24"/>
          <w:shd w:fill="fefefe" w:val="clear"/>
          <w:vertAlign w:val="baseline"/>
          <w:rtl w:val="0"/>
        </w:rPr>
        <w:t xml:space="preserve">Васил *** Тинчев, </w:t>
      </w:r>
      <w:r w:rsidDel="00000000" w:rsidR="00000000" w:rsidRPr="00000000">
        <w:rPr>
          <w:sz w:val="24"/>
          <w:szCs w:val="24"/>
          <w:vertAlign w:val="baseline"/>
          <w:rtl w:val="0"/>
        </w:rPr>
        <w:t xml:space="preserve">ЕГН *****</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с постоянен адрес в гр.Б., ул. *****, за осъществен конфликт на интереси по чл. 52 от ЗПКОНПИ -  нарушение на разпоредбата на чл. 58 от ЗПКОНПИ, извършено в качеството му на Главен архитект на Община Б. и лице, заемащо висша публична длъжност по чл. 6, ал.1, т. 32 от ЗПКОНПИ.</w:t>
      </w:r>
    </w:p>
    <w:p w:rsidR="00000000" w:rsidDel="00000000" w:rsidP="00000000" w:rsidRDefault="00000000" w:rsidRPr="00000000" w14:paraId="00000078">
      <w:pPr>
        <w:spacing w:line="276" w:lineRule="auto"/>
        <w:ind w:right="196"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9">
      <w:pPr>
        <w:spacing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Васил *** Тинчев, </w:t>
      </w:r>
      <w:r w:rsidDel="00000000" w:rsidR="00000000" w:rsidRPr="00000000">
        <w:rPr>
          <w:sz w:val="24"/>
          <w:szCs w:val="24"/>
          <w:vertAlign w:val="baseline"/>
          <w:rtl w:val="0"/>
        </w:rPr>
        <w:t xml:space="preserve">ЕГН *****, </w:t>
      </w:r>
      <w:r w:rsidDel="00000000" w:rsidR="00000000" w:rsidRPr="00000000">
        <w:rPr>
          <w:color w:val="000000"/>
          <w:sz w:val="24"/>
          <w:szCs w:val="24"/>
          <w:shd w:fill="fefefe" w:val="clear"/>
          <w:vertAlign w:val="baseline"/>
          <w:rtl w:val="0"/>
        </w:rPr>
        <w:t xml:space="preserve">Главен архитект на Община Б. </w:t>
      </w:r>
      <w:r w:rsidDel="00000000" w:rsidR="00000000" w:rsidRPr="00000000">
        <w:rPr>
          <w:sz w:val="24"/>
          <w:szCs w:val="24"/>
          <w:vertAlign w:val="baseline"/>
          <w:rtl w:val="0"/>
        </w:rPr>
        <w:t xml:space="preserve">и лице, заемало висша публична длъжност, по смисъла на чл. 6, ал.1, т. 32 от ЗПКОНПИ, за това, че е издал</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Разрешение за строеж № 69/ 12.04.2016 г. и Разрешение за строеж № 277/ 24.10.2017 г., поради липса на частен интерес.</w:t>
      </w:r>
    </w:p>
    <w:p w:rsidR="00000000" w:rsidDel="00000000" w:rsidP="00000000" w:rsidRDefault="00000000" w:rsidRPr="00000000" w14:paraId="0000007A">
      <w:pPr>
        <w:spacing w:line="276" w:lineRule="auto"/>
        <w:ind w:right="196"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B">
      <w:pPr>
        <w:spacing w:line="276" w:lineRule="auto"/>
        <w:ind w:right="196" w:firstLine="567"/>
        <w:jc w:val="both"/>
        <w:rPr>
          <w:b w:val="0"/>
          <w:bCs w:val="0"/>
          <w:sz w:val="24"/>
          <w:szCs w:val="24"/>
          <w:vertAlign w:val="baseline"/>
        </w:rPr>
      </w:pPr>
      <w:r w:rsidDel="00000000" w:rsidR="00000000" w:rsidRPr="00000000">
        <w:rPr>
          <w:b w:val="1"/>
          <w:bCs w:val="1"/>
          <w:sz w:val="24"/>
          <w:szCs w:val="24"/>
          <w:vertAlign w:val="baseline"/>
          <w:rtl w:val="0"/>
        </w:rPr>
        <w:t xml:space="preserve">ПРЕКРАТЯВА</w:t>
      </w:r>
      <w:r w:rsidDel="00000000" w:rsidR="00000000" w:rsidRPr="00000000">
        <w:rPr>
          <w:sz w:val="24"/>
          <w:szCs w:val="24"/>
          <w:vertAlign w:val="baseline"/>
          <w:rtl w:val="0"/>
        </w:rPr>
        <w:t xml:space="preserve"> производството по сигнал с рег. № ЦУ01/ С-126/ 25.02.2019 г. против </w:t>
      </w:r>
      <w:r w:rsidDel="00000000" w:rsidR="00000000" w:rsidRPr="00000000">
        <w:rPr>
          <w:color w:val="000000"/>
          <w:sz w:val="24"/>
          <w:szCs w:val="24"/>
          <w:shd w:fill="fefefe" w:val="clear"/>
          <w:vertAlign w:val="baseline"/>
          <w:rtl w:val="0"/>
        </w:rPr>
        <w:t xml:space="preserve">Васил *** Тинчев, </w:t>
      </w:r>
      <w:r w:rsidDel="00000000" w:rsidR="00000000" w:rsidRPr="00000000">
        <w:rPr>
          <w:sz w:val="24"/>
          <w:szCs w:val="24"/>
          <w:vertAlign w:val="baseline"/>
          <w:rtl w:val="0"/>
        </w:rPr>
        <w:t xml:space="preserve">с ЕГН *****, в останалата му част. </w:t>
      </w:r>
      <w:r w:rsidDel="00000000" w:rsidR="00000000" w:rsidRPr="00000000">
        <w:rPr>
          <w:rtl w:val="0"/>
        </w:rPr>
      </w:r>
    </w:p>
    <w:p w:rsidR="00000000" w:rsidDel="00000000" w:rsidP="00000000" w:rsidRDefault="00000000" w:rsidRPr="00000000" w14:paraId="0000007C">
      <w:pPr>
        <w:spacing w:line="276" w:lineRule="auto"/>
        <w:ind w:right="196"/>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7D">
      <w:pPr>
        <w:spacing w:line="276" w:lineRule="auto"/>
        <w:ind w:right="196" w:firstLine="567"/>
        <w:jc w:val="both"/>
        <w:rPr>
          <w:sz w:val="24"/>
          <w:szCs w:val="24"/>
          <w:highlight w:val="yellow"/>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общината от </w:t>
      </w:r>
      <w:r w:rsidDel="00000000" w:rsidR="00000000" w:rsidRPr="00000000">
        <w:rPr>
          <w:color w:val="000000"/>
          <w:sz w:val="24"/>
          <w:szCs w:val="24"/>
          <w:shd w:fill="fefefe" w:val="clear"/>
          <w:vertAlign w:val="baseline"/>
          <w:rtl w:val="0"/>
        </w:rPr>
        <w:t xml:space="preserve">Васил *** Тинчев, </w:t>
      </w:r>
      <w:r w:rsidDel="00000000" w:rsidR="00000000" w:rsidRPr="00000000">
        <w:rPr>
          <w:sz w:val="24"/>
          <w:szCs w:val="24"/>
          <w:vertAlign w:val="baseline"/>
          <w:rtl w:val="0"/>
        </w:rPr>
        <w:t xml:space="preserve">ЕГН *****</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с постоянен адрес в гр.Б., ул. *****, сума в размер на 127.90 (сто двадесет и седем и 0,90) лева, представляваща нетното дневно възнаграждение за 22.08.2018 г. и 12.10.2018 г., получено от деянието, породило конфликт на интереси, на основание чл. 81, ал. 1 от ЗПКОНПИ.         </w:t>
      </w:r>
      <w:r w:rsidDel="00000000" w:rsidR="00000000" w:rsidRPr="00000000">
        <w:rPr>
          <w:rtl w:val="0"/>
        </w:rPr>
      </w:r>
    </w:p>
    <w:p w:rsidR="00000000" w:rsidDel="00000000" w:rsidP="00000000" w:rsidRDefault="00000000" w:rsidRPr="00000000" w14:paraId="0000007E">
      <w:pPr>
        <w:spacing w:line="276" w:lineRule="auto"/>
        <w:ind w:right="196" w:firstLine="567"/>
        <w:jc w:val="both"/>
        <w:rPr>
          <w:sz w:val="24"/>
          <w:szCs w:val="24"/>
          <w:vertAlign w:val="baseline"/>
        </w:rPr>
      </w:pPr>
      <w:r w:rsidDel="00000000" w:rsidR="00000000" w:rsidRPr="00000000">
        <w:rPr>
          <w:rtl w:val="0"/>
        </w:rPr>
      </w:r>
    </w:p>
    <w:p w:rsidR="00000000" w:rsidDel="00000000" w:rsidP="00000000" w:rsidRDefault="00000000" w:rsidRPr="00000000" w14:paraId="0000007F">
      <w:pPr>
        <w:spacing w:line="276" w:lineRule="auto"/>
        <w:ind w:right="196" w:firstLine="567"/>
        <w:jc w:val="both"/>
        <w:rPr>
          <w:sz w:val="24"/>
          <w:szCs w:val="24"/>
          <w:highlight w:val="yellow"/>
          <w:vertAlign w:val="baseline"/>
        </w:rPr>
      </w:pPr>
      <w:r w:rsidDel="00000000" w:rsidR="00000000" w:rsidRPr="00000000">
        <w:rPr>
          <w:sz w:val="24"/>
          <w:szCs w:val="24"/>
          <w:vertAlign w:val="baseline"/>
          <w:rtl w:val="0"/>
        </w:rPr>
        <w:t xml:space="preserve">Сумата, посочена в настоящото решение, в общ размер на 10 127.90 /десет хиляди сто двадесет и седем и 0,90/ лева, следва да се преведе по банкова сметка на КПКОНПИ:</w:t>
      </w:r>
      <w:r w:rsidDel="00000000" w:rsidR="00000000" w:rsidRPr="00000000">
        <w:rPr>
          <w:rtl w:val="0"/>
        </w:rPr>
      </w:r>
    </w:p>
    <w:p w:rsidR="00000000" w:rsidDel="00000000" w:rsidP="00000000" w:rsidRDefault="00000000" w:rsidRPr="00000000" w14:paraId="00000080">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81">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82">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83">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84">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На основание чл. 74, ал. 3 от ЗПКОНПИ, в седмодневен срок, считано от датата на уведомяване за решението, сумата от </w:t>
      </w:r>
      <w:r w:rsidDel="00000000" w:rsidR="00000000" w:rsidRPr="00000000">
        <w:rPr>
          <w:i w:val="1"/>
          <w:iCs w:val="1"/>
          <w:sz w:val="24"/>
          <w:szCs w:val="24"/>
          <w:vertAlign w:val="baseline"/>
          <w:rtl w:val="0"/>
        </w:rPr>
        <w:t xml:space="preserve">10 127.90 /десет хиляди сто двадесет и седем и 0,90/</w:t>
      </w:r>
      <w:r w:rsidDel="00000000" w:rsidR="00000000" w:rsidRPr="00000000">
        <w:rPr>
          <w:sz w:val="24"/>
          <w:szCs w:val="24"/>
          <w:vertAlign w:val="baseline"/>
          <w:rtl w:val="0"/>
        </w:rPr>
        <w:t xml:space="preserve"> лева</w:t>
      </w:r>
      <w:r w:rsidDel="00000000" w:rsidR="00000000" w:rsidRPr="00000000">
        <w:rPr>
          <w:i w:val="1"/>
          <w:iCs w:val="1"/>
          <w:color w:val="000000"/>
          <w:sz w:val="24"/>
          <w:szCs w:val="24"/>
          <w:vertAlign w:val="baseline"/>
          <w:rtl w:val="0"/>
        </w:rPr>
        <w:t xml:space="preserve"> 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85">
      <w:pPr>
        <w:spacing w:line="276" w:lineRule="auto"/>
        <w:ind w:right="196" w:firstLine="567"/>
        <w:jc w:val="both"/>
        <w:rPr>
          <w:sz w:val="24"/>
          <w:szCs w:val="24"/>
          <w:vertAlign w:val="baseline"/>
        </w:rPr>
      </w:pPr>
      <w:r w:rsidDel="00000000" w:rsidR="00000000" w:rsidRPr="00000000">
        <w:rPr>
          <w:rtl w:val="0"/>
        </w:rPr>
      </w:r>
    </w:p>
    <w:p w:rsidR="00000000" w:rsidDel="00000000" w:rsidP="00000000" w:rsidRDefault="00000000" w:rsidRPr="00000000" w14:paraId="00000086">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87">
      <w:pPr>
        <w:spacing w:line="276" w:lineRule="auto"/>
        <w:ind w:right="196" w:firstLine="567"/>
        <w:jc w:val="both"/>
        <w:rPr>
          <w:sz w:val="24"/>
          <w:szCs w:val="24"/>
          <w:vertAlign w:val="baseline"/>
        </w:rPr>
      </w:pPr>
      <w:r w:rsidDel="00000000" w:rsidR="00000000" w:rsidRPr="00000000">
        <w:rPr>
          <w:rtl w:val="0"/>
        </w:rPr>
      </w:r>
    </w:p>
    <w:p w:rsidR="00000000" w:rsidDel="00000000" w:rsidP="00000000" w:rsidRDefault="00000000" w:rsidRPr="00000000" w14:paraId="00000088">
      <w:pPr>
        <w:spacing w:line="276" w:lineRule="auto"/>
        <w:ind w:right="196" w:firstLine="567"/>
        <w:jc w:val="both"/>
        <w:rPr>
          <w:sz w:val="24"/>
          <w:szCs w:val="24"/>
          <w:vertAlign w:val="baseline"/>
        </w:rPr>
      </w:pPr>
      <w:r w:rsidDel="00000000" w:rsidR="00000000" w:rsidRPr="00000000">
        <w:rPr>
          <w:sz w:val="24"/>
          <w:szCs w:val="24"/>
          <w:vertAlign w:val="baseline"/>
          <w:rtl w:val="0"/>
        </w:rPr>
        <w:t xml:space="preserve">На основание чл. 76, ал. 1 от ЗПКОНПИ решението може да се оспори от заинтересованото лице пред Административен съд – Б. по реда на Административнопроцесуалния кодекс, в 14-дневен срок от съобщаването м***</w:t>
      </w:r>
    </w:p>
    <w:p w:rsidR="00000000" w:rsidDel="00000000" w:rsidP="00000000" w:rsidRDefault="00000000" w:rsidRPr="00000000" w14:paraId="00000089">
      <w:pPr>
        <w:spacing w:line="276" w:lineRule="auto"/>
        <w:ind w:right="196" w:firstLine="567"/>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8A">
      <w:pPr>
        <w:tabs>
          <w:tab w:val="left" w:leader="none" w:pos="6300"/>
        </w:tabs>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8B">
      <w:pPr>
        <w:tabs>
          <w:tab w:val="left" w:leader="none" w:pos="6300"/>
        </w:tabs>
        <w:spacing w:line="276" w:lineRule="auto"/>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8C">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8D">
      <w:pPr>
        <w:spacing w:line="276" w:lineRule="auto"/>
        <w:rPr>
          <w:b w:val="0"/>
          <w:bCs w:val="0"/>
          <w:sz w:val="24"/>
          <w:szCs w:val="24"/>
          <w:vertAlign w:val="baseline"/>
        </w:rPr>
      </w:pPr>
      <w:r w:rsidDel="00000000" w:rsidR="00000000" w:rsidRPr="00000000">
        <w:rPr>
          <w:b w:val="1"/>
          <w:bCs w:val="1"/>
          <w:sz w:val="24"/>
          <w:szCs w:val="24"/>
          <w:vertAlign w:val="baseline"/>
          <w:rtl w:val="0"/>
        </w:rPr>
        <w:t xml:space="preserve">                             ПРЕДСЕДАТЕЛ:……………………….………….../СОТИР ЦАЦАРОВ /</w:t>
      </w:r>
      <w:r w:rsidDel="00000000" w:rsidR="00000000" w:rsidRPr="00000000">
        <w:rPr>
          <w:rtl w:val="0"/>
        </w:rPr>
      </w:r>
    </w:p>
    <w:p w:rsidR="00000000" w:rsidDel="00000000" w:rsidP="00000000" w:rsidRDefault="00000000" w:rsidRPr="00000000" w14:paraId="0000008E">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8F">
      <w:pPr>
        <w:spacing w:line="276" w:lineRule="auto"/>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90">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91">
      <w:pPr>
        <w:spacing w:line="276" w:lineRule="auto"/>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92">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93">
      <w:pPr>
        <w:spacing w:line="276" w:lineRule="auto"/>
        <w:ind w:left="708" w:firstLine="708"/>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94">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5">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96">
      <w:pPr>
        <w:tabs>
          <w:tab w:val="left" w:leader="none" w:pos="5400"/>
        </w:tabs>
        <w:spacing w:line="276" w:lineRule="auto"/>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9B">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37" w:hanging="870.0000000000001"/>
      </w:pPr>
      <w:rPr>
        <w:rFonts w:ascii="Times New Roman" w:cs="Times New Roman" w:eastAsia="Times New Roman" w:hAnsi="Times New Roman"/>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