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ind w:firstLine="720"/>
        <w:jc w:val="center"/>
        <w:rPr>
          <w:b w:val="0"/>
          <w:bCs w:val="0"/>
          <w:vertAlign w:val="baseline"/>
        </w:rPr>
      </w:pPr>
      <w:r w:rsidDel="00000000" w:rsidR="00000000" w:rsidRPr="00000000">
        <w:rPr>
          <w:b w:val="1"/>
          <w:bCs w:val="1"/>
          <w:vertAlign w:val="baseline"/>
          <w:rtl w:val="0"/>
        </w:rPr>
        <w:t xml:space="preserve">РЕШЕНИЕ</w:t>
      </w:r>
      <w:r w:rsidDel="00000000" w:rsidR="00000000" w:rsidRPr="00000000">
        <w:rPr>
          <w:rtl w:val="0"/>
        </w:rPr>
      </w:r>
    </w:p>
    <w:p w:rsidR="00000000" w:rsidDel="00000000" w:rsidP="00000000" w:rsidRDefault="00000000" w:rsidRPr="00000000" w14:paraId="00000002">
      <w:pPr>
        <w:spacing w:line="276" w:lineRule="auto"/>
        <w:ind w:firstLine="720"/>
        <w:jc w:val="center"/>
        <w:rPr>
          <w:vertAlign w:val="baseline"/>
        </w:rPr>
      </w:pPr>
      <w:r w:rsidDel="00000000" w:rsidR="00000000" w:rsidRPr="00000000">
        <w:rPr>
          <w:b w:val="1"/>
          <w:bCs w:val="1"/>
          <w:vertAlign w:val="baseline"/>
          <w:rtl w:val="0"/>
        </w:rPr>
        <w:t xml:space="preserve"> № РС-929-19-031</w:t>
      </w:r>
      <w:r w:rsidDel="00000000" w:rsidR="00000000" w:rsidRPr="00000000">
        <w:rPr>
          <w:rtl w:val="0"/>
        </w:rPr>
      </w:r>
    </w:p>
    <w:p w:rsidR="00000000" w:rsidDel="00000000" w:rsidP="00000000" w:rsidRDefault="00000000" w:rsidRPr="00000000" w14:paraId="00000003">
      <w:pPr>
        <w:tabs>
          <w:tab w:val="left" w:leader="none" w:pos="567"/>
        </w:tabs>
        <w:spacing w:line="276" w:lineRule="auto"/>
        <w:ind w:firstLine="720"/>
        <w:jc w:val="both"/>
        <w:rPr>
          <w:vertAlign w:val="baseline"/>
        </w:rPr>
      </w:pPr>
      <w:r w:rsidDel="00000000" w:rsidR="00000000" w:rsidRPr="00000000">
        <w:rPr>
          <w:vertAlign w:val="baseline"/>
          <w:rtl w:val="0"/>
        </w:rPr>
        <w:t xml:space="preserve">Днес,11.03.2020 г., Комисията за противодействие на корупцията и за отнемане на незаконно придобитото имущество /КПКОНПИ/, в състав: </w:t>
        <w:tab/>
        <w:tab/>
      </w:r>
    </w:p>
    <w:p w:rsidR="00000000" w:rsidDel="00000000" w:rsidP="00000000" w:rsidRDefault="00000000" w:rsidRPr="00000000" w14:paraId="00000004">
      <w:pPr>
        <w:tabs>
          <w:tab w:val="left" w:leader="none" w:pos="567"/>
        </w:tabs>
        <w:spacing w:line="276" w:lineRule="auto"/>
        <w:ind w:firstLine="720"/>
        <w:jc w:val="both"/>
        <w:rPr>
          <w:b w:val="0"/>
          <w:bCs w:val="0"/>
          <w:vertAlign w:val="baseline"/>
        </w:rPr>
      </w:pPr>
      <w:r w:rsidDel="00000000" w:rsidR="00000000" w:rsidRPr="00000000">
        <w:rPr>
          <w:rtl w:val="0"/>
        </w:rPr>
      </w:r>
    </w:p>
    <w:p w:rsidR="00000000" w:rsidDel="00000000" w:rsidP="00000000" w:rsidRDefault="00000000" w:rsidRPr="00000000" w14:paraId="00000005">
      <w:pPr>
        <w:tabs>
          <w:tab w:val="left" w:leader="none" w:pos="567"/>
        </w:tabs>
        <w:spacing w:line="276" w:lineRule="auto"/>
        <w:ind w:firstLine="720"/>
        <w:jc w:val="both"/>
        <w:rPr>
          <w:b w:val="0"/>
          <w:bCs w:val="0"/>
          <w:vertAlign w:val="baseline"/>
        </w:rPr>
      </w:pPr>
      <w:r w:rsidDel="00000000" w:rsidR="00000000" w:rsidRPr="00000000">
        <w:rPr>
          <w:b w:val="1"/>
          <w:bCs w:val="1"/>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6">
      <w:pPr>
        <w:spacing w:line="276" w:lineRule="auto"/>
        <w:ind w:firstLine="720"/>
        <w:jc w:val="both"/>
        <w:rPr>
          <w:b w:val="0"/>
          <w:bCs w:val="0"/>
          <w:vertAlign w:val="baseline"/>
        </w:rPr>
      </w:pPr>
      <w:r w:rsidDel="00000000" w:rsidR="00000000" w:rsidRPr="00000000">
        <w:rPr>
          <w:b w:val="1"/>
          <w:bCs w:val="1"/>
          <w:vertAlign w:val="baseline"/>
          <w:rtl w:val="0"/>
        </w:rPr>
        <w:t xml:space="preserve">Член: Антоанета Георгиева – Цонкова</w:t>
      </w:r>
      <w:r w:rsidDel="00000000" w:rsidR="00000000" w:rsidRPr="00000000">
        <w:rPr>
          <w:rtl w:val="0"/>
        </w:rPr>
      </w:r>
    </w:p>
    <w:p w:rsidR="00000000" w:rsidDel="00000000" w:rsidP="00000000" w:rsidRDefault="00000000" w:rsidRPr="00000000" w14:paraId="00000007">
      <w:pPr>
        <w:spacing w:line="276" w:lineRule="auto"/>
        <w:ind w:firstLine="720"/>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8">
      <w:pPr>
        <w:tabs>
          <w:tab w:val="left" w:leader="none" w:pos="709"/>
        </w:tabs>
        <w:spacing w:line="276" w:lineRule="auto"/>
        <w:ind w:firstLine="720"/>
        <w:jc w:val="both"/>
        <w:rPr>
          <w:b w:val="0"/>
          <w:bCs w:val="0"/>
          <w:vertAlign w:val="baseline"/>
        </w:rPr>
      </w:pPr>
      <w:r w:rsidDel="00000000" w:rsidR="00000000" w:rsidRPr="00000000">
        <w:rPr>
          <w:b w:val="1"/>
          <w:bCs w:val="1"/>
          <w:vertAlign w:val="baseline"/>
          <w:rtl w:val="0"/>
        </w:rPr>
        <w:t xml:space="preserve">Член: Силвия Къдрева           </w:t>
      </w:r>
      <w:r w:rsidDel="00000000" w:rsidR="00000000" w:rsidRPr="00000000">
        <w:rPr>
          <w:rtl w:val="0"/>
        </w:rPr>
      </w:r>
    </w:p>
    <w:p w:rsidR="00000000" w:rsidDel="00000000" w:rsidP="00000000" w:rsidRDefault="00000000" w:rsidRPr="00000000" w14:paraId="00000009">
      <w:pPr>
        <w:spacing w:line="276" w:lineRule="auto"/>
        <w:ind w:left="2880" w:firstLine="720"/>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A">
      <w:pPr>
        <w:spacing w:line="276" w:lineRule="auto"/>
        <w:ind w:left="2880" w:firstLine="720"/>
        <w:rPr>
          <w:b w:val="0"/>
          <w:bCs w:val="0"/>
          <w:vertAlign w:val="baseline"/>
        </w:rPr>
      </w:pPr>
      <w:r w:rsidDel="00000000" w:rsidR="00000000" w:rsidRPr="00000000">
        <w:rPr>
          <w:rtl w:val="0"/>
        </w:rPr>
      </w:r>
    </w:p>
    <w:p w:rsidR="00000000" w:rsidDel="00000000" w:rsidP="00000000" w:rsidRDefault="00000000" w:rsidRPr="00000000" w14:paraId="0000000B">
      <w:pPr>
        <w:tabs>
          <w:tab w:val="left" w:leader="none" w:pos="567"/>
        </w:tabs>
        <w:spacing w:line="276" w:lineRule="auto"/>
        <w:ind w:firstLine="720"/>
        <w:jc w:val="both"/>
        <w:rPr>
          <w:color w:val="000000"/>
          <w:vertAlign w:val="baseline"/>
        </w:rPr>
      </w:pPr>
      <w:r w:rsidDel="00000000" w:rsidR="00000000" w:rsidRPr="00000000">
        <w:rPr>
          <w:color w:val="000000"/>
          <w:vertAlign w:val="baseline"/>
          <w:rtl w:val="0"/>
        </w:rPr>
        <w:t xml:space="preserve">Производството е образувано по реда на чл. 71, ал. 1, пр. 1 от Закона за противодействие на корупцията и за отнемане на незаконно придобитото имущество (ЗПКОНПИ) и е образувано въз основа на сигнал с рег. № ЦУ01/ С-929/11.12.2019 г. </w:t>
      </w:r>
    </w:p>
    <w:p w:rsidR="00000000" w:rsidDel="00000000" w:rsidP="00000000" w:rsidRDefault="00000000" w:rsidRPr="00000000" w14:paraId="0000000C">
      <w:pPr>
        <w:tabs>
          <w:tab w:val="left" w:leader="none" w:pos="0"/>
        </w:tabs>
        <w:spacing w:line="276" w:lineRule="auto"/>
        <w:ind w:firstLine="720"/>
        <w:jc w:val="both"/>
        <w:rPr>
          <w:color w:val="000000"/>
          <w:vertAlign w:val="baseline"/>
        </w:rPr>
      </w:pPr>
      <w:r w:rsidDel="00000000" w:rsidR="00000000" w:rsidRPr="00000000">
        <w:rPr>
          <w:color w:val="000000"/>
          <w:vertAlign w:val="baseline"/>
          <w:rtl w:val="0"/>
        </w:rPr>
        <w:t xml:space="preserve">Сигналът е насочен против Ангел *** Жиланов – кмет на Община Г. М., мандати 2015-2019 и 2019-2023 година.</w:t>
      </w:r>
    </w:p>
    <w:p w:rsidR="00000000" w:rsidDel="00000000" w:rsidP="00000000" w:rsidRDefault="00000000" w:rsidRPr="00000000" w14:paraId="0000000D">
      <w:pPr>
        <w:tabs>
          <w:tab w:val="left" w:leader="none" w:pos="0"/>
        </w:tabs>
        <w:spacing w:line="276" w:lineRule="auto"/>
        <w:ind w:firstLine="720"/>
        <w:jc w:val="both"/>
        <w:rPr>
          <w:color w:val="000000"/>
          <w:vertAlign w:val="baseline"/>
        </w:rPr>
      </w:pPr>
      <w:r w:rsidDel="00000000" w:rsidR="00000000" w:rsidRPr="00000000">
        <w:rPr>
          <w:color w:val="000000"/>
          <w:vertAlign w:val="baseline"/>
          <w:rtl w:val="0"/>
        </w:rPr>
        <w:t xml:space="preserve">По същество в сигнала се твърди, </w:t>
      </w:r>
      <w:r w:rsidDel="00000000" w:rsidR="00000000" w:rsidRPr="00000000">
        <w:rPr>
          <w:vertAlign w:val="baseline"/>
          <w:rtl w:val="0"/>
        </w:rPr>
        <w:t xml:space="preserve">че като кмет на Община Г.М., Ангел Жиланов не е обърнал внимание на множеството сигнали от граждани на общината, касаещи влошаване състоянието на околната среда, в това число и на инфраструктурата в общината, свързано с дейността на концесионера на находище „И.“, с. А., Община Г.М. – ЕТ „***“, която се извършва изцяло в разрез с екологичните норми и стантдарти и в нарушение на концесионния договор. Като не е предприел необходимите мерки и не е упражнил своите кметски функции и служебни задължения Жиланов е създал условия за извличане на материална и нематериална облага за едноличния търговец с фирма „***“. Като мотив за това се изтъква факта, че в периода 2015-2019 г. Жиланов, като кмет на Община Г.М. е работил съвместно със сина на Д.Д.-  Й.Д.Д., който е бил кмет на кметство с. Д.М. за същия период. </w:t>
      </w:r>
      <w:r w:rsidDel="00000000" w:rsidR="00000000" w:rsidRPr="00000000">
        <w:rPr>
          <w:rtl w:val="0"/>
        </w:rPr>
      </w:r>
    </w:p>
    <w:p w:rsidR="00000000" w:rsidDel="00000000" w:rsidP="00000000" w:rsidRDefault="00000000" w:rsidRPr="00000000" w14:paraId="0000000E">
      <w:pPr>
        <w:tabs>
          <w:tab w:val="left" w:leader="none" w:pos="0"/>
        </w:tabs>
        <w:spacing w:line="276" w:lineRule="auto"/>
        <w:ind w:firstLine="720"/>
        <w:jc w:val="both"/>
        <w:rPr>
          <w:vertAlign w:val="baseline"/>
        </w:rPr>
      </w:pPr>
      <w:r w:rsidDel="00000000" w:rsidR="00000000" w:rsidRPr="00000000">
        <w:rPr>
          <w:vertAlign w:val="baseline"/>
          <w:rtl w:val="0"/>
        </w:rPr>
        <w:t xml:space="preserve">Към сигнала са приложени като доказателства: Подписки от жителите на с. А. и с. Д.М. до кмета на община Г.М. и МОСВ; сигнал на гражданин от 10.06.2019 г. до кмета на община Г. М.; писма от МОСВ – РИОСВ, град С.(изх. №119/27.05.2019 г.) до кмета на община Г.М. и от Министерски съвет на Република България (изх. №694/19 от 11.06.2019 г., изх. №694/19 от 26.08.2019 г. и изх.№03-00-329/16.12.2019 г.), както и видеоматериали от 07.11.2019 г. за замърсяване на въздуха и състоянието на пътната мрежа между селата Д.М. и А.</w:t>
      </w:r>
    </w:p>
    <w:p w:rsidR="00000000" w:rsidDel="00000000" w:rsidP="00000000" w:rsidRDefault="00000000" w:rsidRPr="00000000" w14:paraId="0000000F">
      <w:pPr>
        <w:spacing w:line="276" w:lineRule="auto"/>
        <w:ind w:firstLine="720"/>
        <w:jc w:val="both"/>
        <w:rPr>
          <w:vertAlign w:val="baseline"/>
        </w:rPr>
      </w:pPr>
      <w:r w:rsidDel="00000000" w:rsidR="00000000" w:rsidRPr="00000000">
        <w:rPr>
          <w:vertAlign w:val="baseline"/>
          <w:rtl w:val="0"/>
        </w:rPr>
        <w:t xml:space="preserve">Комисията служебно е направила справки в Търговски регистър и регистър „Сиела“, в регистър НБД „Население“, на електронната страница на Министерство на енергетиката – Регистър на концесиите за добив на подземни богатства, на електронната страница на „Държавен вестник“ – бр. 70/ 08.08.2003 г. и бр.106/14.12.2007 г., на електронната страница на Община Г.М., както и в Регистъра на лицата, заемащи висши публични длъжности на КПКОНПИ – за подадените от Ангел Жиланов декларации по чл.35, ал.1, т.2 от ЗПКОНПИ.</w:t>
      </w:r>
    </w:p>
    <w:p w:rsidR="00000000" w:rsidDel="00000000" w:rsidP="00000000" w:rsidRDefault="00000000" w:rsidRPr="00000000" w14:paraId="00000010">
      <w:pPr>
        <w:spacing w:line="276" w:lineRule="auto"/>
        <w:ind w:firstLine="720"/>
        <w:jc w:val="both"/>
        <w:rPr>
          <w:vertAlign w:val="baseline"/>
        </w:rPr>
      </w:pPr>
      <w:r w:rsidDel="00000000" w:rsidR="00000000" w:rsidRPr="00000000">
        <w:rPr>
          <w:vertAlign w:val="baseline"/>
          <w:rtl w:val="0"/>
        </w:rPr>
        <w:t xml:space="preserve">Във връзка с твърденията в сигнала Комисията е изискала и с писмо, вх. №3534/ 25.02.2020 г., е получила от председателя на Постоянната комисия по нормативна уредба, законност и предотвратяване и установяване на конфликт на интереси, изпълнение на решенията на общински съвет, обществен ред, молби и жалби от гражданите към Общински съвет – Г.М. доказателства за служебното качество на Ангел *** Жиланов като кмет на Община Г.М. за мандати 2015-2019 и 2019-2023 г. – клетвени листове, подадени от същия декларации по чл.12 от ЗПУКИ (отм.), както и декларация по чл.35, ал.1, т.1 от ЗПКОНПИ; доказателства за служебното качество на Й.Д.Д. като кмет на кметство в с. Д.М., мандат 2015-2019 г. и общински съветник в Общински съвет- Г.М., мандат 2019-2023 г. – споразумение/ трудов договор, допълнителни споразумения към него, декларации по чл.12 от ЗПУКИ (отм.), декларация по чл.35, ал.1, т.1 от ЗПКОНПИ и клетвен лист; подадените в Община Г.М. в периода 2015-2020 г. жалби, молби и сигнали във връзка с дейността на ЕТ „***“ на територията на общината, като концесионер на находище „И.“; евентуално, дадените препоръки и предписания на ЕТ „***“ във връзка с постъпили жалби и сигнали, както и съставените актове и издадени наказателни постановления в периода 2015-2020 г. на ЕТ „***“; всички сключени от Община Г.М. и ЕТ „***“ договори в периода 2015-2020 г., както и доказателства за изплатени по тях средства; всички внесени в периода 2015-2020 г. от Ангел *** Жиланов като кмет на Община Г.М. предложения до Общински съвет – Г.М., касаещи находище „И.“ и/ или дейността на  ЕТ „***“; евентуално, взетите в периода 2015-2020 г. от Общински съвет – Г.М. решения, касаещи находище „И.“ и/ или дейността на  ЕТ „***“.</w:t>
      </w:r>
    </w:p>
    <w:p w:rsidR="00000000" w:rsidDel="00000000" w:rsidP="00000000" w:rsidRDefault="00000000" w:rsidRPr="00000000" w14:paraId="00000011">
      <w:pPr>
        <w:tabs>
          <w:tab w:val="left" w:leader="none" w:pos="0"/>
        </w:tabs>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12">
      <w:pPr>
        <w:tabs>
          <w:tab w:val="left" w:leader="none" w:pos="0"/>
          <w:tab w:val="left" w:leader="none" w:pos="567"/>
        </w:tabs>
        <w:spacing w:line="276" w:lineRule="auto"/>
        <w:ind w:firstLine="720"/>
        <w:jc w:val="both"/>
        <w:rPr>
          <w:i w:val="0"/>
          <w:iCs w:val="0"/>
          <w:color w:val="000000"/>
          <w:vertAlign w:val="baseline"/>
        </w:rPr>
      </w:pPr>
      <w:r w:rsidDel="00000000" w:rsidR="00000000" w:rsidRPr="00000000">
        <w:rPr>
          <w:i w:val="1"/>
          <w:iCs w:val="1"/>
          <w:color w:val="000000"/>
          <w:vertAlign w:val="baseline"/>
          <w:rtl w:val="0"/>
        </w:rPr>
        <w:t xml:space="preserve">В хода на проверката по сигнала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3">
      <w:pPr>
        <w:tabs>
          <w:tab w:val="left" w:leader="none" w:pos="0"/>
        </w:tabs>
        <w:spacing w:line="276" w:lineRule="auto"/>
        <w:ind w:firstLine="720"/>
        <w:jc w:val="both"/>
        <w:rPr>
          <w:color w:val="000000"/>
          <w:vertAlign w:val="baseline"/>
        </w:rPr>
      </w:pPr>
      <w:r w:rsidDel="00000000" w:rsidR="00000000" w:rsidRPr="00000000">
        <w:rPr>
          <w:rtl w:val="0"/>
        </w:rPr>
      </w:r>
    </w:p>
    <w:p w:rsidR="00000000" w:rsidDel="00000000" w:rsidP="00000000" w:rsidRDefault="00000000" w:rsidRPr="00000000" w14:paraId="00000014">
      <w:pPr>
        <w:tabs>
          <w:tab w:val="left" w:leader="none" w:pos="0"/>
        </w:tabs>
        <w:spacing w:line="276" w:lineRule="auto"/>
        <w:ind w:firstLine="720"/>
        <w:jc w:val="both"/>
        <w:rPr>
          <w:color w:val="000000"/>
          <w:vertAlign w:val="baseline"/>
        </w:rPr>
      </w:pPr>
      <w:r w:rsidDel="00000000" w:rsidR="00000000" w:rsidRPr="00000000">
        <w:rPr>
          <w:color w:val="000000"/>
          <w:vertAlign w:val="baseline"/>
          <w:rtl w:val="0"/>
        </w:rPr>
        <w:t xml:space="preserve">Сигналът е подаден от физическо лице, с посочени три имена, ЕГН, адрес и е подписан.</w:t>
      </w:r>
    </w:p>
    <w:p w:rsidR="00000000" w:rsidDel="00000000" w:rsidP="00000000" w:rsidRDefault="00000000" w:rsidRPr="00000000" w14:paraId="00000015">
      <w:pPr>
        <w:tabs>
          <w:tab w:val="left" w:leader="none" w:pos="0"/>
        </w:tabs>
        <w:spacing w:line="276" w:lineRule="auto"/>
        <w:ind w:firstLine="720"/>
        <w:jc w:val="both"/>
        <w:rPr>
          <w:color w:val="000000"/>
          <w:vertAlign w:val="baseline"/>
        </w:rPr>
      </w:pPr>
      <w:r w:rsidDel="00000000" w:rsidR="00000000" w:rsidRPr="00000000">
        <w:rPr>
          <w:color w:val="000000"/>
          <w:vertAlign w:val="baseline"/>
          <w:rtl w:val="0"/>
        </w:rPr>
        <w:t xml:space="preserve">Ангел *** Жиланов е избран за кмет на Община Г.М. на проведените на 25.10.2015 г. местни избори за кметове и общински съветници и е преизбран на същата длъжност на проведените на 27.10.2019 г. местни избори за кметове и общински съветници. Същият е подписал клетвени листове на 13.11.2015 г., съответно на 05.11.2019 г. </w:t>
      </w:r>
    </w:p>
    <w:p w:rsidR="00000000" w:rsidDel="00000000" w:rsidP="00000000" w:rsidRDefault="00000000" w:rsidRPr="00000000" w14:paraId="00000016">
      <w:pPr>
        <w:tabs>
          <w:tab w:val="left" w:leader="none" w:pos="0"/>
        </w:tabs>
        <w:spacing w:line="276" w:lineRule="auto"/>
        <w:ind w:firstLine="720"/>
        <w:jc w:val="both"/>
        <w:rPr>
          <w:color w:val="000000"/>
          <w:vertAlign w:val="baseline"/>
        </w:rPr>
      </w:pPr>
      <w:r w:rsidDel="00000000" w:rsidR="00000000" w:rsidRPr="00000000">
        <w:rPr>
          <w:color w:val="000000"/>
          <w:vertAlign w:val="baseline"/>
          <w:rtl w:val="0"/>
        </w:rPr>
        <w:t xml:space="preserve">От справка в Търговски регистър е видно, че Ангел *** Жиланов не е вписан като едноличен търговец и не притежава дялове или акции в търговски дружества, нито е член на управителен или контролен орган на такива. </w:t>
      </w:r>
    </w:p>
    <w:p w:rsidR="00000000" w:rsidDel="00000000" w:rsidP="00000000" w:rsidRDefault="00000000" w:rsidRPr="00000000" w14:paraId="00000017">
      <w:pPr>
        <w:tabs>
          <w:tab w:val="left" w:leader="none" w:pos="0"/>
        </w:tabs>
        <w:spacing w:line="276" w:lineRule="auto"/>
        <w:ind w:firstLine="720"/>
        <w:jc w:val="both"/>
        <w:rPr>
          <w:color w:val="000000"/>
          <w:vertAlign w:val="baseline"/>
        </w:rPr>
      </w:pPr>
      <w:r w:rsidDel="00000000" w:rsidR="00000000" w:rsidRPr="00000000">
        <w:rPr>
          <w:color w:val="000000"/>
          <w:vertAlign w:val="baseline"/>
          <w:rtl w:val="0"/>
        </w:rPr>
        <w:t xml:space="preserve">Същият е член на управителен съвет на Сдружение с нестопанска цел „Местна инициативна група Е.П.– Г.М.“, Булстат***, с. Г.М., видно от справка в регистър „Сиела“.</w:t>
      </w:r>
    </w:p>
    <w:p w:rsidR="00000000" w:rsidDel="00000000" w:rsidP="00000000" w:rsidRDefault="00000000" w:rsidRPr="00000000" w14:paraId="00000018">
      <w:pPr>
        <w:tabs>
          <w:tab w:val="left" w:leader="none" w:pos="0"/>
        </w:tabs>
        <w:spacing w:line="276" w:lineRule="auto"/>
        <w:ind w:firstLine="720"/>
        <w:jc w:val="both"/>
        <w:rPr>
          <w:color w:val="000000"/>
          <w:vertAlign w:val="baseline"/>
        </w:rPr>
      </w:pPr>
      <w:r w:rsidDel="00000000" w:rsidR="00000000" w:rsidRPr="00000000">
        <w:rPr>
          <w:vertAlign w:val="baseline"/>
          <w:rtl w:val="0"/>
        </w:rPr>
        <w:t xml:space="preserve">От представени по преписката доказателства за служебното качество на Й.Д.Д. е видно, че на проведените </w:t>
      </w:r>
      <w:r w:rsidDel="00000000" w:rsidR="00000000" w:rsidRPr="00000000">
        <w:rPr>
          <w:color w:val="000000"/>
          <w:vertAlign w:val="baseline"/>
          <w:rtl w:val="0"/>
        </w:rPr>
        <w:t xml:space="preserve">на 25.10.2015 г. местни избори за кметове и общински съветници</w:t>
      </w:r>
      <w:r w:rsidDel="00000000" w:rsidR="00000000" w:rsidRPr="00000000">
        <w:rPr>
          <w:vertAlign w:val="baseline"/>
          <w:rtl w:val="0"/>
        </w:rPr>
        <w:t xml:space="preserve"> същият е избран за кмет на кметство с. Д.М.</w:t>
      </w:r>
      <w:r w:rsidDel="00000000" w:rsidR="00000000" w:rsidRPr="00000000">
        <w:rPr>
          <w:color w:val="000000"/>
          <w:vertAlign w:val="baseline"/>
          <w:rtl w:val="0"/>
        </w:rPr>
        <w:t xml:space="preserve"> Д. е подписал клетвен лист на 13.11.2015 г. и е подал декларации по чл.12, т.1 и т.2 от ЗПУКИ (отм.) на 16.11.2015 г. На 13.11.2015 г. между него и община Г.М., представлявана от кмета Ангел Жиланов, във връзка с чл.86, ал.1, ал.2 и ал.3 и на основание чл.197 от КТ и удостоверение №КК-03/ 13.11.2015 г. на Общинска избирателна комисия Г.М. за избран кмет, е подписано споразумение за длъжността кмет на кметство с. Д.М. На проведените на 27.10.2019 г. местни избори за кметове и общински съветници Й. Д. е избран за общински съветник в Общински съвет - Г.М. и е подписал клетвен лист на 05.11.2019г.</w:t>
      </w:r>
    </w:p>
    <w:p w:rsidR="00000000" w:rsidDel="00000000" w:rsidP="00000000" w:rsidRDefault="00000000" w:rsidRPr="00000000" w14:paraId="00000019">
      <w:pPr>
        <w:tabs>
          <w:tab w:val="left" w:leader="none" w:pos="0"/>
        </w:tabs>
        <w:spacing w:line="276" w:lineRule="auto"/>
        <w:ind w:firstLine="720"/>
        <w:jc w:val="both"/>
        <w:rPr>
          <w:vertAlign w:val="baseline"/>
        </w:rPr>
      </w:pPr>
      <w:r w:rsidDel="00000000" w:rsidR="00000000" w:rsidRPr="00000000">
        <w:rPr>
          <w:color w:val="000000"/>
          <w:vertAlign w:val="baseline"/>
          <w:rtl w:val="0"/>
        </w:rPr>
        <w:t xml:space="preserve">От справка в регистър НБД „Население“ не се установи родство между Ангел *** Жиланов и лицата </w:t>
      </w:r>
      <w:r w:rsidDel="00000000" w:rsidR="00000000" w:rsidRPr="00000000">
        <w:rPr>
          <w:vertAlign w:val="baseline"/>
          <w:rtl w:val="0"/>
        </w:rPr>
        <w:t xml:space="preserve">Д.П.Д.и Й.Д.Д., които са баща и син. </w:t>
      </w:r>
    </w:p>
    <w:p w:rsidR="00000000" w:rsidDel="00000000" w:rsidP="00000000" w:rsidRDefault="00000000" w:rsidRPr="00000000" w14:paraId="0000001A">
      <w:pPr>
        <w:tabs>
          <w:tab w:val="left" w:leader="none" w:pos="0"/>
        </w:tabs>
        <w:spacing w:line="276" w:lineRule="auto"/>
        <w:ind w:firstLine="720"/>
        <w:jc w:val="both"/>
        <w:rPr>
          <w:vertAlign w:val="baseline"/>
        </w:rPr>
      </w:pPr>
      <w:r w:rsidDel="00000000" w:rsidR="00000000" w:rsidRPr="00000000">
        <w:rPr>
          <w:vertAlign w:val="baseline"/>
          <w:rtl w:val="0"/>
        </w:rPr>
        <w:t xml:space="preserve">Д.П.Д.е регистриран като едноличен търговец с фирма „***“, град София, по фирмено дело №1455/1990 г. по описа на Софийски градски съд – Фирмено отделение и е вписан като такъв в Търговски регистър на 30.07.2008 г.</w:t>
      </w:r>
    </w:p>
    <w:p w:rsidR="00000000" w:rsidDel="00000000" w:rsidP="00000000" w:rsidRDefault="00000000" w:rsidRPr="00000000" w14:paraId="0000001B">
      <w:pPr>
        <w:tabs>
          <w:tab w:val="left" w:leader="none" w:pos="0"/>
        </w:tabs>
        <w:spacing w:line="276" w:lineRule="auto"/>
        <w:ind w:firstLine="720"/>
        <w:jc w:val="both"/>
        <w:rPr>
          <w:vertAlign w:val="baseline"/>
        </w:rPr>
      </w:pPr>
      <w:r w:rsidDel="00000000" w:rsidR="00000000" w:rsidRPr="00000000">
        <w:rPr>
          <w:vertAlign w:val="baseline"/>
          <w:rtl w:val="0"/>
        </w:rPr>
        <w:t xml:space="preserve">При проверка в Регистър на концесиите за добив на подземни богатства</w:t>
      </w:r>
      <w:r w:rsidDel="00000000" w:rsidR="00000000" w:rsidRPr="00000000">
        <w:rPr>
          <w:color w:val="000000"/>
          <w:vertAlign w:val="baseline"/>
          <w:rtl w:val="0"/>
        </w:rPr>
        <w:t xml:space="preserve"> </w:t>
      </w:r>
      <w:r w:rsidDel="00000000" w:rsidR="00000000" w:rsidRPr="00000000">
        <w:rPr>
          <w:vertAlign w:val="baseline"/>
          <w:rtl w:val="0"/>
        </w:rPr>
        <w:t xml:space="preserve">на електронната страница на Министерство на енергетиката се установи, че под пореден № 45* е вписан ЕТ „***“, град София, партида НКР № D-002**, като концесионер на находище „И.“, община Г.М., област София. </w:t>
      </w:r>
    </w:p>
    <w:p w:rsidR="00000000" w:rsidDel="00000000" w:rsidP="00000000" w:rsidRDefault="00000000" w:rsidRPr="00000000" w14:paraId="0000001C">
      <w:pPr>
        <w:tabs>
          <w:tab w:val="left" w:leader="none" w:pos="0"/>
        </w:tabs>
        <w:spacing w:line="276" w:lineRule="auto"/>
        <w:ind w:firstLine="720"/>
        <w:jc w:val="both"/>
        <w:rPr>
          <w:vertAlign w:val="baseline"/>
        </w:rPr>
      </w:pPr>
      <w:r w:rsidDel="00000000" w:rsidR="00000000" w:rsidRPr="00000000">
        <w:rPr>
          <w:vertAlign w:val="baseline"/>
          <w:rtl w:val="0"/>
        </w:rPr>
        <w:t xml:space="preserve">Със свое Решение № 548 от 31.07.2003 г. Министерският съвет на Република България е предоставил на ЕТ „***“, град София, концесия за добив на подземни богатства - строителни материали - пясъчници, по чл.2, т.5 от Закона за подземните богатства, от находище „И.“, с. А., община Г.М., С.област. Решението е обнародвано в „Държавен вестник“, брой 70 от 08.08.2003 г. Със свое Решение № 804/ 05.2007 г. Министерският съвет е изменил и допълнил решенията си за предоставяне на концесия за добив на подземни богатства по чл.2, т.5 и т.6 от Закона за подземните богатства. Със същото решение е изменена и допълнена и предоставената на ЕТ „***“ концесия (т.1.61 от решението), като е създадена нова т.10а, според която „тридесет на сто от изплатеното от концесионера концесионно възнаграждение се внася от министъра на регионалното развитие и благоустройството по бюджета на община Г.М., считано от 01.01.2007 г.“.</w:t>
      </w:r>
    </w:p>
    <w:p w:rsidR="00000000" w:rsidDel="00000000" w:rsidP="00000000" w:rsidRDefault="00000000" w:rsidRPr="00000000" w14:paraId="0000001D">
      <w:pPr>
        <w:tabs>
          <w:tab w:val="left" w:leader="none" w:pos="0"/>
        </w:tabs>
        <w:spacing w:line="276" w:lineRule="auto"/>
        <w:ind w:firstLine="720"/>
        <w:jc w:val="both"/>
        <w:rPr>
          <w:vertAlign w:val="baseline"/>
        </w:rPr>
      </w:pPr>
      <w:r w:rsidDel="00000000" w:rsidR="00000000" w:rsidRPr="00000000">
        <w:rPr>
          <w:vertAlign w:val="baseline"/>
          <w:rtl w:val="0"/>
        </w:rPr>
        <w:t xml:space="preserve">Видно от писмо от Постоянната комисия по нормативна уредба, законност и предотвратяване и установяване на конфликт на интереси, изпълнение на решенията на общински съвет, обществен ред, молби и жалби от гражданите към Общински съвет – Г.М., вх. № ЦУ01/3534 от 25.02.2020 г. на КПКОНПИ, в периода 2015-2020 г. няма сключени договори между Община Г.М. и ЕТ „***“, както и доказателства за изплатени средства на търговеца от общината. От същото писмо става ясно и че в периода 2015-2020 г. не са внасяни предложения и не са вземани решения от Общински съвет Г.М., касаещи находище „И.“ или дейността на ЕТ „***“, не са издавани и наказателни постановления на същия.</w:t>
      </w:r>
    </w:p>
    <w:p w:rsidR="00000000" w:rsidDel="00000000" w:rsidP="00000000" w:rsidRDefault="00000000" w:rsidRPr="00000000" w14:paraId="0000001E">
      <w:pPr>
        <w:tabs>
          <w:tab w:val="left" w:leader="none" w:pos="0"/>
        </w:tabs>
        <w:spacing w:line="276" w:lineRule="auto"/>
        <w:ind w:firstLine="720"/>
        <w:jc w:val="both"/>
        <w:rPr>
          <w:vertAlign w:val="baseline"/>
        </w:rPr>
      </w:pPr>
      <w:r w:rsidDel="00000000" w:rsidR="00000000" w:rsidRPr="00000000">
        <w:rPr>
          <w:vertAlign w:val="baseline"/>
          <w:rtl w:val="0"/>
        </w:rPr>
        <w:t xml:space="preserve">По преписката са представени 2 подписки и 6 сигнала от граждани на Община Г.М., подадени в периода от 10.06.2019 г. до 16.01.2020 г. и адресирани до кмета на общината и до други институции. Сигналите съдържат твърдения за нарушения от концесионера ЕТ „***“, извършващ добив на скални материали в находище „И.“, с. А., които водят до „екологично бедствие и необратими последици за екосистемите в С.област“, както и до нанасяне на сериозни щети на инфраструктурата, в резултат на интензивното движение на тежкотоварни автомобили, създаващи сериозни  затруднения в придвижването по пътищата в общината и предпоставки за пътно транспортни произшествия. Подписките са от живущи в с. А., община Г.М. срещу „непоносимото запрашване, което причиняват камионите, превозващи инертни материали от кариерата в с. А.“ (106 подписа) и от  живущите в с. Д.М. срещу „непоносимото замърсяване на въздуха, унищожаването на пътната настилка и заплахата за движението в с. Д.М., причинено от тежкотоварните камиони, обслужващи концесионера ЕТ „***“, извършващ добив на скални материали в находище „И.“ в близост до с. А., община Г.М.“ (85 подписа).</w:t>
      </w:r>
    </w:p>
    <w:p w:rsidR="00000000" w:rsidDel="00000000" w:rsidP="00000000" w:rsidRDefault="00000000" w:rsidRPr="00000000" w14:paraId="0000001F">
      <w:pPr>
        <w:tabs>
          <w:tab w:val="left" w:leader="none" w:pos="0"/>
        </w:tabs>
        <w:spacing w:line="276" w:lineRule="auto"/>
        <w:ind w:firstLine="720"/>
        <w:jc w:val="both"/>
        <w:rPr>
          <w:vertAlign w:val="baseline"/>
        </w:rPr>
      </w:pPr>
      <w:r w:rsidDel="00000000" w:rsidR="00000000" w:rsidRPr="00000000">
        <w:rPr>
          <w:vertAlign w:val="baseline"/>
          <w:rtl w:val="0"/>
        </w:rPr>
        <w:t xml:space="preserve">Постъпилите в Министерски съвет на Република България сигнали от граждани на Община Г.М. са били препратени по компетентност (с писма изх. № 694/19 от 11.06.2019 г., изх. №694/19 от 26.08.2019 г. и изх.№03-00-329/16.12.2019 г.) на Министерство на околната среда и водите (МОСВ), на Министерство на енергетиката (МЕ), на Агенция „Пътна инфраструктура“ (АПИ) и Министерство на вътрешните работи (МВР), които на свой ред са извършили проверки и са изпратили отговори до сигналоподателите, както и до кмета на Община Г.М..</w:t>
      </w:r>
    </w:p>
    <w:p w:rsidR="00000000" w:rsidDel="00000000" w:rsidP="00000000" w:rsidRDefault="00000000" w:rsidRPr="00000000" w14:paraId="00000020">
      <w:pPr>
        <w:tabs>
          <w:tab w:val="left" w:leader="none" w:pos="0"/>
        </w:tabs>
        <w:spacing w:line="276" w:lineRule="auto"/>
        <w:ind w:firstLine="720"/>
        <w:jc w:val="both"/>
        <w:rPr>
          <w:vertAlign w:val="baseline"/>
        </w:rPr>
      </w:pPr>
      <w:r w:rsidDel="00000000" w:rsidR="00000000" w:rsidRPr="00000000">
        <w:rPr>
          <w:vertAlign w:val="baseline"/>
          <w:rtl w:val="0"/>
        </w:rPr>
        <w:t xml:space="preserve">Директорът на Регионална инспекция по околна среда и водите към МОСВ е издал предписания на кмета на Община Г.М. за предприемане на мерки за повишаване на контрола при транспортирането на стоки и товари по общинските пътища, както и за предоставяне в инспекцията на месечни отчети за състоянието на пътната мрежа, предвид че обходният път на с. А., довеждащ до кариерата е собственост на община Г.М. (писма изх. № –-119/27.05.2019 г., изх. №7150/ 18.12.2019 г. и изх. №109/ 09.01.2020 г.). </w:t>
      </w:r>
    </w:p>
    <w:p w:rsidR="00000000" w:rsidDel="00000000" w:rsidP="00000000" w:rsidRDefault="00000000" w:rsidRPr="00000000" w14:paraId="00000021">
      <w:pPr>
        <w:tabs>
          <w:tab w:val="left" w:leader="none" w:pos="0"/>
        </w:tabs>
        <w:spacing w:line="276" w:lineRule="auto"/>
        <w:ind w:firstLine="720"/>
        <w:jc w:val="both"/>
        <w:rPr>
          <w:vertAlign w:val="baseline"/>
        </w:rPr>
      </w:pPr>
      <w:r w:rsidDel="00000000" w:rsidR="00000000" w:rsidRPr="00000000">
        <w:rPr>
          <w:vertAlign w:val="baseline"/>
          <w:rtl w:val="0"/>
        </w:rPr>
        <w:t xml:space="preserve">С писмо с изх.№03-00-10/09.01.2020 г. от Агенция „Пътна инфраструктура“ до кмета на Община Г.М. е изразено становище, че съгласно чл.19, ал.1, т.1 от Закона за пътищата Агенцията стопанисва и управлява републиканските пътища, които са изключителна държавна собственост, а пътният участък за път SFO 2170 „I-6 – Д.М. – А. – Г.“ е собственост на община Г.М., като находище „И.“ се намира в с. А.</w:t>
      </w:r>
    </w:p>
    <w:p w:rsidR="00000000" w:rsidDel="00000000" w:rsidP="00000000" w:rsidRDefault="00000000" w:rsidRPr="00000000" w14:paraId="00000022">
      <w:pPr>
        <w:tabs>
          <w:tab w:val="left" w:leader="none" w:pos="0"/>
        </w:tabs>
        <w:spacing w:line="276" w:lineRule="auto"/>
        <w:ind w:firstLine="720"/>
        <w:jc w:val="both"/>
        <w:rPr>
          <w:vertAlign w:val="baseline"/>
        </w:rPr>
      </w:pPr>
      <w:r w:rsidDel="00000000" w:rsidR="00000000" w:rsidRPr="00000000">
        <w:rPr>
          <w:vertAlign w:val="baseline"/>
          <w:rtl w:val="0"/>
        </w:rPr>
        <w:t xml:space="preserve">От ОДМВР- София, Районно управление (РУ) – Е.П. до кмета на Община Г.М. е изпратено писмо, изх. № 262000-3559/ 20.11.2019 г., с което е препоръчано за опасен участък на път SFO2170 в с. Д.М. да се вземат спешни мерки и да се доизгради задигнат тротоар,  обезопасен с еластични огради, както и да се обсъди с Община Е.П. възможността за реорганизиране на движението на тежкотоварни автомобили в района, като същото се направи еднопосочно по общински път SFO 2170 с посока А.- Д.М., а връщането да става по обходен маршрут с посока ПП-6 – път-III-105 - гр. Е.П. -с. П. - с.Д. М., което ще доведе до облекчаване на трафика през опасния участък.</w:t>
      </w:r>
    </w:p>
    <w:p w:rsidR="00000000" w:rsidDel="00000000" w:rsidP="00000000" w:rsidRDefault="00000000" w:rsidRPr="00000000" w14:paraId="00000023">
      <w:pPr>
        <w:tabs>
          <w:tab w:val="left" w:leader="none" w:pos="0"/>
        </w:tabs>
        <w:spacing w:line="276" w:lineRule="auto"/>
        <w:ind w:firstLine="720"/>
        <w:jc w:val="both"/>
        <w:rPr>
          <w:vertAlign w:val="baseline"/>
        </w:rPr>
      </w:pPr>
      <w:r w:rsidDel="00000000" w:rsidR="00000000" w:rsidRPr="00000000">
        <w:rPr>
          <w:vertAlign w:val="baseline"/>
          <w:rtl w:val="0"/>
        </w:rPr>
        <w:t xml:space="preserve">С писмо от кмета на Община Г.М. с изх. № 66-00-49(1)/ 19.12.2019 г. до ЕТ „***“, същият го уведомява, че с оглед необходимостта от вземане на незабавни мерки за осигуряване на безопасността на движение в района, се въвежда еднопосочно движение за преминаване през опасен участък в с. Д.М. до намирането на по-безопасна алтернатива, като в писмото е посочен и предложения от РУ- Е.П. вариант за това. </w:t>
      </w:r>
    </w:p>
    <w:p w:rsidR="00000000" w:rsidDel="00000000" w:rsidP="00000000" w:rsidRDefault="00000000" w:rsidRPr="00000000" w14:paraId="00000024">
      <w:pPr>
        <w:tabs>
          <w:tab w:val="left" w:leader="none" w:pos="0"/>
        </w:tabs>
        <w:spacing w:line="276" w:lineRule="auto"/>
        <w:ind w:firstLine="720"/>
        <w:jc w:val="both"/>
        <w:rPr>
          <w:vertAlign w:val="baseline"/>
        </w:rPr>
      </w:pPr>
      <w:r w:rsidDel="00000000" w:rsidR="00000000" w:rsidRPr="00000000">
        <w:rPr>
          <w:vertAlign w:val="baseline"/>
          <w:rtl w:val="0"/>
        </w:rPr>
        <w:t xml:space="preserve">С писмо с  изх. № 66-00-49(1)/ 19.12.2019 г. до началника на РУ Е.П. кметът на Община Г.М. го информира за това, че в бюджета за 2020 г. ще бъдат заложени средства за бордюри и еластична ограда, които ще бъдат доизградени в опасния участък, както и че се въвежда еднопосочно движение за преминаване през опасния участък в с. Д.М. за тежкотоварни автомобили, като за целта ще бъдат поставени указателни табели и необходимите пътни знаци.</w:t>
      </w:r>
    </w:p>
    <w:p w:rsidR="00000000" w:rsidDel="00000000" w:rsidP="00000000" w:rsidRDefault="00000000" w:rsidRPr="00000000" w14:paraId="00000025">
      <w:pPr>
        <w:tabs>
          <w:tab w:val="left" w:leader="none" w:pos="0"/>
        </w:tabs>
        <w:spacing w:line="276" w:lineRule="auto"/>
        <w:ind w:firstLine="720"/>
        <w:jc w:val="both"/>
        <w:rPr>
          <w:vertAlign w:val="baseline"/>
        </w:rPr>
      </w:pPr>
      <w:r w:rsidDel="00000000" w:rsidR="00000000" w:rsidRPr="00000000">
        <w:rPr>
          <w:vertAlign w:val="baseline"/>
          <w:rtl w:val="0"/>
        </w:rPr>
        <w:t xml:space="preserve">С писмо с  изх. № 66-00-49(4)/ 27.01.2020 г. до едноличния търговец Д.Д. с фирма „***“, на основание чл.19 от Закона за чистотата на атмосферния въздух и издадено Предписание №16/ 22.11.2019 г. от РИОСВ, кметът на Община Г.М. предписва на управляващия  ЕТ „***“ да оросява ежедневно с вода обходния път на с. А., довеждащ до кариерата, минаващ и до имотите на жители на селото и да не допуска запрашване на въздуха, както и да не допуска замърсяване на пътната мрежа с инертни материали в района на с. А. и с. Д.М. до Главен път I-6 С.– Б. </w:t>
      </w:r>
    </w:p>
    <w:p w:rsidR="00000000" w:rsidDel="00000000" w:rsidP="00000000" w:rsidRDefault="00000000" w:rsidRPr="00000000" w14:paraId="00000026">
      <w:pPr>
        <w:tabs>
          <w:tab w:val="left" w:leader="none" w:pos="0"/>
        </w:tabs>
        <w:spacing w:line="276" w:lineRule="auto"/>
        <w:ind w:firstLine="720"/>
        <w:jc w:val="both"/>
        <w:rPr>
          <w:color w:val="000000"/>
          <w:vertAlign w:val="baseline"/>
        </w:rPr>
      </w:pPr>
      <w:r w:rsidDel="00000000" w:rsidR="00000000" w:rsidRPr="00000000">
        <w:rPr>
          <w:rtl w:val="0"/>
        </w:rPr>
      </w:r>
    </w:p>
    <w:p w:rsidR="00000000" w:rsidDel="00000000" w:rsidP="00000000" w:rsidRDefault="00000000" w:rsidRPr="00000000" w14:paraId="00000027">
      <w:pPr>
        <w:tabs>
          <w:tab w:val="left" w:leader="none" w:pos="567"/>
        </w:tabs>
        <w:spacing w:line="276" w:lineRule="auto"/>
        <w:ind w:firstLine="720"/>
        <w:jc w:val="both"/>
        <w:rPr>
          <w:i w:val="0"/>
          <w:iCs w:val="0"/>
          <w:color w:val="000000"/>
          <w:vertAlign w:val="baseline"/>
        </w:rPr>
      </w:pPr>
      <w:r w:rsidDel="00000000" w:rsidR="00000000" w:rsidRPr="00000000">
        <w:rPr>
          <w:i w:val="1"/>
          <w:iCs w:val="1"/>
          <w:color w:val="000000"/>
          <w:vertAlign w:val="baseline"/>
          <w:rtl w:val="0"/>
        </w:rPr>
        <w:t xml:space="preserve">При така изяснената фактическа обстановка Комисията установи следното от правна страна:</w:t>
      </w:r>
      <w:r w:rsidDel="00000000" w:rsidR="00000000" w:rsidRPr="00000000">
        <w:rPr>
          <w:color w:val="000000"/>
          <w:vertAlign w:val="baseline"/>
          <w:rtl w:val="0"/>
        </w:rPr>
        <w:tab/>
      </w:r>
      <w:r w:rsidDel="00000000" w:rsidR="00000000" w:rsidRPr="00000000">
        <w:rPr>
          <w:rtl w:val="0"/>
        </w:rPr>
      </w:r>
    </w:p>
    <w:p w:rsidR="00000000" w:rsidDel="00000000" w:rsidP="00000000" w:rsidRDefault="00000000" w:rsidRPr="00000000" w14:paraId="00000028">
      <w:pPr>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29">
      <w:pPr>
        <w:spacing w:line="276" w:lineRule="auto"/>
        <w:ind w:firstLine="720"/>
        <w:jc w:val="both"/>
        <w:rPr>
          <w:vertAlign w:val="baseline"/>
        </w:rPr>
      </w:pPr>
      <w:r w:rsidDel="00000000" w:rsidR="00000000" w:rsidRPr="00000000">
        <w:rPr>
          <w:vertAlign w:val="baseline"/>
          <w:rtl w:val="0"/>
        </w:rPr>
        <w:t xml:space="preserve">За да е осъществен конфликт на интереси по смисъла на чл. 2 от Закона за предотвратяване и установяване на конфликт на интереси (отм.), респ. по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A">
      <w:pPr>
        <w:spacing w:line="276" w:lineRule="auto"/>
        <w:ind w:firstLine="720"/>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2, ал.2 и ал.3 от ЗПУКИ (отм.), респективно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B">
      <w:pPr>
        <w:spacing w:line="276" w:lineRule="auto"/>
        <w:ind w:firstLine="720"/>
        <w:jc w:val="both"/>
        <w:rPr>
          <w:color w:val="000000"/>
          <w:shd w:fill="fefefe" w:val="clear"/>
          <w:vertAlign w:val="baseline"/>
        </w:rPr>
      </w:pPr>
      <w:r w:rsidDel="00000000" w:rsidR="00000000" w:rsidRPr="00000000">
        <w:rPr>
          <w:vertAlign w:val="baseline"/>
          <w:rtl w:val="0"/>
        </w:rPr>
        <w:t xml:space="preserve">Като кмет на Община Г.М. Ангел *** Жиланов</w:t>
      </w:r>
      <w:r w:rsidDel="00000000" w:rsidR="00000000" w:rsidRPr="00000000">
        <w:rPr>
          <w:color w:val="000000"/>
          <w:shd w:fill="fefefe" w:val="clear"/>
          <w:vertAlign w:val="baseline"/>
          <w:rtl w:val="0"/>
        </w:rPr>
        <w:t xml:space="preserve"> е бил лице, заемащо публична длъжност по смисъла на чл.3, т.8 от ЗПУКИ (отм.), респективно е лице, заемащо висша публична длъжност по смисъла на чл.6, ал.1, т.32 от ЗПКОНПИ.</w:t>
      </w:r>
    </w:p>
    <w:p w:rsidR="00000000" w:rsidDel="00000000" w:rsidP="00000000" w:rsidRDefault="00000000" w:rsidRPr="00000000" w14:paraId="0000002C">
      <w:pPr>
        <w:spacing w:line="276" w:lineRule="auto"/>
        <w:ind w:firstLine="720"/>
        <w:jc w:val="both"/>
        <w:rPr>
          <w:color w:val="000000"/>
          <w:vertAlign w:val="baseline"/>
        </w:rPr>
      </w:pPr>
      <w:r w:rsidDel="00000000" w:rsidR="00000000" w:rsidRPr="00000000">
        <w:rPr>
          <w:color w:val="000000"/>
          <w:vertAlign w:val="baseline"/>
          <w:rtl w:val="0"/>
        </w:rPr>
        <w:t xml:space="preserve">Съгласно чл.44, ал.1 от Закона за местното самоуправление и местната администрация (ЗМСМА), част от правомощията на кмета на общината са да ръководи цялата изпълнителна дейност на общината, да насочва и координира дейността на специализираните изпълнителни органи, да организира изпълнението на общинския бюджет, да организира изпълнението на дългосрочните програми, да организира изпълнението на актовете на общинския съвет и внася в общинския съвет отчет за изпълнението им два пъти годишно и др.</w:t>
      </w:r>
    </w:p>
    <w:p w:rsidR="00000000" w:rsidDel="00000000" w:rsidP="00000000" w:rsidRDefault="00000000" w:rsidRPr="00000000" w14:paraId="0000002D">
      <w:pPr>
        <w:tabs>
          <w:tab w:val="left" w:leader="none" w:pos="567"/>
        </w:tabs>
        <w:spacing w:line="276" w:lineRule="auto"/>
        <w:ind w:firstLine="720"/>
        <w:jc w:val="both"/>
        <w:rPr>
          <w:vertAlign w:val="baseline"/>
        </w:rPr>
      </w:pPr>
      <w:r w:rsidDel="00000000" w:rsidR="00000000" w:rsidRPr="00000000">
        <w:rPr>
          <w:color w:val="000000"/>
          <w:vertAlign w:val="baseline"/>
          <w:rtl w:val="0"/>
        </w:rPr>
        <w:t xml:space="preserve">Липсата на родство между Ангел Жиланов и </w:t>
      </w:r>
      <w:r w:rsidDel="00000000" w:rsidR="00000000" w:rsidRPr="00000000">
        <w:rPr>
          <w:vertAlign w:val="baseline"/>
          <w:rtl w:val="0"/>
        </w:rPr>
        <w:t xml:space="preserve">Д.П.Д., както и между Жиланов и Й.Д.Д., изключва наличието на свързаност помежду им по смисъла на §1, т.1 от ДР на ЗПУКИ (отм.), респективно по §1, т.15, б.“а“ от ДР на ЗПКОНПИ.</w:t>
      </w:r>
    </w:p>
    <w:p w:rsidR="00000000" w:rsidDel="00000000" w:rsidP="00000000" w:rsidRDefault="00000000" w:rsidRPr="00000000" w14:paraId="0000002E">
      <w:pPr>
        <w:tabs>
          <w:tab w:val="left" w:leader="none" w:pos="567"/>
        </w:tabs>
        <w:spacing w:line="276" w:lineRule="auto"/>
        <w:ind w:firstLine="720"/>
        <w:jc w:val="both"/>
        <w:rPr>
          <w:vertAlign w:val="baseline"/>
        </w:rPr>
      </w:pPr>
      <w:r w:rsidDel="00000000" w:rsidR="00000000" w:rsidRPr="00000000">
        <w:rPr>
          <w:vertAlign w:val="baseline"/>
          <w:rtl w:val="0"/>
        </w:rPr>
        <w:t xml:space="preserve">Видно от писмо от Постоянната комисия по нормативна уредба, законност и предотвратяване и установяване на конфликт на интереси, изпълнение на решенията на общински съвет, обществен ред, молби и жалби от гражданите към Общински съвет – Г. М., вх. № ЦУ01/3534 от 25.02.2020 г. на КПКОНПИ, в периода 2015-2020 г. няма сключени договори между Община Г.М. и ЕТ „***“ и няма изплащани средства към търговеца от общината, нито са внасяни предложения от страна на Жиланов в Общински съвет - Г.М. и вземани решения от същия, касаещи находище „И.“ или дейността на ЕТ „***“, от което следва, че не са упражнени правомощия от Ангел Жиланов, в качеството му на кмет на Община Г.М. по отношение на ЕТ „***“.</w:t>
      </w:r>
    </w:p>
    <w:p w:rsidR="00000000" w:rsidDel="00000000" w:rsidP="00000000" w:rsidRDefault="00000000" w:rsidRPr="00000000" w14:paraId="0000002F">
      <w:pPr>
        <w:tabs>
          <w:tab w:val="left" w:leader="none" w:pos="0"/>
        </w:tabs>
        <w:spacing w:line="276" w:lineRule="auto"/>
        <w:ind w:firstLine="720"/>
        <w:jc w:val="both"/>
        <w:rPr>
          <w:vertAlign w:val="baseline"/>
        </w:rPr>
      </w:pPr>
      <w:r w:rsidDel="00000000" w:rsidR="00000000" w:rsidRPr="00000000">
        <w:rPr>
          <w:vertAlign w:val="baseline"/>
          <w:rtl w:val="0"/>
        </w:rPr>
        <w:t xml:space="preserve">От събраните по преписката доказателства е видно, че на Д.Д., в качеството му на едноличен търговец с фирма „***“, град София,  са предоставени концесионни права с Решение № 548 от 31.07.2003 г. на Министерски съвет на Република България за добив на подземни богатства - строителни материали - пясъчници, по чл.2, т.5 от Закона за подземните богатства, от находище „И.“, с. А., Община Г.М., С.област. С Решение № 804/ 05.2007 г. на Министерски съвет предоставената на ЕТ „***“ концесия е изменена и допълнена.</w:t>
      </w:r>
    </w:p>
    <w:p w:rsidR="00000000" w:rsidDel="00000000" w:rsidP="00000000" w:rsidRDefault="00000000" w:rsidRPr="00000000" w14:paraId="00000030">
      <w:pPr>
        <w:tabs>
          <w:tab w:val="left" w:leader="none" w:pos="567"/>
        </w:tabs>
        <w:spacing w:line="276" w:lineRule="auto"/>
        <w:ind w:firstLine="720"/>
        <w:jc w:val="both"/>
        <w:rPr>
          <w:color w:val="000000"/>
          <w:vertAlign w:val="baseline"/>
        </w:rPr>
      </w:pPr>
      <w:r w:rsidDel="00000000" w:rsidR="00000000" w:rsidRPr="00000000">
        <w:rPr>
          <w:vertAlign w:val="baseline"/>
          <w:rtl w:val="0"/>
        </w:rPr>
        <w:t xml:space="preserve">В хода на производството се установи, че </w:t>
      </w:r>
      <w:r w:rsidDel="00000000" w:rsidR="00000000" w:rsidRPr="00000000">
        <w:rPr>
          <w:color w:val="000000"/>
          <w:vertAlign w:val="baseline"/>
          <w:rtl w:val="0"/>
        </w:rPr>
        <w:t xml:space="preserve">на 13.11.2015 г. </w:t>
      </w:r>
      <w:r w:rsidDel="00000000" w:rsidR="00000000" w:rsidRPr="00000000">
        <w:rPr>
          <w:vertAlign w:val="baseline"/>
          <w:rtl w:val="0"/>
        </w:rPr>
        <w:t xml:space="preserve">кметът на Община Г.М. Ангел Жиланов </w:t>
      </w:r>
      <w:r w:rsidDel="00000000" w:rsidR="00000000" w:rsidRPr="00000000">
        <w:rPr>
          <w:color w:val="000000"/>
          <w:vertAlign w:val="baseline"/>
          <w:rtl w:val="0"/>
        </w:rPr>
        <w:t xml:space="preserve">е подписал с </w:t>
      </w:r>
      <w:r w:rsidDel="00000000" w:rsidR="00000000" w:rsidRPr="00000000">
        <w:rPr>
          <w:vertAlign w:val="baseline"/>
          <w:rtl w:val="0"/>
        </w:rPr>
        <w:t xml:space="preserve">Й.Д.Д.</w:t>
      </w:r>
      <w:r w:rsidDel="00000000" w:rsidR="00000000" w:rsidRPr="00000000">
        <w:rPr>
          <w:color w:val="000000"/>
          <w:vertAlign w:val="baseline"/>
          <w:rtl w:val="0"/>
        </w:rPr>
        <w:t xml:space="preserve"> споразумение за длъжността кмет на кметство с. Д.М., с което </w:t>
      </w:r>
      <w:r w:rsidDel="00000000" w:rsidR="00000000" w:rsidRPr="00000000">
        <w:rPr>
          <w:vertAlign w:val="baseline"/>
          <w:rtl w:val="0"/>
        </w:rPr>
        <w:t xml:space="preserve">е упражнил свои правомощия по служба, но при липса на частен интерес. </w:t>
      </w:r>
      <w:r w:rsidDel="00000000" w:rsidR="00000000" w:rsidRPr="00000000">
        <w:rPr>
          <w:color w:val="000000"/>
          <w:vertAlign w:val="baseline"/>
          <w:rtl w:val="0"/>
        </w:rPr>
        <w:t xml:space="preserve">В случая, Жиланов е действал при условията на обвързана компетентност, на основание чл.86, ал.1, ал.2 и ал.3 и на основание чл.197 от КТ и удостоверение № КК-03/ 13.11.2015 г. на Общинска избирателна комисия Г.М. за избран кмет на кметство с. Д.М., в резултат от проведените на 25.10.2015 г. преки избори за кметове и общински съветници. </w:t>
      </w:r>
    </w:p>
    <w:p w:rsidR="00000000" w:rsidDel="00000000" w:rsidP="00000000" w:rsidRDefault="00000000" w:rsidRPr="00000000" w14:paraId="00000031">
      <w:pPr>
        <w:spacing w:line="276" w:lineRule="auto"/>
        <w:ind w:firstLine="720"/>
        <w:jc w:val="both"/>
        <w:rPr>
          <w:color w:val="000000"/>
          <w:vertAlign w:val="baseline"/>
        </w:rPr>
      </w:pPr>
      <w:r w:rsidDel="00000000" w:rsidR="00000000" w:rsidRPr="00000000">
        <w:rPr>
          <w:vertAlign w:val="baseline"/>
          <w:rtl w:val="0"/>
        </w:rPr>
        <w:t xml:space="preserve">Дори и да се приеме, че с тези си действия Жиланов е извършил нарушение по Глава Втора от ЗПУКИ (отм.), респективно по Глава Осма от ЗПКОНПИ, то сигналът за това е подаден на 11.12.2019 г., тоест повече от година след изтичане на тригодишния срок по чл.73 от ЗПКОНПИ (до 25.10.2018 г.), съгласно който производство за установяване на конфликт на интереси, както и за нарушения по чл.68 и чл.69 се образува в срок до 6 месеца от откриването, но не по-късно от три години от извършването на нарушението, което е основание за прекратяване на образуваното производство по отношение на Ангел Жиланов, в тази му част</w:t>
      </w:r>
      <w:r w:rsidDel="00000000" w:rsidR="00000000" w:rsidRPr="00000000">
        <w:rPr>
          <w:color w:val="000000"/>
          <w:vertAlign w:val="baseline"/>
          <w:rtl w:val="0"/>
        </w:rPr>
        <w:t xml:space="preserve">.</w:t>
      </w: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32">
      <w:pPr>
        <w:tabs>
          <w:tab w:val="left" w:leader="none" w:pos="567"/>
        </w:tabs>
        <w:spacing w:line="276" w:lineRule="auto"/>
        <w:ind w:firstLine="709"/>
        <w:jc w:val="both"/>
        <w:rPr>
          <w:color w:val="000000"/>
          <w:vertAlign w:val="baseline"/>
        </w:rPr>
      </w:pPr>
      <w:r w:rsidDel="00000000" w:rsidR="00000000" w:rsidRPr="00000000">
        <w:rPr>
          <w:rtl w:val="0"/>
        </w:rPr>
      </w:r>
    </w:p>
    <w:p w:rsidR="00000000" w:rsidDel="00000000" w:rsidP="00000000" w:rsidRDefault="00000000" w:rsidRPr="00000000" w14:paraId="00000033">
      <w:pPr>
        <w:tabs>
          <w:tab w:val="left" w:leader="none" w:pos="567"/>
        </w:tabs>
        <w:spacing w:line="276" w:lineRule="auto"/>
        <w:ind w:firstLine="720"/>
        <w:jc w:val="both"/>
        <w:rPr>
          <w:vertAlign w:val="baseline"/>
        </w:rPr>
      </w:pPr>
      <w:r w:rsidDel="00000000" w:rsidR="00000000" w:rsidRPr="00000000">
        <w:rPr>
          <w:vertAlign w:val="baseline"/>
          <w:rtl w:val="0"/>
        </w:rPr>
        <w:t xml:space="preserve">Твърденията в сигнала касаят предимно неупражняване на правомощия от страна на Ангел Жиланов във връзка с представените по преписката сигнали и подписки от жители от района на Община Г.М., съдържащи твърдения за системни нарушения от концесионера ЕТ „***“, извършващ добив на скални материали в находище „И.“, с. А. в нарушение на концесионния договор, които водят до „екологично бедствие и необратими последици за екосистемите в С. област“, както и до нанасяне на сериозни щети на инфраструктурата, в резултат на интензивното движение на тежкотоварни автомобили, създаващи сериозни  затруднения в придвижването по пътищата в общината.</w:t>
      </w:r>
    </w:p>
    <w:p w:rsidR="00000000" w:rsidDel="00000000" w:rsidP="00000000" w:rsidRDefault="00000000" w:rsidRPr="00000000" w14:paraId="00000034">
      <w:pPr>
        <w:shd w:fill="fefefe" w:val="clear"/>
        <w:spacing w:line="276" w:lineRule="auto"/>
        <w:ind w:firstLine="720"/>
        <w:jc w:val="both"/>
        <w:rPr>
          <w:color w:val="000000"/>
          <w:vertAlign w:val="baseline"/>
        </w:rPr>
      </w:pPr>
      <w:r w:rsidDel="00000000" w:rsidR="00000000" w:rsidRPr="00000000">
        <w:rPr>
          <w:vertAlign w:val="baseline"/>
          <w:rtl w:val="0"/>
        </w:rPr>
        <w:t xml:space="preserve">Съгласно чл.19 </w:t>
      </w:r>
      <w:r w:rsidDel="00000000" w:rsidR="00000000" w:rsidRPr="00000000">
        <w:rPr>
          <w:color w:val="000000"/>
          <w:vertAlign w:val="baseline"/>
          <w:rtl w:val="0"/>
        </w:rPr>
        <w:t xml:space="preserve">от Закона за чистотата на атмосферния въздух (ЗЧАВ), </w:t>
      </w:r>
      <w:r w:rsidDel="00000000" w:rsidR="00000000" w:rsidRPr="00000000">
        <w:rPr>
          <w:vertAlign w:val="baseline"/>
          <w:rtl w:val="0"/>
        </w:rPr>
        <w:t xml:space="preserve">ал.</w:t>
      </w:r>
      <w:r w:rsidDel="00000000" w:rsidR="00000000" w:rsidRPr="00000000">
        <w:rPr>
          <w:color w:val="000000"/>
          <w:vertAlign w:val="baseline"/>
          <w:rtl w:val="0"/>
        </w:rPr>
        <w:t xml:space="preserve"> 4 (в сила от 03.01.2019 г.), </w:t>
      </w:r>
      <w:r w:rsidDel="00000000" w:rsidR="00000000" w:rsidRPr="00000000">
        <w:rPr>
          <w:color w:val="000000"/>
          <w:shd w:fill="fefefe" w:val="clear"/>
          <w:vertAlign w:val="baseline"/>
          <w:rtl w:val="0"/>
        </w:rPr>
        <w:t xml:space="preserve">кметовете на общини и общинските съвети са отговорни за управлението на елементите на общинската инфраструктура и общинските дейности с цел осигуряване чистотата на въздуха.</w:t>
      </w:r>
      <w:r w:rsidDel="00000000" w:rsidR="00000000" w:rsidRPr="00000000">
        <w:rPr>
          <w:color w:val="000000"/>
          <w:vertAlign w:val="baseline"/>
          <w:rtl w:val="0"/>
        </w:rPr>
        <w:t xml:space="preserve"> В чл.29</w:t>
      </w:r>
      <w:r w:rsidDel="00000000" w:rsidR="00000000" w:rsidRPr="00000000">
        <w:rPr>
          <w:color w:val="000000"/>
          <w:shd w:fill="fefefe" w:val="clear"/>
          <w:vertAlign w:val="baseline"/>
          <w:rtl w:val="0"/>
        </w:rPr>
        <w:t xml:space="preserve"> от същия закон е предвидено, че общинските органи, съгласувано с органите на Министерството на вътрешните работи организират и регулират движението на автомобилния транспорт в населените места с оглед осигуряване качество на атмосферния въздух, отговарящо на установените норми за вредни вещества (замърсители).</w:t>
      </w:r>
      <w:r w:rsidDel="00000000" w:rsidR="00000000" w:rsidRPr="00000000">
        <w:rPr>
          <w:rtl w:val="0"/>
        </w:rPr>
      </w:r>
    </w:p>
    <w:p w:rsidR="00000000" w:rsidDel="00000000" w:rsidP="00000000" w:rsidRDefault="00000000" w:rsidRPr="00000000" w14:paraId="00000035">
      <w:pPr>
        <w:tabs>
          <w:tab w:val="left" w:leader="none" w:pos="0"/>
        </w:tabs>
        <w:spacing w:line="276" w:lineRule="auto"/>
        <w:ind w:firstLine="720"/>
        <w:jc w:val="both"/>
        <w:rPr>
          <w:vertAlign w:val="baseline"/>
        </w:rPr>
      </w:pPr>
      <w:r w:rsidDel="00000000" w:rsidR="00000000" w:rsidRPr="00000000">
        <w:rPr>
          <w:color w:val="000000"/>
          <w:vertAlign w:val="baseline"/>
          <w:rtl w:val="0"/>
        </w:rPr>
        <w:t xml:space="preserve">От събраните по преписката доказателства се установи, че Ангел Жиланов като кмет на Община Г.М. и лице, заемащо висша публична длъжност, е упражнил свои правомощия по служба, като в изпълнение на дадените му от РИОСВ - С. предписания и  съвместно с РУ Е.П. е извършил </w:t>
      </w:r>
      <w:r w:rsidDel="00000000" w:rsidR="00000000" w:rsidRPr="00000000">
        <w:rPr>
          <w:vertAlign w:val="baseline"/>
          <w:rtl w:val="0"/>
        </w:rPr>
        <w:t xml:space="preserve">реорганизация на движението на тежкотоварни автомобили в района, като същото е направено еднопосочно по общински път SFO 2170 с посока А.- Д.М., с връщане по обходен маршрут с посока ПП-6 – път - III-105- гр. Е. П. - с.П. - с.Д. М., с цел облекчаване на трафика през опасния участък в с. Д.М., до намирането на по-безопасна алтернатива (писма с изх. № 66-00-49(1)/ 19.12.2019 г. до ЕТ „***“ и до началника на РУ Е.П.).</w:t>
      </w:r>
    </w:p>
    <w:p w:rsidR="00000000" w:rsidDel="00000000" w:rsidP="00000000" w:rsidRDefault="00000000" w:rsidRPr="00000000" w14:paraId="00000036">
      <w:pPr>
        <w:tabs>
          <w:tab w:val="left" w:leader="none" w:pos="0"/>
        </w:tabs>
        <w:spacing w:line="276" w:lineRule="auto"/>
        <w:ind w:firstLine="720"/>
        <w:jc w:val="both"/>
        <w:rPr>
          <w:vertAlign w:val="baseline"/>
        </w:rPr>
      </w:pPr>
      <w:r w:rsidDel="00000000" w:rsidR="00000000" w:rsidRPr="00000000">
        <w:rPr>
          <w:vertAlign w:val="baseline"/>
          <w:rtl w:val="0"/>
        </w:rPr>
        <w:t xml:space="preserve">С писмо с  изх. № 66-00-49(4)/ 27.01.2020 г. до едноличния търговец Д.Д.с фирма „***“, като кмет на Община Г.М. и на основание чл.19, ал.4 от ЗЧАВ и издадено Предписание №16/ 22.11.2019 г. от РИОСВ, Ангел Жиланов е издал предписаниe на управляващия ЕТ „***“, с цел осигуряване чистотата на въздуха да оросява ежедневно с вода обходния път на с. А., довеждащ до кариерата, минаващ и до имотите на жители на селото и да не допуска запрашване на въздуха, както и да не допуска замърсяване на пътната мрежа с инертни материали в района на с. А. и с. Д.М. до Главен път I-6 С. –  Б., с което е упражнил свои правомощия по служба, но при липса на частен интерес – негов или на свързано с него по смисъла на §1, т.15 от ДР на ЗПКОНПИ лице. </w:t>
      </w:r>
    </w:p>
    <w:p w:rsidR="00000000" w:rsidDel="00000000" w:rsidP="00000000" w:rsidRDefault="00000000" w:rsidRPr="00000000" w14:paraId="00000037">
      <w:pPr>
        <w:spacing w:line="276" w:lineRule="auto"/>
        <w:ind w:firstLine="720"/>
        <w:jc w:val="both"/>
        <w:rPr>
          <w:vertAlign w:val="baseline"/>
        </w:rPr>
      </w:pPr>
      <w:r w:rsidDel="00000000" w:rsidR="00000000" w:rsidRPr="00000000">
        <w:rPr>
          <w:vertAlign w:val="baseline"/>
          <w:rtl w:val="0"/>
        </w:rPr>
        <w:t xml:space="preserve">От горното следва, че са налице два от елементите от състава на конфликт на интереси по чл.52 от ЗПКОНПИ - лице, заемащо висша публична длъжност и упражнени от него правомощия по служба. Не е налице, обаче, третият елемент - наличието на релевантен частен интерес за него или за свързано с него лице от упражнените правомощия по служба.</w:t>
      </w:r>
    </w:p>
    <w:p w:rsidR="00000000" w:rsidDel="00000000" w:rsidP="00000000" w:rsidRDefault="00000000" w:rsidRPr="00000000" w14:paraId="00000038">
      <w:pPr>
        <w:spacing w:line="276" w:lineRule="auto"/>
        <w:ind w:firstLine="720"/>
        <w:jc w:val="both"/>
        <w:rPr>
          <w:vertAlign w:val="baseline"/>
        </w:rPr>
      </w:pPr>
      <w:r w:rsidDel="00000000" w:rsidR="00000000" w:rsidRPr="00000000">
        <w:rPr>
          <w:vertAlign w:val="baseline"/>
          <w:rtl w:val="0"/>
        </w:rPr>
        <w:t xml:space="preserve">Липсата на частен интерес от упражнените правомощия по служба води и до липсата на конфликт на интереси. </w:t>
      </w:r>
    </w:p>
    <w:p w:rsidR="00000000" w:rsidDel="00000000" w:rsidP="00000000" w:rsidRDefault="00000000" w:rsidRPr="00000000" w14:paraId="00000039">
      <w:pPr>
        <w:shd w:fill="fefefe" w:val="clear"/>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3A">
      <w:pPr>
        <w:shd w:fill="fefefe" w:val="clear"/>
        <w:spacing w:line="276" w:lineRule="auto"/>
        <w:ind w:firstLine="720"/>
        <w:jc w:val="both"/>
        <w:rPr>
          <w:vertAlign w:val="baseline"/>
        </w:rPr>
      </w:pPr>
      <w:r w:rsidDel="00000000" w:rsidR="00000000" w:rsidRPr="00000000">
        <w:rPr>
          <w:vertAlign w:val="baseline"/>
          <w:rtl w:val="0"/>
        </w:rPr>
        <w:t xml:space="preserve">Ако се приеме (каквито са твърденията в сигнала), че Жиланов е забавил изпълнението на негови правомощия или задължения по служба, свързани с предприемането на мерки съгласно чл.19 от ЗЧАВ, то същото може да се квалифицира по-скоро като бездействие от негова страна. Бездействието не се обхваща от общия състав на конфликта на интереси, в частност от предвидените забрани по Глава Втора от ЗПУКИ (отм.), респ. от Глава Осма, Раздел II от ЗПКОНПИ, които представляват негова проявна форма. Това води и до липсата на конфликт на интереси по смисъла на чл. 2 от ЗПУКИ (отм.) и чл. 52 от ЗПКОНПИ. (В този смисъл са и Решение № 2513/21.02.2013 г. по адм.д. № 12061/ 2012 г. на ВАС и Решение № 6148/08.05.2013 г. по адм.д. № 1781/2013 г. на ВАС.)</w:t>
      </w:r>
    </w:p>
    <w:p w:rsidR="00000000" w:rsidDel="00000000" w:rsidP="00000000" w:rsidRDefault="00000000" w:rsidRPr="00000000" w14:paraId="0000003B">
      <w:pPr>
        <w:tabs>
          <w:tab w:val="left" w:leader="none" w:pos="0"/>
        </w:tabs>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3C">
      <w:pPr>
        <w:spacing w:line="276" w:lineRule="auto"/>
        <w:ind w:firstLine="720"/>
        <w:jc w:val="both"/>
        <w:rPr>
          <w:i w:val="0"/>
          <w:iCs w:val="0"/>
          <w:vertAlign w:val="baseline"/>
        </w:rPr>
      </w:pPr>
      <w:r w:rsidDel="00000000" w:rsidR="00000000" w:rsidRPr="00000000">
        <w:rPr>
          <w:vertAlign w:val="baseline"/>
          <w:rtl w:val="0"/>
        </w:rPr>
        <w:t xml:space="preserve">Водена от горното и на основание чл. 74, ал. 1 и ал.2 и чл.73 от ЗПКОНПИ, Комисията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3D">
      <w:pPr>
        <w:spacing w:line="276" w:lineRule="auto"/>
        <w:ind w:firstLine="720"/>
        <w:rPr>
          <w:b w:val="0"/>
          <w:bCs w:val="0"/>
          <w:sz w:val="16"/>
          <w:szCs w:val="16"/>
          <w:vertAlign w:val="baseline"/>
        </w:rPr>
      </w:pPr>
      <w:r w:rsidDel="00000000" w:rsidR="00000000" w:rsidRPr="00000000">
        <w:rPr>
          <w:rtl w:val="0"/>
        </w:rPr>
      </w:r>
    </w:p>
    <w:p w:rsidR="00000000" w:rsidDel="00000000" w:rsidP="00000000" w:rsidRDefault="00000000" w:rsidRPr="00000000" w14:paraId="0000003E">
      <w:pPr>
        <w:spacing w:line="276" w:lineRule="auto"/>
        <w:ind w:left="3600" w:firstLine="720"/>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3F">
      <w:pPr>
        <w:spacing w:line="276" w:lineRule="auto"/>
        <w:ind w:firstLine="720"/>
        <w:jc w:val="center"/>
        <w:rPr>
          <w:b w:val="0"/>
          <w:bCs w:val="0"/>
          <w:vertAlign w:val="baseline"/>
        </w:rPr>
      </w:pPr>
      <w:r w:rsidDel="00000000" w:rsidR="00000000" w:rsidRPr="00000000">
        <w:rPr>
          <w:rtl w:val="0"/>
        </w:rPr>
      </w:r>
    </w:p>
    <w:p w:rsidR="00000000" w:rsidDel="00000000" w:rsidP="00000000" w:rsidRDefault="00000000" w:rsidRPr="00000000" w14:paraId="00000040">
      <w:pPr>
        <w:spacing w:line="276" w:lineRule="auto"/>
        <w:ind w:firstLine="720"/>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Ангел *** Жиланов с ЕГН *** – кмет на Община Г.М. и в това му качество лице, заемащо висша публична длъжност по чл.6, ал.1, т.32 от ЗПКОНПИ, във </w:t>
      </w:r>
      <w:r w:rsidDel="00000000" w:rsidR="00000000" w:rsidRPr="00000000">
        <w:rPr>
          <w:color w:val="000000"/>
          <w:vertAlign w:val="baseline"/>
          <w:rtl w:val="0"/>
        </w:rPr>
        <w:t xml:space="preserve">връзка с въведена </w:t>
      </w:r>
      <w:r w:rsidDel="00000000" w:rsidR="00000000" w:rsidRPr="00000000">
        <w:rPr>
          <w:vertAlign w:val="baseline"/>
          <w:rtl w:val="0"/>
        </w:rPr>
        <w:t xml:space="preserve">реорганизация на движението на тежкотоварни автомобили в района на с. Д.М. и издадено с писмо с  изх. № 66-00-49(4)/ 27.01.2020 г. на Община Г.М. предписание на едноличен търговец Д.Д. с фирма ЕТ „***“, поради липса на  частен интерес.</w:t>
      </w:r>
    </w:p>
    <w:p w:rsidR="00000000" w:rsidDel="00000000" w:rsidP="00000000" w:rsidRDefault="00000000" w:rsidRPr="00000000" w14:paraId="00000041">
      <w:pPr>
        <w:tabs>
          <w:tab w:val="left" w:leader="none" w:pos="0"/>
        </w:tabs>
        <w:spacing w:line="276" w:lineRule="auto"/>
        <w:ind w:firstLine="720"/>
        <w:jc w:val="both"/>
        <w:rPr>
          <w:b w:val="0"/>
          <w:bCs w:val="0"/>
          <w:vertAlign w:val="baseline"/>
        </w:rPr>
      </w:pPr>
      <w:r w:rsidDel="00000000" w:rsidR="00000000" w:rsidRPr="00000000">
        <w:rPr>
          <w:rtl w:val="0"/>
        </w:rPr>
      </w:r>
    </w:p>
    <w:p w:rsidR="00000000" w:rsidDel="00000000" w:rsidP="00000000" w:rsidRDefault="00000000" w:rsidRPr="00000000" w14:paraId="00000042">
      <w:pPr>
        <w:tabs>
          <w:tab w:val="left" w:leader="none" w:pos="0"/>
        </w:tabs>
        <w:spacing w:line="276" w:lineRule="auto"/>
        <w:ind w:firstLine="720"/>
        <w:jc w:val="both"/>
        <w:rPr>
          <w:vertAlign w:val="baseline"/>
        </w:rPr>
      </w:pPr>
      <w:r w:rsidDel="00000000" w:rsidR="00000000" w:rsidRPr="00000000">
        <w:rPr>
          <w:b w:val="1"/>
          <w:bCs w:val="1"/>
          <w:vertAlign w:val="baseline"/>
          <w:rtl w:val="0"/>
        </w:rPr>
        <w:t xml:space="preserve">ПРЕКРАТЯВА</w:t>
      </w:r>
      <w:r w:rsidDel="00000000" w:rsidR="00000000" w:rsidRPr="00000000">
        <w:rPr>
          <w:vertAlign w:val="baseline"/>
          <w:rtl w:val="0"/>
        </w:rPr>
        <w:t xml:space="preserve"> производството по сигнал </w:t>
      </w:r>
      <w:r w:rsidDel="00000000" w:rsidR="00000000" w:rsidRPr="00000000">
        <w:rPr>
          <w:color w:val="000000"/>
          <w:vertAlign w:val="baseline"/>
          <w:rtl w:val="0"/>
        </w:rPr>
        <w:t xml:space="preserve">с рег.</w:t>
      </w:r>
      <w:r w:rsidDel="00000000" w:rsidR="00000000" w:rsidRPr="00000000">
        <w:rPr>
          <w:vertAlign w:val="baseline"/>
          <w:rtl w:val="0"/>
        </w:rPr>
        <w:t xml:space="preserve"> № ЦУ01-С-929/ 11.12.2019 г</w:t>
      </w:r>
      <w:r w:rsidDel="00000000" w:rsidR="00000000" w:rsidRPr="00000000">
        <w:rPr>
          <w:color w:val="000000"/>
          <w:vertAlign w:val="baseline"/>
          <w:rtl w:val="0"/>
        </w:rPr>
        <w:t xml:space="preserve">. </w:t>
      </w:r>
      <w:r w:rsidDel="00000000" w:rsidR="00000000" w:rsidRPr="00000000">
        <w:rPr>
          <w:vertAlign w:val="baseline"/>
          <w:rtl w:val="0"/>
        </w:rPr>
        <w:t xml:space="preserve">против Ангел *** Жиланов с ЕГН ***  - кмет на Община Г.М., в останалата му част. </w:t>
      </w:r>
    </w:p>
    <w:p w:rsidR="00000000" w:rsidDel="00000000" w:rsidP="00000000" w:rsidRDefault="00000000" w:rsidRPr="00000000" w14:paraId="00000043">
      <w:pPr>
        <w:tabs>
          <w:tab w:val="left" w:leader="none" w:pos="0"/>
        </w:tabs>
        <w:spacing w:line="276" w:lineRule="auto"/>
        <w:ind w:firstLine="720"/>
        <w:jc w:val="both"/>
        <w:rPr>
          <w:vertAlign w:val="baseline"/>
        </w:rPr>
      </w:pPr>
      <w:r w:rsidDel="00000000" w:rsidR="00000000" w:rsidRPr="00000000">
        <w:rPr>
          <w:vertAlign w:val="baseline"/>
          <w:rtl w:val="0"/>
        </w:rPr>
        <w:t xml:space="preserve"> </w:t>
      </w:r>
      <w:r w:rsidDel="00000000" w:rsidR="00000000" w:rsidRPr="00000000">
        <w:rPr>
          <w:b w:val="1"/>
          <w:bCs w:val="1"/>
          <w:vertAlign w:val="baseline"/>
          <w:rtl w:val="0"/>
        </w:rPr>
        <w:tab/>
      </w:r>
      <w:r w:rsidDel="00000000" w:rsidR="00000000" w:rsidRPr="00000000">
        <w:rPr>
          <w:rtl w:val="0"/>
        </w:rPr>
      </w:r>
    </w:p>
    <w:p w:rsidR="00000000" w:rsidDel="00000000" w:rsidP="00000000" w:rsidRDefault="00000000" w:rsidRPr="00000000" w14:paraId="00000044">
      <w:pPr>
        <w:spacing w:line="276" w:lineRule="auto"/>
        <w:ind w:firstLine="720"/>
        <w:jc w:val="both"/>
        <w:rPr>
          <w:b w:val="0"/>
          <w:bCs w:val="0"/>
          <w:vertAlign w:val="baseline"/>
        </w:rPr>
      </w:pPr>
      <w:r w:rsidDel="00000000" w:rsidR="00000000" w:rsidRPr="00000000">
        <w:rPr>
          <w:vertAlign w:val="baseline"/>
          <w:rtl w:val="0"/>
        </w:rPr>
        <w:t xml:space="preserve">Препис от Решението да се изпрати на Окръжна прокуратура – С., с оглед преценка за реализиране на правомощията й по чл. 76, ал. 2 от ЗПКОНПИ. </w:t>
      </w:r>
      <w:r w:rsidDel="00000000" w:rsidR="00000000" w:rsidRPr="00000000">
        <w:rPr>
          <w:rtl w:val="0"/>
        </w:rPr>
      </w:r>
    </w:p>
    <w:p w:rsidR="00000000" w:rsidDel="00000000" w:rsidP="00000000" w:rsidRDefault="00000000" w:rsidRPr="00000000" w14:paraId="00000045">
      <w:pPr>
        <w:spacing w:line="276" w:lineRule="auto"/>
        <w:ind w:firstLine="720"/>
        <w:jc w:val="both"/>
        <w:rPr>
          <w:b w:val="0"/>
          <w:bCs w:val="0"/>
          <w:vertAlign w:val="baseline"/>
        </w:rPr>
      </w:pPr>
      <w:r w:rsidDel="00000000" w:rsidR="00000000" w:rsidRPr="00000000">
        <w:rPr>
          <w:rtl w:val="0"/>
        </w:rPr>
      </w:r>
    </w:p>
    <w:p w:rsidR="00000000" w:rsidDel="00000000" w:rsidP="00000000" w:rsidRDefault="00000000" w:rsidRPr="00000000" w14:paraId="00000046">
      <w:pPr>
        <w:spacing w:line="276" w:lineRule="auto"/>
        <w:ind w:firstLine="720"/>
        <w:jc w:val="both"/>
        <w:rPr>
          <w:vertAlign w:val="baseline"/>
        </w:rPr>
      </w:pP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 </w:t>
      </w:r>
    </w:p>
    <w:p w:rsidR="00000000" w:rsidDel="00000000" w:rsidP="00000000" w:rsidRDefault="00000000" w:rsidRPr="00000000" w14:paraId="00000047">
      <w:pPr>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48">
      <w:pPr>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49">
      <w:pPr>
        <w:tabs>
          <w:tab w:val="left" w:leader="none" w:pos="6300"/>
        </w:tabs>
        <w:spacing w:line="276" w:lineRule="auto"/>
        <w:ind w:right="-93" w:firstLine="720"/>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4A">
      <w:pPr>
        <w:tabs>
          <w:tab w:val="left" w:leader="none" w:pos="6300"/>
        </w:tabs>
        <w:spacing w:line="276" w:lineRule="auto"/>
        <w:ind w:right="-93" w:firstLine="720"/>
        <w:rPr>
          <w:b w:val="0"/>
          <w:bCs w:val="0"/>
          <w:vertAlign w:val="baseline"/>
        </w:rPr>
      </w:pPr>
      <w:r w:rsidDel="00000000" w:rsidR="00000000" w:rsidRPr="00000000">
        <w:rPr>
          <w:b w:val="1"/>
          <w:bCs w:val="1"/>
          <w:vertAlign w:val="baseline"/>
          <w:rtl w:val="0"/>
        </w:rPr>
        <w:t xml:space="preserve">                            ПРЕДСЕДАТЕЛ:………………………………….../СОТИР ЦАЦАРОВ/</w:t>
      </w:r>
      <w:r w:rsidDel="00000000" w:rsidR="00000000" w:rsidRPr="00000000">
        <w:rPr>
          <w:rtl w:val="0"/>
        </w:rPr>
      </w:r>
    </w:p>
    <w:p w:rsidR="00000000" w:rsidDel="00000000" w:rsidP="00000000" w:rsidRDefault="00000000" w:rsidRPr="00000000" w14:paraId="0000004B">
      <w:pPr>
        <w:spacing w:line="276" w:lineRule="auto"/>
        <w:ind w:right="-93" w:firstLine="720"/>
        <w:rPr>
          <w:b w:val="0"/>
          <w:bCs w:val="0"/>
          <w:vertAlign w:val="baseline"/>
        </w:rPr>
      </w:pPr>
      <w:r w:rsidDel="00000000" w:rsidR="00000000" w:rsidRPr="00000000">
        <w:rPr>
          <w:rtl w:val="0"/>
        </w:rPr>
      </w:r>
    </w:p>
    <w:p w:rsidR="00000000" w:rsidDel="00000000" w:rsidP="00000000" w:rsidRDefault="00000000" w:rsidRPr="00000000" w14:paraId="0000004C">
      <w:pPr>
        <w:spacing w:line="276" w:lineRule="auto"/>
        <w:ind w:left="1440" w:right="-93" w:firstLine="720"/>
        <w:rPr>
          <w:b w:val="0"/>
          <w:bCs w:val="0"/>
          <w:vertAlign w:val="baseline"/>
        </w:rPr>
      </w:pPr>
      <w:r w:rsidDel="00000000" w:rsidR="00000000" w:rsidRPr="00000000">
        <w:rPr>
          <w:b w:val="1"/>
          <w:bCs w:val="1"/>
          <w:vertAlign w:val="baseline"/>
          <w:rtl w:val="0"/>
        </w:rPr>
        <w:t xml:space="preserve">    ЧЛЕН:………………………………………../АНТОАНЕТА ЦОНКОВА/</w:t>
      </w:r>
      <w:r w:rsidDel="00000000" w:rsidR="00000000" w:rsidRPr="00000000">
        <w:rPr>
          <w:rtl w:val="0"/>
        </w:rPr>
      </w:r>
    </w:p>
    <w:p w:rsidR="00000000" w:rsidDel="00000000" w:rsidP="00000000" w:rsidRDefault="00000000" w:rsidRPr="00000000" w14:paraId="0000004D">
      <w:pPr>
        <w:spacing w:line="276" w:lineRule="auto"/>
        <w:ind w:right="-93" w:firstLine="720"/>
        <w:rPr>
          <w:b w:val="0"/>
          <w:bCs w:val="0"/>
          <w:vertAlign w:val="baseline"/>
        </w:rPr>
      </w:pPr>
      <w:r w:rsidDel="00000000" w:rsidR="00000000" w:rsidRPr="00000000">
        <w:rPr>
          <w:rtl w:val="0"/>
        </w:rPr>
      </w:r>
    </w:p>
    <w:p w:rsidR="00000000" w:rsidDel="00000000" w:rsidP="00000000" w:rsidRDefault="00000000" w:rsidRPr="00000000" w14:paraId="0000004E">
      <w:pPr>
        <w:spacing w:line="276" w:lineRule="auto"/>
        <w:ind w:left="1440" w:right="-93" w:firstLine="720"/>
        <w:rPr>
          <w:b w:val="0"/>
          <w:bCs w:val="0"/>
          <w:vertAlign w:val="baseline"/>
        </w:rPr>
      </w:pPr>
      <w:r w:rsidDel="00000000" w:rsidR="00000000" w:rsidRPr="00000000">
        <w:rPr>
          <w:b w:val="1"/>
          <w:bCs w:val="1"/>
          <w:vertAlign w:val="baseline"/>
          <w:rtl w:val="0"/>
        </w:rPr>
        <w:t xml:space="preserve">    ЧЛЕН:…………………...……………..………....…../ПЛАМЕН ЙОЦОВ/</w:t>
      </w:r>
      <w:r w:rsidDel="00000000" w:rsidR="00000000" w:rsidRPr="00000000">
        <w:rPr>
          <w:rtl w:val="0"/>
        </w:rPr>
      </w:r>
    </w:p>
    <w:p w:rsidR="00000000" w:rsidDel="00000000" w:rsidP="00000000" w:rsidRDefault="00000000" w:rsidRPr="00000000" w14:paraId="0000004F">
      <w:pPr>
        <w:spacing w:line="276" w:lineRule="auto"/>
        <w:ind w:right="-93" w:firstLine="720"/>
        <w:rPr>
          <w:b w:val="0"/>
          <w:bCs w:val="0"/>
          <w:u w:val="single"/>
          <w:vertAlign w:val="baseline"/>
        </w:rPr>
      </w:pPr>
      <w:r w:rsidDel="00000000" w:rsidR="00000000" w:rsidRPr="00000000">
        <w:rPr>
          <w:rtl w:val="0"/>
        </w:rPr>
      </w:r>
    </w:p>
    <w:p w:rsidR="00000000" w:rsidDel="00000000" w:rsidP="00000000" w:rsidRDefault="00000000" w:rsidRPr="00000000" w14:paraId="00000050">
      <w:pPr>
        <w:tabs>
          <w:tab w:val="left" w:leader="none" w:pos="5400"/>
        </w:tabs>
        <w:spacing w:line="276" w:lineRule="auto"/>
        <w:ind w:right="-93" w:firstLine="720"/>
        <w:jc w:val="both"/>
        <w:rPr>
          <w:b w:val="0"/>
          <w:bCs w:val="0"/>
          <w:vertAlign w:val="baseline"/>
        </w:rPr>
      </w:pPr>
      <w:r w:rsidDel="00000000" w:rsidR="00000000" w:rsidRPr="00000000">
        <w:rPr>
          <w:b w:val="1"/>
          <w:bCs w:val="1"/>
          <w:vertAlign w:val="baseline"/>
          <w:rtl w:val="0"/>
        </w:rPr>
        <w:t xml:space="preserve">                            ЧЛЕН:……………………………………….…….../СИЛВИЯ КЪДРЕВА/</w:t>
      </w:r>
      <w:r w:rsidDel="00000000" w:rsidR="00000000" w:rsidRPr="00000000">
        <w:rPr>
          <w:rtl w:val="0"/>
        </w:rPr>
      </w:r>
    </w:p>
    <w:p w:rsidR="00000000" w:rsidDel="00000000" w:rsidP="00000000" w:rsidRDefault="00000000" w:rsidRPr="00000000" w14:paraId="00000051">
      <w:pPr>
        <w:tabs>
          <w:tab w:val="left" w:leader="none" w:pos="5400"/>
        </w:tabs>
        <w:spacing w:line="276" w:lineRule="auto"/>
        <w:ind w:right="-93" w:firstLine="720"/>
        <w:jc w:val="both"/>
        <w:rPr>
          <w:b w:val="0"/>
          <w:bCs w:val="0"/>
          <w:vertAlign w:val="baseline"/>
        </w:rPr>
      </w:pPr>
      <w:r w:rsidDel="00000000" w:rsidR="00000000" w:rsidRPr="00000000">
        <w:rPr>
          <w:rtl w:val="0"/>
        </w:rPr>
      </w:r>
    </w:p>
    <w:p w:rsidR="00000000" w:rsidDel="00000000" w:rsidP="00000000" w:rsidRDefault="00000000" w:rsidRPr="00000000" w14:paraId="00000052">
      <w:pPr>
        <w:tabs>
          <w:tab w:val="left" w:leader="none" w:pos="5400"/>
        </w:tabs>
        <w:spacing w:line="276" w:lineRule="auto"/>
        <w:ind w:right="-93" w:firstLine="720"/>
        <w:jc w:val="both"/>
        <w:rPr>
          <w:b w:val="0"/>
          <w:bCs w:val="0"/>
          <w:vertAlign w:val="baseline"/>
        </w:rPr>
      </w:pPr>
      <w:r w:rsidDel="00000000" w:rsidR="00000000" w:rsidRPr="00000000">
        <w:rPr>
          <w:rtl w:val="0"/>
        </w:rPr>
      </w:r>
    </w:p>
    <w:p w:rsidR="00000000" w:rsidDel="00000000" w:rsidP="00000000" w:rsidRDefault="00000000" w:rsidRPr="00000000" w14:paraId="00000053">
      <w:pPr>
        <w:tabs>
          <w:tab w:val="left" w:leader="none" w:pos="5400"/>
        </w:tabs>
        <w:spacing w:line="276" w:lineRule="auto"/>
        <w:ind w:right="-93" w:firstLine="720"/>
        <w:jc w:val="both"/>
        <w:rPr>
          <w:b w:val="0"/>
          <w:bCs w:val="0"/>
          <w:vertAlign w:val="baseline"/>
        </w:rPr>
      </w:pPr>
      <w:r w:rsidDel="00000000" w:rsidR="00000000" w:rsidRPr="00000000">
        <w:rPr>
          <w:rtl w:val="0"/>
        </w:rPr>
      </w:r>
    </w:p>
    <w:p w:rsidR="00000000" w:rsidDel="00000000" w:rsidP="00000000" w:rsidRDefault="00000000" w:rsidRPr="00000000" w14:paraId="00000054">
      <w:pPr>
        <w:jc w:val="both"/>
        <w:rPr>
          <w:sz w:val="20"/>
          <w:szCs w:val="20"/>
          <w:u w:val="single"/>
          <w:vertAlign w:val="baseline"/>
        </w:rPr>
      </w:pPr>
      <w:r w:rsidDel="00000000" w:rsidR="00000000" w:rsidRPr="00000000">
        <w:rPr>
          <w:rtl w:val="0"/>
        </w:rPr>
      </w:r>
    </w:p>
    <w:p w:rsidR="00000000" w:rsidDel="00000000" w:rsidP="00000000" w:rsidRDefault="00000000" w:rsidRPr="00000000" w14:paraId="00000055">
      <w:pPr>
        <w:tabs>
          <w:tab w:val="left" w:leader="none" w:pos="5400"/>
        </w:tabs>
        <w:spacing w:line="276" w:lineRule="auto"/>
        <w:ind w:right="-93" w:firstLine="720"/>
        <w:jc w:val="both"/>
        <w:rPr>
          <w:b w:val="0"/>
          <w:bCs w:val="0"/>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426" w:top="1276" w:left="1134" w:right="1183" w:header="454" w:footer="17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108.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57">
          <w:pPr>
            <w:tabs>
              <w:tab w:val="center" w:leader="none" w:pos="4153"/>
              <w:tab w:val="right" w:leader="none" w:pos="8306"/>
            </w:tabs>
            <w:spacing w:after="20" w:before="20" w:lineRule="auto"/>
            <w:ind w:left="-142" w:firstLine="0"/>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8">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9">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A">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B">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spacing w:after="60" w:before="240" w:lineRule="auto"/>
    </w:pPr>
    <w:rPr>
      <w:rFonts w:ascii="Cambria" w:cs="Cambria" w:eastAsia="Cambria" w:hAnsi="Cambria"/>
      <w:b w:val="1"/>
      <w:bCs w:val="1"/>
      <w:sz w:val="26"/>
      <w:szCs w:val="26"/>
      <w:vertAlign w:val="baseline"/>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