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02">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03">
      <w:pPr>
        <w:ind w:firstLine="72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4">
      <w:pPr>
        <w:ind w:firstLine="720"/>
        <w:jc w:val="center"/>
        <w:rPr>
          <w:b w:val="0"/>
          <w:bCs w:val="0"/>
          <w:vertAlign w:val="baseline"/>
        </w:rPr>
      </w:pPr>
      <w:r w:rsidDel="00000000" w:rsidR="00000000" w:rsidRPr="00000000">
        <w:rPr>
          <w:b w:val="1"/>
          <w:bCs w:val="1"/>
          <w:vertAlign w:val="baseline"/>
          <w:rtl w:val="0"/>
        </w:rPr>
        <w:t xml:space="preserve"> № РС-877-19-042</w:t>
      </w:r>
      <w:r w:rsidDel="00000000" w:rsidR="00000000" w:rsidRPr="00000000">
        <w:rPr>
          <w:rtl w:val="0"/>
        </w:rPr>
      </w:r>
    </w:p>
    <w:p w:rsidR="00000000" w:rsidDel="00000000" w:rsidP="00000000" w:rsidRDefault="00000000" w:rsidRPr="00000000" w14:paraId="00000005">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06">
      <w:pPr>
        <w:ind w:firstLine="720"/>
        <w:jc w:val="center"/>
        <w:rPr>
          <w:vertAlign w:val="baseline"/>
        </w:rPr>
      </w:pPr>
      <w:r w:rsidDel="00000000" w:rsidR="00000000" w:rsidRPr="00000000">
        <w:rPr>
          <w:rtl w:val="0"/>
        </w:rPr>
      </w:r>
    </w:p>
    <w:p w:rsidR="00000000" w:rsidDel="00000000" w:rsidP="00000000" w:rsidRDefault="00000000" w:rsidRPr="00000000" w14:paraId="00000007">
      <w:pPr>
        <w:tabs>
          <w:tab w:val="left" w:leader="none" w:pos="567"/>
        </w:tabs>
        <w:ind w:firstLine="720"/>
        <w:jc w:val="both"/>
        <w:rPr>
          <w:vertAlign w:val="baseline"/>
        </w:rPr>
      </w:pPr>
      <w:r w:rsidDel="00000000" w:rsidR="00000000" w:rsidRPr="00000000">
        <w:rPr>
          <w:vertAlign w:val="baseline"/>
          <w:rtl w:val="0"/>
        </w:rPr>
        <w:t xml:space="preserve">Днес, 13.05.2020 г., Комисията за противодействие на корупцията и за отнемане на незаконно придобитото имущество /КПКОНПИ/, в състав: </w:t>
      </w:r>
    </w:p>
    <w:p w:rsidR="00000000" w:rsidDel="00000000" w:rsidP="00000000" w:rsidRDefault="00000000" w:rsidRPr="00000000" w14:paraId="00000008">
      <w:pPr>
        <w:tabs>
          <w:tab w:val="left" w:leader="none" w:pos="567"/>
        </w:tabs>
        <w:ind w:firstLine="720"/>
        <w:jc w:val="both"/>
        <w:rPr>
          <w:vertAlign w:val="baseline"/>
        </w:rPr>
      </w:pPr>
      <w:r w:rsidDel="00000000" w:rsidR="00000000" w:rsidRPr="00000000">
        <w:rPr>
          <w:vertAlign w:val="baseline"/>
          <w:rtl w:val="0"/>
        </w:rPr>
        <w:tab/>
        <w:tab/>
      </w:r>
    </w:p>
    <w:p w:rsidR="00000000" w:rsidDel="00000000" w:rsidP="00000000" w:rsidRDefault="00000000" w:rsidRPr="00000000" w14:paraId="00000009">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A">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B">
      <w:pPr>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C">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E">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F">
      <w:pPr>
        <w:ind w:left="2880" w:firstLine="720"/>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ind w:left="2880" w:firstLine="720"/>
        <w:rPr>
          <w:b w:val="0"/>
          <w:bCs w:val="0"/>
          <w:vertAlign w:val="baseline"/>
        </w:rPr>
      </w:pPr>
      <w:r w:rsidDel="00000000" w:rsidR="00000000" w:rsidRPr="00000000">
        <w:rPr>
          <w:rtl w:val="0"/>
        </w:rPr>
      </w:r>
    </w:p>
    <w:p w:rsidR="00000000" w:rsidDel="00000000" w:rsidP="00000000" w:rsidRDefault="00000000" w:rsidRPr="00000000" w14:paraId="00000011">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 с рег. № ЦУ01/ С-877/20.11.2019 г. </w:t>
      </w:r>
    </w:p>
    <w:p w:rsidR="00000000" w:rsidDel="00000000" w:rsidP="00000000" w:rsidRDefault="00000000" w:rsidRPr="00000000" w14:paraId="00000012">
      <w:pPr>
        <w:tabs>
          <w:tab w:val="left" w:leader="none" w:pos="0"/>
        </w:tabs>
        <w:ind w:firstLine="720"/>
        <w:jc w:val="both"/>
        <w:rPr>
          <w:color w:val="000000"/>
          <w:vertAlign w:val="baseline"/>
        </w:rPr>
      </w:pPr>
      <w:r w:rsidDel="00000000" w:rsidR="00000000" w:rsidRPr="00000000">
        <w:rPr>
          <w:color w:val="000000"/>
          <w:vertAlign w:val="baseline"/>
          <w:rtl w:val="0"/>
        </w:rPr>
        <w:t xml:space="preserve">Сигналът е насочен против Йонко Димитров – общински съвет в Общински съвет – Г. М., мандат 2019-2023 година и кмет на с. Д. М., мандат 2015-2019 година.</w:t>
      </w:r>
    </w:p>
    <w:p w:rsidR="00000000" w:rsidDel="00000000" w:rsidP="00000000" w:rsidRDefault="00000000" w:rsidRPr="00000000" w14:paraId="00000013">
      <w:pPr>
        <w:tabs>
          <w:tab w:val="left" w:leader="none" w:pos="0"/>
        </w:tabs>
        <w:ind w:firstLine="720"/>
        <w:jc w:val="both"/>
        <w:rPr>
          <w:vertAlign w:val="baseline"/>
        </w:rPr>
      </w:pPr>
      <w:r w:rsidDel="00000000" w:rsidR="00000000" w:rsidRPr="00000000">
        <w:rPr>
          <w:color w:val="000000"/>
          <w:vertAlign w:val="baseline"/>
          <w:rtl w:val="0"/>
        </w:rPr>
        <w:t xml:space="preserve">По същество в сигнала се твърди, </w:t>
      </w:r>
      <w:r w:rsidDel="00000000" w:rsidR="00000000" w:rsidRPr="00000000">
        <w:rPr>
          <w:vertAlign w:val="baseline"/>
          <w:rtl w:val="0"/>
        </w:rPr>
        <w:t xml:space="preserve">че като общински съветник – община Г. М., Йонко Димитров е в състояние на конфликт на интереси, поради факта, че дейността на фирмата на баща му Д. Д. - ********************, извършваща добив на скални материали в находище „И.“, с. А., Община Г. М., е свързана с множество нарушения на концесионния договор и нанасяне на големи щети на общинската инфраструктура и общинския и държавен бюджет, както и изключително вредно въздействие на околната среда и пряка заплаха за живота и здравето на населението на общината.</w:t>
      </w:r>
    </w:p>
    <w:p w:rsidR="00000000" w:rsidDel="00000000" w:rsidP="00000000" w:rsidRDefault="00000000" w:rsidRPr="00000000" w14:paraId="00000014">
      <w:pPr>
        <w:tabs>
          <w:tab w:val="left" w:leader="none" w:pos="0"/>
        </w:tabs>
        <w:ind w:firstLine="720"/>
        <w:jc w:val="both"/>
        <w:rPr>
          <w:vertAlign w:val="baseline"/>
        </w:rPr>
      </w:pPr>
      <w:r w:rsidDel="00000000" w:rsidR="00000000" w:rsidRPr="00000000">
        <w:rPr>
          <w:vertAlign w:val="baseline"/>
          <w:rtl w:val="0"/>
        </w:rPr>
        <w:t xml:space="preserve">В допълнение е упоменато, че  в периода от м. ноември 2015г. до м. ноември 2019г., Йонко Димитров , в качеството си на кмет на с. Д. М. не е предприел мерки срещу дейността на ******************, която дейност е довела до унищожаване на пътната инфраструктура на с. Д. М. </w:t>
      </w:r>
    </w:p>
    <w:p w:rsidR="00000000" w:rsidDel="00000000" w:rsidP="00000000" w:rsidRDefault="00000000" w:rsidRPr="00000000" w14:paraId="00000015">
      <w:pPr>
        <w:tabs>
          <w:tab w:val="left" w:leader="none" w:pos="0"/>
        </w:tabs>
        <w:ind w:firstLine="720"/>
        <w:jc w:val="both"/>
        <w:rPr>
          <w:vertAlign w:val="baseline"/>
        </w:rPr>
      </w:pPr>
      <w:r w:rsidDel="00000000" w:rsidR="00000000" w:rsidRPr="00000000">
        <w:rPr>
          <w:vertAlign w:val="baseline"/>
          <w:rtl w:val="0"/>
        </w:rPr>
        <w:t xml:space="preserve">Към сигнала са приложени като доказателства: Подписки от жителите на с. А. и с. Д. М. до кмета на община Г. М. и МОСВ; сигнал на гражданин от 10.06.2019 г. и молба от 16.01.2020 г. до кмета на община Г. М.; писма от Министерски съвет на Република България с изх. № 1627 от 13.12.2019г., №694/19 от 11.06.2019 г., изх. №694/19 от 26.08.2019 г., от Министерство на регионалното развитие и благоустройство изх. № 03-00-10/09.01.2020г., писма от МОСВ – РИОСВ, град София (изх. №119/27.05.2019 г., № 7150/18.12.2019г., № 109/09.01.2020г.), писмо от Министерство на вътрешните работи УРИ 517000-17425/27.12.2019г., както и видеоматериали за замърсяване на въздуха и състоянието на пътната мрежа между селата Д. М. и А.</w:t>
      </w:r>
    </w:p>
    <w:p w:rsidR="00000000" w:rsidDel="00000000" w:rsidP="00000000" w:rsidRDefault="00000000" w:rsidRPr="00000000" w14:paraId="00000016">
      <w:pPr>
        <w:ind w:firstLine="720"/>
        <w:jc w:val="both"/>
        <w:rPr>
          <w:vertAlign w:val="baseline"/>
        </w:rPr>
      </w:pPr>
      <w:r w:rsidDel="00000000" w:rsidR="00000000" w:rsidRPr="00000000">
        <w:rPr>
          <w:vertAlign w:val="baseline"/>
          <w:rtl w:val="0"/>
        </w:rPr>
        <w:t xml:space="preserve">Комисията служебно е направила справки в Търговски регистър и регистър „Сиела“, в регистър НБД „Население“, на електронната страница на Министерство на енергетиката – Регистър на концесиите за добив на подземни богатства, на електронната страница на „Държавен вестник“ – бр. 70/ 08.08.2003 г. и бр.106/14.12.2007 г., на електронната страница на Община Г. М.</w:t>
      </w:r>
    </w:p>
    <w:p w:rsidR="00000000" w:rsidDel="00000000" w:rsidP="00000000" w:rsidRDefault="00000000" w:rsidRPr="00000000" w14:paraId="00000017">
      <w:pPr>
        <w:ind w:firstLine="720"/>
        <w:jc w:val="both"/>
        <w:rPr>
          <w:vertAlign w:val="baseline"/>
        </w:rPr>
      </w:pPr>
      <w:r w:rsidDel="00000000" w:rsidR="00000000" w:rsidRPr="00000000">
        <w:rPr>
          <w:vertAlign w:val="baseline"/>
          <w:rtl w:val="0"/>
        </w:rPr>
        <w:t xml:space="preserve">Приобщени са доказателства от производство, образувано пред КПКОНПИ по сигнал с рег № ЦУ01-С-929/2019 г., а именно: писмо вх. №3534/ 25.02.2020 г., получено от председателя на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 М.доказателства за служебното качество на Йонко Димитров като кмет на кметство в с. Д. М., мандат 2015-2019 г. и общински съветник в Общински съвет- Г. М., мандат 2019-2023 г. – споразумение/ трудов договор, допълнителни споразумения към него, декларации по чл.12 от ЗПУКИ (отм.), декларация по чл.35, ал.1, т.1 от ЗПКОНПИ и клетвен лист; взетите в периода от 2015г. до 25.02.2020 г. от Общински съвет – Г. М. решения, касаещи находище „И.“ и/ или дейността на  *****************, както и Решение № 548 от 31.07.2003 г. на Министерският съвет на Република България.</w:t>
      </w:r>
    </w:p>
    <w:p w:rsidR="00000000" w:rsidDel="00000000" w:rsidP="00000000" w:rsidRDefault="00000000" w:rsidRPr="00000000" w14:paraId="00000018">
      <w:pPr>
        <w:tabs>
          <w:tab w:val="left" w:leader="none" w:pos="0"/>
        </w:tabs>
        <w:ind w:firstLine="720"/>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0"/>
          <w:tab w:val="left" w:leader="none" w:pos="567"/>
        </w:tabs>
        <w:ind w:firstLine="720"/>
        <w:jc w:val="both"/>
        <w:rPr>
          <w:i w:val="0"/>
          <w:iCs w:val="0"/>
          <w:color w:val="000000"/>
          <w:vertAlign w:val="baseline"/>
        </w:rPr>
      </w:pPr>
      <w:r w:rsidDel="00000000" w:rsidR="00000000" w:rsidRPr="00000000">
        <w:rPr>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tabs>
          <w:tab w:val="left" w:leader="none" w:pos="0"/>
          <w:tab w:val="left" w:leader="none" w:pos="567"/>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B">
      <w:pPr>
        <w:tabs>
          <w:tab w:val="left" w:leader="none" w:pos="0"/>
        </w:tabs>
        <w:ind w:firstLine="720"/>
        <w:jc w:val="both"/>
        <w:rPr>
          <w:color w:val="000000"/>
          <w:vertAlign w:val="baseline"/>
        </w:rPr>
      </w:pPr>
      <w:r w:rsidDel="00000000" w:rsidR="00000000" w:rsidRPr="00000000">
        <w:rPr>
          <w:color w:val="000000"/>
          <w:vertAlign w:val="baseline"/>
          <w:rtl w:val="0"/>
        </w:rPr>
        <w:t xml:space="preserve">Сигналът е подаден от физическо лице, с посочени три имена, ЕГН, адрес и е подписан.</w:t>
      </w:r>
    </w:p>
    <w:p w:rsidR="00000000" w:rsidDel="00000000" w:rsidP="00000000" w:rsidRDefault="00000000" w:rsidRPr="00000000" w14:paraId="0000001C">
      <w:pPr>
        <w:tabs>
          <w:tab w:val="left" w:leader="none" w:pos="0"/>
        </w:tabs>
        <w:ind w:firstLine="720"/>
        <w:jc w:val="both"/>
        <w:rPr>
          <w:color w:val="000000"/>
          <w:vertAlign w:val="baseline"/>
        </w:rPr>
      </w:pPr>
      <w:r w:rsidDel="00000000" w:rsidR="00000000" w:rsidRPr="00000000">
        <w:rPr>
          <w:vertAlign w:val="baseline"/>
          <w:rtl w:val="0"/>
        </w:rPr>
        <w:t xml:space="preserve">От представени по преписката доказателства за служебното качество на Йонко Димитров е видно, че н</w:t>
      </w:r>
      <w:r w:rsidDel="00000000" w:rsidR="00000000" w:rsidRPr="00000000">
        <w:rPr>
          <w:color w:val="000000"/>
          <w:vertAlign w:val="baseline"/>
          <w:rtl w:val="0"/>
        </w:rPr>
        <w:t xml:space="preserve">а проведените на 27.10.2019 г. местни избори за кметове и общински съветници Йонко Димитров е избран за общински съветник в Общински съвет – Г.М. и е подписал клетвен лист на 05.11.2019г.</w:t>
      </w:r>
    </w:p>
    <w:p w:rsidR="00000000" w:rsidDel="00000000" w:rsidP="00000000" w:rsidRDefault="00000000" w:rsidRPr="00000000" w14:paraId="0000001D">
      <w:pPr>
        <w:tabs>
          <w:tab w:val="left" w:leader="none" w:pos="0"/>
        </w:tabs>
        <w:ind w:firstLine="720"/>
        <w:jc w:val="both"/>
        <w:rPr>
          <w:color w:val="000000"/>
          <w:vertAlign w:val="baseline"/>
        </w:rPr>
      </w:pPr>
      <w:r w:rsidDel="00000000" w:rsidR="00000000" w:rsidRPr="00000000">
        <w:rPr>
          <w:vertAlign w:val="baseline"/>
          <w:rtl w:val="0"/>
        </w:rPr>
        <w:t xml:space="preserve">Установи се и, че на проведените </w:t>
      </w:r>
      <w:r w:rsidDel="00000000" w:rsidR="00000000" w:rsidRPr="00000000">
        <w:rPr>
          <w:color w:val="000000"/>
          <w:vertAlign w:val="baseline"/>
          <w:rtl w:val="0"/>
        </w:rPr>
        <w:t xml:space="preserve">на 25.10.2015 г. местни избори за кметове и общински съветници</w:t>
      </w:r>
      <w:r w:rsidDel="00000000" w:rsidR="00000000" w:rsidRPr="00000000">
        <w:rPr>
          <w:vertAlign w:val="baseline"/>
          <w:rtl w:val="0"/>
        </w:rPr>
        <w:t xml:space="preserve"> същият е избран за кмет на кметство с. Д. М</w:t>
      </w:r>
      <w:r w:rsidDel="00000000" w:rsidR="00000000" w:rsidRPr="00000000">
        <w:rPr>
          <w:color w:val="000000"/>
          <w:vertAlign w:val="baseline"/>
          <w:rtl w:val="0"/>
        </w:rPr>
        <w:t xml:space="preserve">. Димитров е подписал клетвен лист на 13.11.2015 г. и е подал декларации по чл.12, т.1 и т.2 от ЗПУКИ (отм.) на 16.11.2015 г. На 13.11.2015 г. между него и община Г. М., представлявана от кмета А. Ж., във връзка с чл.86, ал.1, ал.2 и ал.3 и на основание чл.197 от КТ и удостоверение №КК-03/ 13.11.2015 г. на Общинска избирателна комисия Г. М.за избран кмет, е подписано споразумение за длъжността кмет на кметство с. Д. М.. </w:t>
      </w:r>
    </w:p>
    <w:p w:rsidR="00000000" w:rsidDel="00000000" w:rsidP="00000000" w:rsidRDefault="00000000" w:rsidRPr="00000000" w14:paraId="0000001E">
      <w:pPr>
        <w:tabs>
          <w:tab w:val="left" w:leader="none" w:pos="709"/>
        </w:tabs>
        <w:ind w:right="49"/>
        <w:jc w:val="both"/>
        <w:rPr>
          <w:vertAlign w:val="baseline"/>
        </w:rPr>
      </w:pPr>
      <w:r w:rsidDel="00000000" w:rsidR="00000000" w:rsidRPr="00000000">
        <w:rPr>
          <w:vertAlign w:val="baseline"/>
          <w:rtl w:val="0"/>
        </w:rPr>
        <w:tab/>
        <w:t xml:space="preserve">От служебно извършена справка в Регистър НБД Население се установи, че Йонко Димитров и Д. Д. са роднини по права линия - син и баща.</w:t>
      </w:r>
    </w:p>
    <w:p w:rsidR="00000000" w:rsidDel="00000000" w:rsidP="00000000" w:rsidRDefault="00000000" w:rsidRPr="00000000" w14:paraId="0000001F">
      <w:pPr>
        <w:tabs>
          <w:tab w:val="left" w:leader="none" w:pos="0"/>
        </w:tabs>
        <w:ind w:firstLine="720"/>
        <w:jc w:val="both"/>
        <w:rPr>
          <w:vertAlign w:val="baseline"/>
        </w:rPr>
      </w:pPr>
      <w:r w:rsidDel="00000000" w:rsidR="00000000" w:rsidRPr="00000000">
        <w:rPr>
          <w:vertAlign w:val="baseline"/>
          <w:rtl w:val="0"/>
        </w:rPr>
        <w:t xml:space="preserve">Д. Д. е регистриран като едноличен търговец с фирма „************************“, град София, по фирмено дело №****/1990 г. по описа на Софийски градски съд – Фирмено отделение и е вписан като такъв в Търговски регистър на 30.07.2008 г.</w:t>
      </w:r>
    </w:p>
    <w:p w:rsidR="00000000" w:rsidDel="00000000" w:rsidP="00000000" w:rsidRDefault="00000000" w:rsidRPr="00000000" w14:paraId="00000020">
      <w:pPr>
        <w:tabs>
          <w:tab w:val="left" w:leader="none" w:pos="0"/>
        </w:tabs>
        <w:ind w:firstLine="720"/>
        <w:jc w:val="both"/>
        <w:rPr>
          <w:vertAlign w:val="baseline"/>
        </w:rPr>
      </w:pPr>
      <w:r w:rsidDel="00000000" w:rsidR="00000000" w:rsidRPr="00000000">
        <w:rPr>
          <w:vertAlign w:val="baseline"/>
          <w:rtl w:val="0"/>
        </w:rPr>
        <w:t xml:space="preserve">При проверка в Регистър на концесиите за добив на подземни богатства</w:t>
      </w:r>
      <w:r w:rsidDel="00000000" w:rsidR="00000000" w:rsidRPr="00000000">
        <w:rPr>
          <w:color w:val="000000"/>
          <w:vertAlign w:val="baseline"/>
          <w:rtl w:val="0"/>
        </w:rPr>
        <w:t xml:space="preserve"> </w:t>
      </w:r>
      <w:r w:rsidDel="00000000" w:rsidR="00000000" w:rsidRPr="00000000">
        <w:rPr>
          <w:vertAlign w:val="baseline"/>
          <w:rtl w:val="0"/>
        </w:rPr>
        <w:t xml:space="preserve">на електронната страница на Министерство на енергетиката се установи, че под пореден № *** е вписан ******************, град София, партида НКР № ******, като концесионер на находище „И.“, община Г. М., област София. </w:t>
      </w:r>
    </w:p>
    <w:p w:rsidR="00000000" w:rsidDel="00000000" w:rsidP="00000000" w:rsidRDefault="00000000" w:rsidRPr="00000000" w14:paraId="00000021">
      <w:pPr>
        <w:tabs>
          <w:tab w:val="left" w:leader="none" w:pos="0"/>
        </w:tabs>
        <w:ind w:firstLine="720"/>
        <w:jc w:val="both"/>
        <w:rPr>
          <w:vertAlign w:val="baseline"/>
        </w:rPr>
      </w:pPr>
      <w:r w:rsidDel="00000000" w:rsidR="00000000" w:rsidRPr="00000000">
        <w:rPr>
          <w:vertAlign w:val="baseline"/>
          <w:rtl w:val="0"/>
        </w:rPr>
        <w:t xml:space="preserve">Със свое Решение № 548 от 31.07.2003 г. Министерският съвет на Република България е предоставил на **********************, град София, концесия за добив на подземни богатства - строителни материали - пясъчници, по чл.2, т.5 от Закона за подземните богатства, от находище „И.“, с. А., община Г. М., Софийска област. Решението е обнародвано в „Държавен вестник“, брой 70 от 08.08.2003 г. Съгласно т. 12 от решението, Министерски съвет упълномощава министъра на регионалното развитие и благоустройство в срок от един месец от влизането в сила на решението да проведе преговори и да сключи договор за концесия с **************************, да организира контрола по изпълнението му и да представлява концедента в правоотношенията, възникнали във връзка с договора, с изключение на тези по неговото прекратяване.</w:t>
      </w:r>
    </w:p>
    <w:p w:rsidR="00000000" w:rsidDel="00000000" w:rsidP="00000000" w:rsidRDefault="00000000" w:rsidRPr="00000000" w14:paraId="00000022">
      <w:pPr>
        <w:tabs>
          <w:tab w:val="left" w:leader="none" w:pos="0"/>
        </w:tabs>
        <w:ind w:firstLine="720"/>
        <w:jc w:val="both"/>
        <w:rPr>
          <w:vertAlign w:val="baseline"/>
        </w:rPr>
      </w:pPr>
      <w:r w:rsidDel="00000000" w:rsidR="00000000" w:rsidRPr="00000000">
        <w:rPr>
          <w:vertAlign w:val="baseline"/>
          <w:rtl w:val="0"/>
        </w:rPr>
        <w:t xml:space="preserve">Видно от писмо от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 М., вх. № ЦУ01/3534 от 25.02.2020 г. на КПКОНПИ, в периода от 2015 г. до 25.02.2020 г. не са внасяни предложения и не са вземани решения от Общински съвет Г. М., касаещи находище „И.“ или дейността на ************************, няма сключени договори между община Г. М. и ********************************, както и доказателства за изплатени средства за периода от 2015г. до 25.02.2020 г.</w:t>
      </w:r>
    </w:p>
    <w:p w:rsidR="00000000" w:rsidDel="00000000" w:rsidP="00000000" w:rsidRDefault="00000000" w:rsidRPr="00000000" w14:paraId="00000023">
      <w:pPr>
        <w:tabs>
          <w:tab w:val="left" w:leader="none" w:pos="567"/>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24">
      <w:pPr>
        <w:tabs>
          <w:tab w:val="left" w:leader="none" w:pos="567"/>
        </w:tabs>
        <w:ind w:firstLine="720"/>
        <w:jc w:val="both"/>
        <w:rPr>
          <w:i w:val="0"/>
          <w:iCs w:val="0"/>
          <w:color w:val="000000"/>
          <w:vertAlign w:val="baseline"/>
        </w:rPr>
      </w:pPr>
      <w:r w:rsidDel="00000000" w:rsidR="00000000" w:rsidRPr="00000000">
        <w:rPr>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tabs>
          <w:tab w:val="left" w:leader="none" w:pos="567"/>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ind w:firstLine="720"/>
        <w:jc w:val="both"/>
        <w:rPr>
          <w:vertAlign w:val="baseline"/>
        </w:rPr>
      </w:pPr>
      <w:r w:rsidDel="00000000" w:rsidR="00000000" w:rsidRPr="00000000">
        <w:rPr>
          <w:rtl w:val="0"/>
        </w:rPr>
      </w:r>
    </w:p>
    <w:p w:rsidR="00000000" w:rsidDel="00000000" w:rsidP="00000000" w:rsidRDefault="00000000" w:rsidRPr="00000000" w14:paraId="00000029">
      <w:pPr>
        <w:ind w:firstLine="720"/>
        <w:jc w:val="both"/>
        <w:rPr>
          <w:shd w:fill="fefefe" w:val="clear"/>
          <w:vertAlign w:val="baseline"/>
        </w:rPr>
      </w:pPr>
      <w:r w:rsidDel="00000000" w:rsidR="00000000" w:rsidRPr="00000000">
        <w:rPr>
          <w:vertAlign w:val="baseline"/>
          <w:rtl w:val="0"/>
        </w:rPr>
        <w:t xml:space="preserve">Като общински съветник в Общински съвет - Г. М. Йонко Димитров</w:t>
      </w:r>
      <w:r w:rsidDel="00000000" w:rsidR="00000000" w:rsidRPr="00000000">
        <w:rPr>
          <w:shd w:fill="fefefe" w:val="clear"/>
          <w:vertAlign w:val="baseline"/>
          <w:rtl w:val="0"/>
        </w:rPr>
        <w:t xml:space="preserve"> е лице, заемащо висша публична длъжност по смисъла на чл.6, ал.1, т.32 от ЗПКОНПИ.</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Предвид наличието и степента на родство между Йонко Димитров и Д.Д., се налага извода, че същите са свързани лица по смисъла на §1,  т.15, б.„а“ от ДР на ЗПКОНПИ. </w:t>
      </w:r>
    </w:p>
    <w:p w:rsidR="00000000" w:rsidDel="00000000" w:rsidP="00000000" w:rsidRDefault="00000000" w:rsidRPr="00000000" w14:paraId="0000002B">
      <w:pPr>
        <w:ind w:firstLine="720"/>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2C">
      <w:pPr>
        <w:tabs>
          <w:tab w:val="left" w:leader="none" w:pos="709"/>
        </w:tabs>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D">
      <w:pPr>
        <w:ind w:firstLine="708"/>
        <w:jc w:val="both"/>
        <w:rPr>
          <w:vertAlign w:val="baseline"/>
        </w:rPr>
      </w:pPr>
      <w:r w:rsidDel="00000000" w:rsidR="00000000" w:rsidRPr="00000000">
        <w:rPr>
          <w:vertAlign w:val="baseline"/>
          <w:rtl w:val="0"/>
        </w:rPr>
        <w:t xml:space="preserve">Съгласно разпоредбата на чл. 33, ал.1, т. 2 и т. 3 от Закона за местното самоуправление и местната администрация (ЗМСМА), общинският съветник има право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както и да участва в обсъждането и решаването на всички въпроси от компетентността на съвета.</w:t>
      </w:r>
    </w:p>
    <w:p w:rsidR="00000000" w:rsidDel="00000000" w:rsidP="00000000" w:rsidRDefault="00000000" w:rsidRPr="00000000" w14:paraId="0000002E">
      <w:pPr>
        <w:tabs>
          <w:tab w:val="left" w:leader="none" w:pos="709"/>
        </w:tabs>
        <w:jc w:val="both"/>
        <w:rPr>
          <w:vertAlign w:val="baseline"/>
        </w:rPr>
      </w:pPr>
      <w:r w:rsidDel="00000000" w:rsidR="00000000" w:rsidRPr="00000000">
        <w:rPr>
          <w:vertAlign w:val="baseline"/>
          <w:rtl w:val="0"/>
        </w:rPr>
        <w:tab/>
        <w:t xml:space="preserve">Видно от Решение № 548 от 31.07.2003 г. на Министерски съвет на Република България, контролът по изпълнението на концесионния договор, сключен с *********************** е възложен на министъра на регионалното развитие и благоустройство.</w:t>
      </w:r>
    </w:p>
    <w:p w:rsidR="00000000" w:rsidDel="00000000" w:rsidP="00000000" w:rsidRDefault="00000000" w:rsidRPr="00000000" w14:paraId="0000002F">
      <w:pPr>
        <w:tabs>
          <w:tab w:val="left" w:leader="none" w:pos="567"/>
        </w:tabs>
        <w:ind w:firstLine="720"/>
        <w:jc w:val="both"/>
        <w:rPr>
          <w:vertAlign w:val="baseline"/>
        </w:rPr>
      </w:pPr>
      <w:r w:rsidDel="00000000" w:rsidR="00000000" w:rsidRPr="00000000">
        <w:rPr>
          <w:vertAlign w:val="baseline"/>
          <w:rtl w:val="0"/>
        </w:rPr>
        <w:t xml:space="preserve">Видно от писмо от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 М., вх. № ЦУ01/3534 от 25.02.2020 г. на КПКОНПИ, в периода от м. ноември 2019 до 25.02.2020 г. не са внасяни предложения от страна на Йонко Димитров в Общински съвет - Г. М.и вземани решения от същия, касаещи находище „И.“ или дейността на ****************************, от което следва, че не са упражнени правомощия от Йонко Димитров, в качеството му на общински съветник при Общински съвет - Г. М. по отношение на**********************.</w:t>
      </w:r>
    </w:p>
    <w:p w:rsidR="00000000" w:rsidDel="00000000" w:rsidP="00000000" w:rsidRDefault="00000000" w:rsidRPr="00000000" w14:paraId="00000030">
      <w:pPr>
        <w:ind w:firstLine="720"/>
        <w:jc w:val="both"/>
        <w:rPr>
          <w:vertAlign w:val="baseline"/>
        </w:rPr>
      </w:pPr>
      <w:r w:rsidDel="00000000" w:rsidR="00000000" w:rsidRPr="00000000">
        <w:rPr>
          <w:vertAlign w:val="baseline"/>
          <w:rtl w:val="0"/>
        </w:rPr>
        <w:t xml:space="preserve">От горното следва, че е налице само един от елементите от състава на конфликт на интереси по чл.52 от ЗПКОНПИ, а именно - лице, заемащо висша публична длъжност. Не са налице, обаче, другите два елемента - наличието на релевантен частен интерес и упражнени от лицето, заемащо висша публична длъжност правомощия по служба.</w:t>
      </w:r>
    </w:p>
    <w:p w:rsidR="00000000" w:rsidDel="00000000" w:rsidP="00000000" w:rsidRDefault="00000000" w:rsidRPr="00000000" w14:paraId="00000031">
      <w:pPr>
        <w:ind w:firstLine="720"/>
        <w:jc w:val="both"/>
        <w:rPr>
          <w:vertAlign w:val="baseline"/>
        </w:rPr>
      </w:pPr>
      <w:r w:rsidDel="00000000" w:rsidR="00000000" w:rsidRPr="00000000">
        <w:rPr>
          <w:vertAlign w:val="baseline"/>
          <w:rtl w:val="0"/>
        </w:rPr>
        <w:t xml:space="preserve">Липсата на който и да е елемент от състава води и до липсата на конфликт на интереси. </w:t>
      </w:r>
    </w:p>
    <w:p w:rsidR="00000000" w:rsidDel="00000000" w:rsidP="00000000" w:rsidRDefault="00000000" w:rsidRPr="00000000" w14:paraId="00000032">
      <w:pPr>
        <w:ind w:firstLine="720"/>
        <w:jc w:val="both"/>
        <w:rPr>
          <w:vertAlign w:val="baseline"/>
        </w:rPr>
      </w:pPr>
      <w:r w:rsidDel="00000000" w:rsidR="00000000" w:rsidRPr="00000000">
        <w:rPr>
          <w:rtl w:val="0"/>
        </w:rPr>
      </w:r>
    </w:p>
    <w:p w:rsidR="00000000" w:rsidDel="00000000" w:rsidP="00000000" w:rsidRDefault="00000000" w:rsidRPr="00000000" w14:paraId="00000033">
      <w:pPr>
        <w:tabs>
          <w:tab w:val="left" w:leader="none" w:pos="567"/>
        </w:tabs>
        <w:ind w:firstLine="720"/>
        <w:jc w:val="both"/>
        <w:rPr>
          <w:color w:val="00b050"/>
          <w:vertAlign w:val="baseline"/>
        </w:rPr>
      </w:pPr>
      <w:r w:rsidDel="00000000" w:rsidR="00000000" w:rsidRPr="00000000">
        <w:rPr>
          <w:vertAlign w:val="baseline"/>
          <w:rtl w:val="0"/>
        </w:rPr>
        <w:t xml:space="preserve">По отношение на твърденията в сигнала, касаещи предимно непредприемане на мерки от страна на Йонко Димитров в качеството му на кмет на с. Д. М., мандат 2015-2019 г., във връзка със системни нарушения от концесионера ************************, същият не е лице, заемащо висша публична длъжност и не попада в приложното поле на чл. 6, ал.1, т.1-50 от ЗПКОНПИ. Йонко Димитров, в качеството му на кмет на с. Д. М., мандат 2015-2019 г. е  лице по §2, ал.1, т.5 от Допълнителните разпоредби на ЗПКОНПИ. </w:t>
      </w:r>
      <w:r w:rsidDel="00000000" w:rsidR="00000000" w:rsidRPr="00000000">
        <w:rPr>
          <w:rtl w:val="0"/>
        </w:rPr>
      </w:r>
    </w:p>
    <w:p w:rsidR="00000000" w:rsidDel="00000000" w:rsidP="00000000" w:rsidRDefault="00000000" w:rsidRPr="00000000" w14:paraId="00000034">
      <w:pPr>
        <w:ind w:right="-1" w:firstLine="566"/>
        <w:jc w:val="both"/>
        <w:rPr>
          <w:vertAlign w:val="baseline"/>
        </w:rPr>
      </w:pPr>
      <w:r w:rsidDel="00000000" w:rsidR="00000000" w:rsidRPr="00000000">
        <w:rPr>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сигнала и е основание за прекратяване на производството в тази му част и изпращане на сигнала по компетентност, на основание чл.47, ал.5 от ЗПКОНПИ.</w:t>
      </w:r>
    </w:p>
    <w:p w:rsidR="00000000" w:rsidDel="00000000" w:rsidP="00000000" w:rsidRDefault="00000000" w:rsidRPr="00000000" w14:paraId="00000035">
      <w:pPr>
        <w:ind w:right="-1" w:firstLine="566"/>
        <w:jc w:val="both"/>
        <w:rPr>
          <w:vertAlign w:val="baseline"/>
        </w:rPr>
      </w:pPr>
      <w:r w:rsidDel="00000000" w:rsidR="00000000" w:rsidRPr="00000000">
        <w:rPr>
          <w:vertAlign w:val="baseline"/>
          <w:rtl w:val="0"/>
        </w:rPr>
        <w:t xml:space="preserve">Съгласно §2, ал.5 и ал.8 от ДР на ЗПКОНПИ, сигналът следва да се изпрати на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 М.за предприемане на съответните действия.</w:t>
      </w:r>
    </w:p>
    <w:p w:rsidR="00000000" w:rsidDel="00000000" w:rsidP="00000000" w:rsidRDefault="00000000" w:rsidRPr="00000000" w14:paraId="00000036">
      <w:pPr>
        <w:ind w:right="-1" w:firstLine="566"/>
        <w:jc w:val="both"/>
        <w:rPr>
          <w:vertAlign w:val="baseline"/>
        </w:rPr>
      </w:pPr>
      <w:r w:rsidDel="00000000" w:rsidR="00000000" w:rsidRPr="00000000">
        <w:rPr>
          <w:rtl w:val="0"/>
        </w:rPr>
      </w:r>
    </w:p>
    <w:p w:rsidR="00000000" w:rsidDel="00000000" w:rsidP="00000000" w:rsidRDefault="00000000" w:rsidRPr="00000000" w14:paraId="00000037">
      <w:pPr>
        <w:spacing w:after="120" w:lineRule="auto"/>
        <w:ind w:firstLine="567"/>
        <w:jc w:val="both"/>
        <w:rPr>
          <w:color w:val="000000"/>
          <w:vertAlign w:val="baseline"/>
        </w:rPr>
      </w:pPr>
      <w:r w:rsidDel="00000000" w:rsidR="00000000" w:rsidRPr="00000000">
        <w:rPr>
          <w:color w:val="000000"/>
          <w:vertAlign w:val="baseline"/>
          <w:rtl w:val="0"/>
        </w:rPr>
        <w:t xml:space="preserve">Предвид гореизложеното, на основание </w:t>
      </w:r>
      <w:r w:rsidDel="00000000" w:rsidR="00000000" w:rsidRPr="00000000">
        <w:rPr>
          <w:vertAlign w:val="baseline"/>
          <w:rtl w:val="0"/>
        </w:rPr>
        <w:t xml:space="preserve">чл. 74, ал. 1 и ал.2 от ЗПКОНПИ</w:t>
      </w:r>
      <w:r w:rsidDel="00000000" w:rsidR="00000000" w:rsidRPr="00000000">
        <w:rPr>
          <w:color w:val="000000"/>
          <w:vertAlign w:val="baseline"/>
          <w:rtl w:val="0"/>
        </w:rPr>
        <w:t xml:space="preserve"> и чл. 27, ал. 2 от АПК, във вр. с чл.6, ал.1 и чл.47, ал.5, във връзка с §2, ал.5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8">
      <w:pPr>
        <w:spacing w:after="120" w:lineRule="auto"/>
        <w:ind w:firstLine="567"/>
        <w:jc w:val="both"/>
        <w:rPr>
          <w:color w:val="000000"/>
          <w:vertAlign w:val="baseline"/>
        </w:rPr>
      </w:pPr>
      <w:r w:rsidDel="00000000" w:rsidR="00000000" w:rsidRPr="00000000">
        <w:rPr>
          <w:rtl w:val="0"/>
        </w:rPr>
      </w:r>
    </w:p>
    <w:p w:rsidR="00000000" w:rsidDel="00000000" w:rsidP="00000000" w:rsidRDefault="00000000" w:rsidRPr="00000000" w14:paraId="00000039">
      <w:pPr>
        <w:ind w:left="4247" w:firstLine="1.0000000000002274"/>
        <w:jc w:val="both"/>
        <w:rPr>
          <w:vertAlign w:val="baseline"/>
        </w:rPr>
      </w:pPr>
      <w:r w:rsidDel="00000000" w:rsidR="00000000" w:rsidRPr="00000000">
        <w:rPr>
          <w:b w:val="1"/>
          <w:bCs w:val="1"/>
          <w:vertAlign w:val="baseline"/>
          <w:rtl w:val="0"/>
        </w:rPr>
        <w:t xml:space="preserve">Р Е Ш И:</w:t>
      </w:r>
      <w:r w:rsidDel="00000000" w:rsidR="00000000" w:rsidRPr="00000000">
        <w:rPr>
          <w:vertAlign w:val="baseline"/>
          <w:rtl w:val="0"/>
        </w:rPr>
        <w:t xml:space="preserve"> </w:t>
      </w:r>
    </w:p>
    <w:p w:rsidR="00000000" w:rsidDel="00000000" w:rsidP="00000000" w:rsidRDefault="00000000" w:rsidRPr="00000000" w14:paraId="0000003A">
      <w:pPr>
        <w:ind w:left="4247" w:firstLine="1.0000000000002274"/>
        <w:jc w:val="both"/>
        <w:rPr>
          <w:b w:val="0"/>
          <w:bCs w:val="0"/>
          <w:vertAlign w:val="baseline"/>
        </w:rPr>
      </w:pPr>
      <w:r w:rsidDel="00000000" w:rsidR="00000000" w:rsidRPr="00000000">
        <w:rPr>
          <w:rtl w:val="0"/>
        </w:rPr>
      </w:r>
    </w:p>
    <w:p w:rsidR="00000000" w:rsidDel="00000000" w:rsidP="00000000" w:rsidRDefault="00000000" w:rsidRPr="00000000" w14:paraId="0000003B">
      <w:pPr>
        <w:tabs>
          <w:tab w:val="left" w:leader="none" w:pos="0"/>
        </w:tabs>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Йонко Димитров с     ЕГН ***************, общински съветник при Общински съвет - Г. М., мандат 2019-2023 г. и в това му качество лице, заемащо висша публична длъжност по чл.6, ал.1, т.32 от ЗПКОНПИ, във </w:t>
      </w:r>
      <w:r w:rsidDel="00000000" w:rsidR="00000000" w:rsidRPr="00000000">
        <w:rPr>
          <w:color w:val="000000"/>
          <w:vertAlign w:val="baseline"/>
          <w:rtl w:val="0"/>
        </w:rPr>
        <w:t xml:space="preserve">връзка с предоставена концесия за добив на подземни богатства от находище „И.“ на</w:t>
      </w:r>
      <w:r w:rsidDel="00000000" w:rsidR="00000000" w:rsidRPr="00000000">
        <w:rPr>
          <w:vertAlign w:val="baseline"/>
          <w:rtl w:val="0"/>
        </w:rPr>
        <w:t xml:space="preserve"> ***************************, поради липса на  упражнени правомощия по служба за периода от 05.11.2019 г. до 25.02.2020 г.</w:t>
      </w:r>
    </w:p>
    <w:p w:rsidR="00000000" w:rsidDel="00000000" w:rsidP="00000000" w:rsidRDefault="00000000" w:rsidRPr="00000000" w14:paraId="0000003C">
      <w:pPr>
        <w:jc w:val="both"/>
        <w:rPr>
          <w:b w:val="0"/>
          <w:bCs w:val="0"/>
          <w:vertAlign w:val="baseline"/>
        </w:rPr>
      </w:pPr>
      <w:r w:rsidDel="00000000" w:rsidR="00000000" w:rsidRPr="00000000">
        <w:rPr>
          <w:rtl w:val="0"/>
        </w:rPr>
      </w:r>
    </w:p>
    <w:p w:rsidR="00000000" w:rsidDel="00000000" w:rsidP="00000000" w:rsidRDefault="00000000" w:rsidRPr="00000000" w14:paraId="0000003D">
      <w:pPr>
        <w:tabs>
          <w:tab w:val="left" w:leader="none" w:pos="0"/>
        </w:tabs>
        <w:ind w:firstLine="720"/>
        <w:jc w:val="both"/>
        <w:rPr>
          <w:color w:val="000000"/>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ЦУ01-С-877/ 20.11.2019 г. против Йонко Димитров с ЕГН **********, в качеството му на кмет на с. Д. М.,  </w:t>
      </w:r>
      <w:r w:rsidDel="00000000" w:rsidR="00000000" w:rsidRPr="00000000">
        <w:rPr>
          <w:color w:val="000000"/>
          <w:vertAlign w:val="baseline"/>
          <w:rtl w:val="0"/>
        </w:rPr>
        <w:t xml:space="preserve">мандат 2015-2019 година.</w:t>
      </w:r>
    </w:p>
    <w:p w:rsidR="00000000" w:rsidDel="00000000" w:rsidP="00000000" w:rsidRDefault="00000000" w:rsidRPr="00000000" w14:paraId="0000003E">
      <w:pPr>
        <w:tabs>
          <w:tab w:val="left" w:leader="none" w:pos="0"/>
        </w:tabs>
        <w:ind w:right="-1" w:firstLine="567"/>
        <w:jc w:val="both"/>
        <w:rPr>
          <w:vertAlign w:val="baseline"/>
        </w:rPr>
      </w:pPr>
      <w:r w:rsidDel="00000000" w:rsidR="00000000" w:rsidRPr="00000000">
        <w:rPr>
          <w:rtl w:val="0"/>
        </w:rPr>
      </w:r>
    </w:p>
    <w:p w:rsidR="00000000" w:rsidDel="00000000" w:rsidP="00000000" w:rsidRDefault="00000000" w:rsidRPr="00000000" w14:paraId="0000003F">
      <w:pPr>
        <w:ind w:firstLine="720"/>
        <w:jc w:val="both"/>
        <w:rPr>
          <w:vertAlign w:val="baseline"/>
        </w:rPr>
      </w:pPr>
      <w:r w:rsidDel="00000000" w:rsidR="00000000" w:rsidRPr="00000000">
        <w:rPr>
          <w:b w:val="1"/>
          <w:bCs w:val="1"/>
          <w:color w:val="000000"/>
          <w:vertAlign w:val="baseline"/>
          <w:rtl w:val="0"/>
        </w:rPr>
        <w:t xml:space="preserve">ПРЕПРАЩА</w:t>
      </w:r>
      <w:r w:rsidDel="00000000" w:rsidR="00000000" w:rsidRPr="00000000">
        <w:rPr>
          <w:color w:val="000000"/>
          <w:vertAlign w:val="baseline"/>
          <w:rtl w:val="0"/>
        </w:rPr>
        <w:t xml:space="preserve"> сигнал с рег. </w:t>
      </w:r>
      <w:r w:rsidDel="00000000" w:rsidR="00000000" w:rsidRPr="00000000">
        <w:rPr>
          <w:vertAlign w:val="baseline"/>
          <w:rtl w:val="0"/>
        </w:rPr>
        <w:t xml:space="preserve">№ ЦУ01-С-877/20.11.2019 г.</w:t>
      </w:r>
      <w:r w:rsidDel="00000000" w:rsidR="00000000" w:rsidRPr="00000000">
        <w:rPr>
          <w:color w:val="00b050"/>
          <w:vertAlign w:val="baseline"/>
          <w:rtl w:val="0"/>
        </w:rPr>
        <w:t xml:space="preserve"> </w:t>
      </w:r>
      <w:r w:rsidDel="00000000" w:rsidR="00000000" w:rsidRPr="00000000">
        <w:rPr>
          <w:color w:val="000000"/>
          <w:vertAlign w:val="baseline"/>
          <w:rtl w:val="0"/>
        </w:rPr>
        <w:t xml:space="preserve">на КПКОНПИ </w:t>
      </w:r>
      <w:r w:rsidDel="00000000" w:rsidR="00000000" w:rsidRPr="00000000">
        <w:rPr>
          <w:vertAlign w:val="baseline"/>
          <w:rtl w:val="0"/>
        </w:rPr>
        <w:t xml:space="preserve">по компетентност на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 М..</w:t>
      </w:r>
    </w:p>
    <w:p w:rsidR="00000000" w:rsidDel="00000000" w:rsidP="00000000" w:rsidRDefault="00000000" w:rsidRPr="00000000" w14:paraId="00000040">
      <w:pPr>
        <w:ind w:firstLine="567"/>
        <w:jc w:val="both"/>
        <w:rPr>
          <w:b w:val="0"/>
          <w:bCs w:val="0"/>
          <w:vertAlign w:val="baseline"/>
        </w:rPr>
      </w:pPr>
      <w:r w:rsidDel="00000000" w:rsidR="00000000" w:rsidRPr="00000000">
        <w:rPr>
          <w:vertAlign w:val="baseline"/>
          <w:rtl w:val="0"/>
        </w:rPr>
        <w:t xml:space="preserve">След приключване на проверката,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 М., следва да уведоми КПКОНПИ за резултатите от същата.</w:t>
      </w: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1">
      <w:pPr>
        <w:tabs>
          <w:tab w:val="left" w:leader="none" w:pos="0"/>
        </w:tabs>
        <w:jc w:val="both"/>
        <w:rPr>
          <w:vertAlign w:val="baseline"/>
        </w:rPr>
      </w:pPr>
      <w:r w:rsidDel="00000000" w:rsidR="00000000" w:rsidRPr="00000000">
        <w:rPr>
          <w:rtl w:val="0"/>
        </w:rPr>
      </w:r>
    </w:p>
    <w:p w:rsidR="00000000" w:rsidDel="00000000" w:rsidP="00000000" w:rsidRDefault="00000000" w:rsidRPr="00000000" w14:paraId="00000042">
      <w:pPr>
        <w:ind w:firstLine="567"/>
        <w:jc w:val="both"/>
        <w:rPr>
          <w:b w:val="0"/>
          <w:bCs w:val="0"/>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76, ал. 2 от ЗПКОНПИ. </w:t>
      </w:r>
      <w:r w:rsidDel="00000000" w:rsidR="00000000" w:rsidRPr="00000000">
        <w:rPr>
          <w:rtl w:val="0"/>
        </w:rPr>
      </w:r>
    </w:p>
    <w:p w:rsidR="00000000" w:rsidDel="00000000" w:rsidP="00000000" w:rsidRDefault="00000000" w:rsidRPr="00000000" w14:paraId="00000043">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44">
      <w:pPr>
        <w:ind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5">
      <w:pPr>
        <w:jc w:val="both"/>
        <w:rPr>
          <w:vertAlign w:val="baseline"/>
        </w:rPr>
      </w:pPr>
      <w:r w:rsidDel="00000000" w:rsidR="00000000" w:rsidRPr="00000000">
        <w:rPr>
          <w:rtl w:val="0"/>
        </w:rPr>
      </w:r>
    </w:p>
    <w:p w:rsidR="00000000" w:rsidDel="00000000" w:rsidP="00000000" w:rsidRDefault="00000000" w:rsidRPr="00000000" w14:paraId="00000046">
      <w:pPr>
        <w:jc w:val="both"/>
        <w:rPr>
          <w:vertAlign w:val="baseline"/>
        </w:rPr>
      </w:pPr>
      <w:r w:rsidDel="00000000" w:rsidR="00000000" w:rsidRPr="00000000">
        <w:rPr>
          <w:rtl w:val="0"/>
        </w:rPr>
      </w:r>
    </w:p>
    <w:p w:rsidR="00000000" w:rsidDel="00000000" w:rsidP="00000000" w:rsidRDefault="00000000" w:rsidRPr="00000000" w14:paraId="00000047">
      <w:pPr>
        <w:jc w:val="both"/>
        <w:rPr>
          <w:vertAlign w:val="baseline"/>
        </w:rPr>
      </w:pPr>
      <w:r w:rsidDel="00000000" w:rsidR="00000000" w:rsidRPr="00000000">
        <w:rPr>
          <w:rtl w:val="0"/>
        </w:rPr>
      </w:r>
    </w:p>
    <w:p w:rsidR="00000000" w:rsidDel="00000000" w:rsidP="00000000" w:rsidRDefault="00000000" w:rsidRPr="00000000" w14:paraId="00000048">
      <w:pPr>
        <w:tabs>
          <w:tab w:val="left" w:leader="none" w:pos="6300"/>
        </w:tabs>
        <w:ind w:right="-93"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9">
      <w:pPr>
        <w:tabs>
          <w:tab w:val="left" w:leader="none" w:pos="6300"/>
        </w:tabs>
        <w:ind w:right="-93" w:firstLine="720"/>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6300"/>
        </w:tabs>
        <w:ind w:right="-93" w:firstLine="720"/>
        <w:rPr>
          <w:b w:val="0"/>
          <w:bCs w:val="0"/>
          <w:vertAlign w:val="baseline"/>
        </w:rPr>
      </w:pPr>
      <w:r w:rsidDel="00000000" w:rsidR="00000000" w:rsidRPr="00000000">
        <w:rPr>
          <w:b w:val="1"/>
          <w:bCs w:val="1"/>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4B">
      <w:pPr>
        <w:tabs>
          <w:tab w:val="left" w:leader="none" w:pos="6300"/>
        </w:tabs>
        <w:ind w:right="-93" w:firstLine="720"/>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2127"/>
        </w:tabs>
        <w:ind w:right="-93" w:firstLine="720"/>
        <w:rPr>
          <w:b w:val="0"/>
          <w:bCs w:val="0"/>
          <w:vertAlign w:val="baseline"/>
        </w:rPr>
      </w:pPr>
      <w:r w:rsidDel="00000000" w:rsidR="00000000" w:rsidRPr="00000000">
        <w:rPr>
          <w:b w:val="1"/>
          <w:bCs w:val="1"/>
          <w:vertAlign w:val="baseline"/>
          <w:rtl w:val="0"/>
        </w:rPr>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4D">
      <w:pPr>
        <w:ind w:right="-93" w:firstLine="720"/>
        <w:rPr>
          <w:b w:val="0"/>
          <w:bCs w:val="0"/>
          <w:vertAlign w:val="baseline"/>
        </w:rPr>
      </w:pPr>
      <w:r w:rsidDel="00000000" w:rsidR="00000000" w:rsidRPr="00000000">
        <w:rPr>
          <w:rtl w:val="0"/>
        </w:rPr>
      </w:r>
    </w:p>
    <w:p w:rsidR="00000000" w:rsidDel="00000000" w:rsidP="00000000" w:rsidRDefault="00000000" w:rsidRPr="00000000" w14:paraId="0000004E">
      <w:pPr>
        <w:ind w:left="1440" w:right="-93" w:firstLine="720"/>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F">
      <w:pPr>
        <w:ind w:right="-93" w:firstLine="720"/>
        <w:rPr>
          <w:b w:val="0"/>
          <w:bCs w:val="0"/>
          <w:vertAlign w:val="baseline"/>
        </w:rPr>
      </w:pPr>
      <w:r w:rsidDel="00000000" w:rsidR="00000000" w:rsidRPr="00000000">
        <w:rPr>
          <w:rtl w:val="0"/>
        </w:rPr>
      </w:r>
    </w:p>
    <w:p w:rsidR="00000000" w:rsidDel="00000000" w:rsidP="00000000" w:rsidRDefault="00000000" w:rsidRPr="00000000" w14:paraId="00000050">
      <w:pPr>
        <w:ind w:left="1440" w:right="-93" w:firstLine="720"/>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1">
      <w:pPr>
        <w:ind w:right="-93" w:firstLine="720"/>
        <w:rPr>
          <w:b w:val="0"/>
          <w:bCs w:val="0"/>
          <w:u w:val="single"/>
          <w:vertAlign w:val="baseline"/>
        </w:rPr>
      </w:pPr>
      <w:r w:rsidDel="00000000" w:rsidR="00000000" w:rsidRPr="00000000">
        <w:rPr>
          <w:rtl w:val="0"/>
        </w:rPr>
      </w:r>
    </w:p>
    <w:p w:rsidR="00000000" w:rsidDel="00000000" w:rsidP="00000000" w:rsidRDefault="00000000" w:rsidRPr="00000000" w14:paraId="00000052">
      <w:pPr>
        <w:tabs>
          <w:tab w:val="left" w:leader="none" w:pos="5400"/>
        </w:tabs>
        <w:ind w:right="-93" w:firstLine="720"/>
        <w:jc w:val="both"/>
        <w:rPr>
          <w:b w:val="0"/>
          <w:bCs w:val="0"/>
          <w:vertAlign w:val="baseline"/>
        </w:rPr>
      </w:pPr>
      <w:r w:rsidDel="00000000" w:rsidR="00000000" w:rsidRPr="00000000">
        <w:rPr>
          <w:b w:val="1"/>
          <w:bCs w:val="1"/>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53">
      <w:pPr>
        <w:tabs>
          <w:tab w:val="left" w:leader="none" w:pos="5400"/>
        </w:tabs>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54">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5">
      <w:pPr>
        <w:jc w:val="both"/>
        <w:rPr>
          <w:sz w:val="20"/>
          <w:szCs w:val="20"/>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276"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u w:val="single"/>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