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sz w:val="24"/>
                <w:szCs w:val="24"/>
              </w:rPr>
            </w:pPr>
            <w:bookmarkStart w:colFirst="0" w:colLast="0" w:name="_pmik5u4s5ug1"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РС-725-19-048</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13.05.2020г.,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C">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D">
      <w:pPr>
        <w:spacing w:after="0" w:lineRule="auto"/>
        <w:ind w:right="-141"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Председател: Сотир Цацаров</w:t>
      </w:r>
      <w:r w:rsidDel="00000000" w:rsidR="00000000" w:rsidRPr="00000000">
        <w:rPr>
          <w:rtl w:val="0"/>
        </w:rPr>
      </w:r>
    </w:p>
    <w:p w:rsidR="00000000" w:rsidDel="00000000" w:rsidP="00000000" w:rsidRDefault="00000000" w:rsidRPr="00000000" w14:paraId="0000000E">
      <w:pPr>
        <w:spacing w:after="0" w:lineRule="auto"/>
        <w:ind w:right="-141" w:firstLine="70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p>
    <w:p w:rsidR="00000000" w:rsidDel="00000000" w:rsidP="00000000" w:rsidRDefault="00000000" w:rsidRPr="00000000" w14:paraId="0000000F">
      <w:pPr>
        <w:spacing w:after="0" w:lineRule="auto"/>
        <w:ind w:right="-141" w:firstLine="70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10">
      <w:pPr>
        <w:tabs>
          <w:tab w:val="left" w:leader="none" w:pos="709"/>
        </w:tabs>
        <w:spacing w:after="0" w:lineRule="auto"/>
        <w:ind w:left="709" w:right="-14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p>
    <w:p w:rsidR="00000000" w:rsidDel="00000000" w:rsidP="00000000" w:rsidRDefault="00000000" w:rsidRPr="00000000" w14:paraId="00000011">
      <w:pPr>
        <w:tabs>
          <w:tab w:val="left" w:leader="none" w:pos="709"/>
        </w:tabs>
        <w:spacing w:after="0" w:lineRule="auto"/>
        <w:ind w:left="709" w:right="-14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 </w:t>
      </w:r>
    </w:p>
    <w:p w:rsidR="00000000" w:rsidDel="00000000" w:rsidP="00000000" w:rsidRDefault="00000000" w:rsidRPr="00000000" w14:paraId="00000012">
      <w:pPr>
        <w:spacing w:after="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У С Т А Н О В И:</w:t>
      </w:r>
    </w:p>
    <w:p w:rsidR="00000000" w:rsidDel="00000000" w:rsidP="00000000" w:rsidRDefault="00000000" w:rsidRPr="00000000" w14:paraId="00000014">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tabs>
          <w:tab w:val="left" w:leader="none" w:pos="567"/>
        </w:tabs>
        <w:spacing w:after="0" w:lineRule="auto"/>
        <w:ind w:right="133"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rFonts w:ascii="Times New Roman" w:cs="Times New Roman" w:eastAsia="Times New Roman" w:hAnsi="Times New Roman"/>
          <w:sz w:val="24"/>
          <w:szCs w:val="24"/>
          <w:rtl w:val="0"/>
        </w:rPr>
        <w:t xml:space="preserve"> с рег. № ЦУ 01/С-725/04.09.2019 г. по описа на КПКОНПИ. </w:t>
      </w:r>
    </w:p>
    <w:p w:rsidR="00000000" w:rsidDel="00000000" w:rsidP="00000000" w:rsidRDefault="00000000" w:rsidRPr="00000000" w14:paraId="00000016">
      <w:pPr>
        <w:tabs>
          <w:tab w:val="left" w:leader="none" w:pos="567"/>
        </w:tabs>
        <w:spacing w:after="0" w:lineRule="auto"/>
        <w:ind w:right="133" w:firstLine="70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Сигналът е подаден срещу Янко Янколов – директор на Областна дирекция на Министерство на вътрешните работи (ОДМВР) – В. от 05.04.2016г. до 19.03.2018г. и директор на ОДМВР-В. от 19.03.2018г. </w:t>
      </w:r>
      <w:r w:rsidDel="00000000" w:rsidR="00000000" w:rsidRPr="00000000">
        <w:rPr>
          <w:rtl w:val="0"/>
        </w:rPr>
      </w:r>
    </w:p>
    <w:p w:rsidR="00000000" w:rsidDel="00000000" w:rsidP="00000000" w:rsidRDefault="00000000" w:rsidRPr="00000000" w14:paraId="00000017">
      <w:pPr>
        <w:tabs>
          <w:tab w:val="left" w:leader="none" w:pos="567"/>
        </w:tabs>
        <w:spacing w:after="0" w:lineRule="auto"/>
        <w:ind w:right="133"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По същество в сигнала се твърди, че Янко Янколов, в качеството си на директор на ОДМВР-В. и ОДМВР-В., е използвал служебното си положение на ръководител на структура по чл. 37 от ЗМВР, за да се самонастанява в жилища от ведомствения жилищен фонд на МВР в периода от 05.04.2016г. до 01.08.2019г. и да ги ползва за лични нужди, без да покрива разходите за отопление, електроенергия и вода, като същите били отчитани като служебни разходи за сметка на бюджета на ОДМВР-В. и ОДМВР-В. Твърди се още, че Янколов, като директор на ОДМВР-В., използвал нерегламентирано два от служебните автомобили, числящи се към ОДМВР-В., за лични нужди при негови пътувания между гр. В. и гр. С. </w:t>
      </w:r>
    </w:p>
    <w:p w:rsidR="00000000" w:rsidDel="00000000" w:rsidP="00000000" w:rsidRDefault="00000000" w:rsidRPr="00000000" w14:paraId="00000018">
      <w:pPr>
        <w:tabs>
          <w:tab w:val="left" w:leader="none" w:pos="567"/>
        </w:tabs>
        <w:spacing w:after="0" w:lineRule="auto"/>
        <w:ind w:right="133"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сигнала не са приложени доказателства.</w:t>
      </w:r>
    </w:p>
    <w:p w:rsidR="00000000" w:rsidDel="00000000" w:rsidP="00000000" w:rsidRDefault="00000000" w:rsidRPr="00000000" w14:paraId="0000001A">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твърденията в сигнала Комисията е изискала от дирекция „Инспекторат“ към Министерство на вътрешните работи и с писмо вх. № ЦУ01/3675 от 26.02.2020г. на КПКОНПИ, е получила заверени копия от следните доказателства: Заповеди № 8121К-1214 от 31.03.2016г. и № 8121К-3129 от 16.03.2018г.  на министъра на вътрешните работи, Акт за встъпване в длъжност от 05.04.2016г. Акт за сдаване на длъжност от 19.03.2018г., Акт за встъпване в длъжност от 19.03.2018г., Цялостна документация във връзка с ползвани от Янко Янколов, в качеството му на директор на ОДМВР-В. и ОДМВР-В., жилища от ведомствения жилищен фонд на МВР, в периода от м. 09.2016г. до м. 09.2019г., Цялостна документация във връзка с ползвани от Янко Янколов служебни автомобили в посочения период, числящи се към ОДМВР-В., Правила относно критерии за определяне на жилищните нужди и нуждата от ателиета за индивидуална творческа дейност на служители в МВР, условията и реда за предоставяне на ведомствени гаражи и паркоместа (Правилата), утвърдени със Заповед № Iз-957/14.05.2012г. на министъра на вътрешните работи, Вътрешни правила за организация на експлоатацията, материално-техническото осигуряване и отчетността на пътните превозни средства, плавателната и летателната техника на Министерство на вътрешните работи, утвърдени със Заповед № Iз-305/21.02.2014г. на министъра на вътрешните работи, Заповед № 8121з-1072/04.09.2018г. на министъра на вътрешните работи относно реда за ползване на служебни автомобили от ръководни служители в МВР, Заповеди № 369з-1398/02.08.2018г. и № 369з-84/17.02.2019г. на директора на ОДМВР-В., Цялостна документация във връзка с извършвани проверки от дирекция „Инспекторат“ към МВР по повод ползвани от Янко Янколов ведомствени жилища и автомобили на МВР.</w:t>
      </w:r>
    </w:p>
    <w:p w:rsidR="00000000" w:rsidDel="00000000" w:rsidP="00000000" w:rsidRDefault="00000000" w:rsidRPr="00000000" w14:paraId="0000001C">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събрала данни от Регистъра на населението – Национална база данни „Население“. </w:t>
      </w:r>
    </w:p>
    <w:p w:rsidR="00000000" w:rsidDel="00000000" w:rsidP="00000000" w:rsidRDefault="00000000" w:rsidRPr="00000000" w14:paraId="0000001E">
      <w:pPr>
        <w:tabs>
          <w:tab w:val="left" w:leader="none" w:pos="709"/>
        </w:tabs>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Rule="auto"/>
        <w:ind w:firstLine="709"/>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20">
      <w:pPr>
        <w:spacing w:after="0" w:lineRule="auto"/>
        <w:ind w:firstLine="709"/>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1">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лице с посочени три имена, ЕГН, адрес, телефон и е подписан.</w:t>
      </w:r>
    </w:p>
    <w:p w:rsidR="00000000" w:rsidDel="00000000" w:rsidP="00000000" w:rsidRDefault="00000000" w:rsidRPr="00000000" w14:paraId="00000022">
      <w:pPr>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8121К-1214/31.03.2016г. на министъра на вътрешните работи Янко Янколов е преназначен от заместник-началник на 05 Районно управление при С. дирекция на вътрешните работи на ръководна длъжност директор III степен на Областна дирекция на МВР-В. Същият е подписал Акт за встъпване в длъжност на 05.04.2016г. като директор на ОДМВР-В.</w:t>
      </w:r>
    </w:p>
    <w:p w:rsidR="00000000" w:rsidDel="00000000" w:rsidP="00000000" w:rsidRDefault="00000000" w:rsidRPr="00000000" w14:paraId="00000024">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8121К-3129/16.03.2018 на министъра на вътрешните работи Янко Янколов е преназначен от директор III степен на ОДМВР-В. на ръководна длъжност директор II степен на ОДМВР-В. Същият е подписал Акт за встъпване в длъжност на 19.03.2018г. като директор на ОДМВР-В.</w:t>
      </w:r>
    </w:p>
    <w:p w:rsidR="00000000" w:rsidDel="00000000" w:rsidP="00000000" w:rsidRDefault="00000000" w:rsidRPr="00000000" w14:paraId="00000025">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събраните по преписката Доклад с рег. № 4575р-4583/20.12.2018г. на дирекция „Инспекторат“ при МВР и справка с рег. № 8122р-5394/22.03.2019г. на дирекция „Човешки ресурси“ при МВР се установява следното:</w:t>
      </w:r>
    </w:p>
    <w:p w:rsidR="00000000" w:rsidDel="00000000" w:rsidP="00000000" w:rsidRDefault="00000000" w:rsidRPr="00000000" w14:paraId="00000026">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8121з-1265/04.11.2016г. на министъра на вътрешните работи, служебен апартамент на МВР, находящ се в гр. В., ул. „***”, е определен със статут на „служебно жилище“.</w:t>
      </w:r>
    </w:p>
    <w:p w:rsidR="00000000" w:rsidDel="00000000" w:rsidP="00000000" w:rsidRDefault="00000000" w:rsidRPr="00000000" w14:paraId="00000027">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молба рег. № 368р-12488/26.10.2017г. до министъра на вътрешните работи, Янколов, в качеството си на директор на ОДМВР-В., е отправил искане за временно настаняване в срока на заеманата ръководна длъжност в служебното жилище на посочения адрес.</w:t>
      </w:r>
    </w:p>
    <w:p w:rsidR="00000000" w:rsidDel="00000000" w:rsidP="00000000" w:rsidRDefault="00000000" w:rsidRPr="00000000" w14:paraId="00000028">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писмо рег. № 368-861/17.01.2018г., адресирано до директора на ДУССД-МВР, Янколов е направил отказ от това искане.</w:t>
      </w:r>
    </w:p>
    <w:p w:rsidR="00000000" w:rsidDel="00000000" w:rsidP="00000000" w:rsidRDefault="00000000" w:rsidRPr="00000000" w14:paraId="00000029">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Установено е, че от 01.01.2018г. до 17.01.2018г. Янколов е използвал жилището без да е налице произнасяне от министъра на вътрешните работи. Не са събрани достатъчно данни и доказателства за това дали Янколов е използвал жилището през друг период от време, докато е бил директор на ОДМВР-В. </w:t>
      </w:r>
    </w:p>
    <w:p w:rsidR="00000000" w:rsidDel="00000000" w:rsidP="00000000" w:rsidRDefault="00000000" w:rsidRPr="00000000" w14:paraId="0000002A">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приходен касов ордер № 61/28.11.2018г. Янколов е възстановил сумата от 2602,94 лв. по сметка на ОДМВР-В., представляваща разходи за ток и вода на жилището за периода 04.2016 г. – 03. 2018 година.</w:t>
      </w:r>
    </w:p>
    <w:p w:rsidR="00000000" w:rsidDel="00000000" w:rsidP="00000000" w:rsidRDefault="00000000" w:rsidRPr="00000000" w14:paraId="0000002B">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След заемане на длъжността „директор на ОДМВР-В.“ Янко Янколов е използвал лек автомобил марка „Тойота“, модел „Ланд Круйзер“ с рег. № ***. Установено е, че за водач на служебния автомобил е назначен К. К., който в писмено сведение посочва, че единствено той е управлявал автомобила и лично е попълвал пътните книжки. Тези данни са потвърдени от писмено обяснение на Янколов и от предоставени копия на пътната книжка за 2018г. След анализ и преценка на събраните доказателства проверовъчна комисия, назначена със заповед на министъра на вътрешните работи, е приела, че не са допуснати дисциплинарни нарушения от Янколов при ползването на служебния автомобил.</w:t>
      </w:r>
    </w:p>
    <w:p w:rsidR="00000000" w:rsidDel="00000000" w:rsidP="00000000" w:rsidRDefault="00000000" w:rsidRPr="00000000" w14:paraId="0000002C">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8121з-3077/28.12.2010г. на министъра на вътрешните работи, служебен апартамент на МВР, находящ се в гр. В., бул. „***“, е определен със статут на „служебно жилище“.</w:t>
      </w:r>
    </w:p>
    <w:p w:rsidR="00000000" w:rsidDel="00000000" w:rsidP="00000000" w:rsidRDefault="00000000" w:rsidRPr="00000000" w14:paraId="0000002D">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доказателства е установено, че Янколов е използвал посоченото служебно жилище в периода от 19.03.2018г. до 12.11.2018г. без да е налице произнасяне от министъра на вътрешните работи, с което не е изпълнил предвидената процедура за настаняване в чл. 9, ал. 1 от Правилата. </w:t>
      </w:r>
    </w:p>
    <w:p w:rsidR="00000000" w:rsidDel="00000000" w:rsidP="00000000" w:rsidRDefault="00000000" w:rsidRPr="00000000" w14:paraId="0000002E">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Едва на 29.10.2018г. Янколов подава заявление за ползване на служебното жилище (рег. № 369р-20208/29.10.2018г.) до министъра на вътрешните работи. Въз основа на заявлението е издадена Заповед № 8121з-1486/23.11.2018г., с която директорът на ОДМВР-В. е настанен в посоченото жилище.</w:t>
      </w:r>
    </w:p>
    <w:p w:rsidR="00000000" w:rsidDel="00000000" w:rsidP="00000000" w:rsidRDefault="00000000" w:rsidRPr="00000000" w14:paraId="0000002F">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20.11.2018г., с приходен касов ордер № 90/20.11.2018г. и № 91/20.11.2018г. Янколов е заплатил направените разходи за електроенергия и топлоенергия.</w:t>
      </w:r>
    </w:p>
    <w:p w:rsidR="00000000" w:rsidDel="00000000" w:rsidP="00000000" w:rsidRDefault="00000000" w:rsidRPr="00000000" w14:paraId="00000030">
      <w:pPr>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369з-513/22.03.2018г. Янколов е възложил управлението на служебни автомобили модел Тойота „Лексус“ с рег. № *** и Опел „Вектра“ с рег. № *** на себе си. </w:t>
      </w:r>
    </w:p>
    <w:p w:rsidR="00000000" w:rsidDel="00000000" w:rsidP="00000000" w:rsidRDefault="00000000" w:rsidRPr="00000000" w14:paraId="00000032">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сведение с рег. № 369р-21851/21.11.2018г. на ОДМВР-В., Янколов посочва, че е управлявал посочените служебни автомобили, за да пътува от месторабота до местоживеене и обратно (от гр. В. до гр. С.).</w:t>
      </w:r>
    </w:p>
    <w:p w:rsidR="00000000" w:rsidDel="00000000" w:rsidP="00000000" w:rsidRDefault="00000000" w:rsidRPr="00000000" w14:paraId="00000033">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Впоследствие със Заповед № 8121з-651/14.06.2018г. главният секретар на МВР е възложил на Янколов управлението на служебни автомобили Тойота „Лексус“ с рег. № *** и Опел „Вектра“ с рег. № ***.</w:t>
      </w:r>
    </w:p>
    <w:p w:rsidR="00000000" w:rsidDel="00000000" w:rsidP="00000000" w:rsidRDefault="00000000" w:rsidRPr="00000000" w14:paraId="00000034">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spacing w:after="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Rule="auto"/>
        <w:ind w:firstLine="709"/>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37">
      <w:pPr>
        <w:spacing w:after="0" w:lineRule="auto"/>
        <w:ind w:firstLine="709"/>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8">
      <w:pPr>
        <w:spacing w:after="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2, ал. 2 и ал.3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3C">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tabs>
          <w:tab w:val="left" w:leader="none" w:pos="567"/>
        </w:tabs>
        <w:spacing w:after="0" w:lineRule="auto"/>
        <w:ind w:right="133"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Янко Янколов, в качеството му на директор на ОДМВР-В. от 05.04.2016г. до 19.03.2018г. и директор на ОДМВР-В. от 19.03.2018г., е лице, заемало публична длъжност по смисъла на чл. 3, т. 23 от ЗПУКИ (отм.) и лице, заемащо висша публична длъжност по смисъла на чл. 6, ал. 1, т. 26 от ЗПКОНПИ. </w:t>
      </w:r>
    </w:p>
    <w:p w:rsidR="00000000" w:rsidDel="00000000" w:rsidP="00000000" w:rsidRDefault="00000000" w:rsidRPr="00000000" w14:paraId="0000003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оглед горното КПКОНПИ е компетентна да разгледа подадения сигнал.</w:t>
      </w:r>
    </w:p>
    <w:p w:rsidR="00000000" w:rsidDel="00000000" w:rsidP="00000000" w:rsidRDefault="00000000" w:rsidRPr="00000000" w14:paraId="0000003F">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 43, ал. 3 и 4 от Закона за Министерство на вътрешните работи директорите на областните дирекции осъществяват общото и непосредственото им ръководство, управляват човешките ресурси, координират действията на структурите на МВР при бедствия, възникнали на територията на областните дирекции, представляват юридическото лице и се отчитат за дейността си на министъра на вътрешните работи, заместник-министрите и главния секретар и издават заповеди в изпълнение на своите правомощия.</w:t>
      </w:r>
    </w:p>
    <w:p w:rsidR="00000000" w:rsidDel="00000000" w:rsidP="00000000" w:rsidRDefault="00000000" w:rsidRPr="00000000" w14:paraId="0000004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чл. 9, ал. 1 от Правила относно критерии за определяне на жилищните нужди и нуждата от ателиета за индивидуална творческа дейност на служители в МВР, условията и реда за предоставяне на ведомствени гаражи и паркоместа, утвърдени със Заповед № Iз-957/14.05.2012г. на министъра на вътрешните работи е регламентиран редът за предоставяне на жилища за нуждите на служители на МВР. Настаняването в жилище следва да бъде извършено след издаване на настанителна заповед и сключване на писмен договор за наем между министъра на вътрешните работи или упълномощеното от него лице и наемателя, след подадени заявление и декларация от ръководния служител.</w:t>
      </w:r>
    </w:p>
    <w:p w:rsidR="00000000" w:rsidDel="00000000" w:rsidP="00000000" w:rsidRDefault="00000000" w:rsidRPr="00000000" w14:paraId="00000041">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административното производство се установи, че в нарушение на предвидената в чл. 9, ал. 1 от Правилата процедура, Янколов, в качеството си на директор на  ОДМВР-В. и ОДМВР-В. е използвал неправомерно жилища от ведомствения фонд на МВР в периодите 01.01.2018г. - 17.01.2018г., съответно 19.03.2018г. – 12.11.2018 година, без издадена настанителна заповед от министъра на вътрешните работи. По този начин е извършил дисциплинарни нарушения по смисъла на чл. 194, ал. 2, т. 1, предл. 3-то от ЗМВР, във вр. с чл. 200, ал. 1, т. 11, предл. 2-ро от ЗМВР, което е констатирано от дирекция „Инспекторат“ при МВР с Доклад с рег. № 4575р-4583/20.12.2018г. От нарушенията не са настъпили вреди, тъй като служителят е възстановил всички разходи по използването на имотите. </w:t>
      </w:r>
    </w:p>
    <w:p w:rsidR="00000000" w:rsidDel="00000000" w:rsidP="00000000" w:rsidRDefault="00000000" w:rsidRPr="00000000" w14:paraId="00000042">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изложеното, Янко Янколов, в качеството му на ръководител на структура по чл. 37, ал. 1, т. 2 от ЗМВР, не разполага с компетентност относно настаняване на служители на МВР във ведомствени жилища. Поради липса на компетентност за изпълнение на релевантно служебно правомощие или задължение по служба не може да бъде осъществен състава на административното нарушение конфликт на интереси по смисъла на чл.2, ал.1 от ЗПУКИ /отм./, съотв. чл.52 от ЗПКОНПИ. </w:t>
      </w:r>
    </w:p>
    <w:p w:rsidR="00000000" w:rsidDel="00000000" w:rsidP="00000000" w:rsidRDefault="00000000" w:rsidRPr="00000000" w14:paraId="00000043">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по преписката доказателства във връзка с твърдението в сигнала, че Янко Янколов, като директор на ОДМВР-В., използвал нерегламентирано два от служебните автомобили, числящи се към ОДМВР-В., за лични нужди при негови пътувания между гр. В.и гр. С., се установи, че същият, в качеството си на директор на ОДМВР-В., е издал заповед УРИ 369з-513/22.03.2018г., с която е възложил на себе си управлението на  служебни автомобили модел Тойота „Лексус“ с рег. № *** и Опел „Вектра“ с рег. № ***.</w:t>
      </w:r>
    </w:p>
    <w:p w:rsidR="00000000" w:rsidDel="00000000" w:rsidP="00000000" w:rsidRDefault="00000000" w:rsidRPr="00000000" w14:paraId="00000044">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това свое действие Янколов не е спазил дейставащата към този момент разпоредба на чл. 40, ал. 1  от Вътрешни правила за организация на експлоатацията, материално-техническото осигуряване и отчетността на пътните превозни средства, плавателната и летателната техника на Министерство на вътрешните работи, която регламентира, че заповедта за възлагане на управление на автомобил на ръководител на структура по чл. 37 от ЗМВР се издава от главния секретар на МВР, констатирано и от дирекция „Инспекторат“ при МВР с Доклад с рег. № 4575р-4583/20.12.2018г .</w:t>
      </w:r>
    </w:p>
    <w:p w:rsidR="00000000" w:rsidDel="00000000" w:rsidP="00000000" w:rsidRDefault="00000000" w:rsidRPr="00000000" w14:paraId="00000045">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може да се приеме, че издавайки Заповед УРИ 369з-513/22.03.2018г. Янколов е упражнил правомощие по служба в частен интерес по смисъла на ЗПКОНПИ, тъй като това е извън неговата компетентност на директор на ОДМВР-В..</w:t>
      </w:r>
    </w:p>
    <w:p w:rsidR="00000000" w:rsidDel="00000000" w:rsidP="00000000" w:rsidRDefault="00000000" w:rsidRPr="00000000" w14:paraId="0000004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Като неправомерно е издал заповед УРИ 369з-513/22.03.2018г., Янколов е иззел функциите на по-горестоящия компетентен да издаде заповедта орган, в лицето на главния секретар на МВР. В правната теория и съдебната практика безпротиворечиво се приема, че актовете, издадени от некомпетентни органи, се приемат за нищожни. Липсата на компетентност е съществен порок, който лишава административния акт от същността му на властническо волеизявление, поради което не може да доведе до целените правни последици. </w:t>
      </w:r>
    </w:p>
    <w:p w:rsidR="00000000" w:rsidDel="00000000" w:rsidP="00000000" w:rsidRDefault="00000000" w:rsidRPr="00000000" w14:paraId="00000047">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Упражненото от Янколов правомощие е извън рамките на неговата компетентност. То не води до никакви правни последици, в т.ч. и до възникване на конфликт на интереси по смисъла на чл.2, ал.1 от ЗПУКИ /отм./, съотв. чл.52 от ЗПКОНПИ. </w:t>
      </w:r>
    </w:p>
    <w:p w:rsidR="00000000" w:rsidDel="00000000" w:rsidP="00000000" w:rsidRDefault="00000000" w:rsidRPr="00000000" w14:paraId="00000048">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Предвид изложеното, се налага извода, че е налице само един от елементите на състава на конфликт на интереси по чл.2 от ЗПУКИ (отм.), респективно чл.52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чл.2 от ЗПУКИ (отм.) и чл.52 от ЗПКОНПИ.</w:t>
      </w:r>
    </w:p>
    <w:p w:rsidR="00000000" w:rsidDel="00000000" w:rsidP="00000000" w:rsidRDefault="00000000" w:rsidRPr="00000000" w14:paraId="0000004A">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горното, Комисията за противодействие на корупцията и отнемане на незаконно придобито имущество, на основание чл.74, ал.1 и ал. 2 от ЗПКОНПИ,</w:t>
      </w:r>
    </w:p>
    <w:p w:rsidR="00000000" w:rsidDel="00000000" w:rsidP="00000000" w:rsidRDefault="00000000" w:rsidRPr="00000000" w14:paraId="0000004C">
      <w:pPr>
        <w:spacing w:after="0" w:line="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240" w:lineRule="auto"/>
        <w:ind w:left="3540" w:firstLine="708.999999999999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sz w:val="24"/>
          <w:szCs w:val="24"/>
          <w:rtl w:val="0"/>
        </w:rPr>
        <w:t xml:space="preserve"> РЕШИ:</w:t>
      </w:r>
      <w:r w:rsidDel="00000000" w:rsidR="00000000" w:rsidRPr="00000000">
        <w:rPr>
          <w:rtl w:val="0"/>
        </w:rPr>
      </w:r>
    </w:p>
    <w:p w:rsidR="00000000" w:rsidDel="00000000" w:rsidP="00000000" w:rsidRDefault="00000000" w:rsidRPr="00000000" w14:paraId="0000004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Янко Янколов с ЕГН ***, директор на ОДМВР-В. от 05.04.2016г. до 19.03.2018г. и директор на ОДМВР-В. от 19.03.2018г. и в това му качество лице, заемало публична длъжност по смисъла на чл. 3, т. 23 от ЗПУКИ(отм.) и лице, заемащо висша публична длъжност по смисъла на чл. 6, ал. 1, т. 26 от ЗПКОНПИ, във връзка с използвани от него служебни жилища от жилищния фонд на МВР в гр. В. и гр. В. в периода от 01.01.2018г. - 17.01.2018г., 19.03.2018г. – 12.11.2018  и във връзка със заповед УРИ 369з-513/22.03.2018г., поради липса на упражнени правомощия по служба.</w:t>
      </w:r>
    </w:p>
    <w:p w:rsidR="00000000" w:rsidDel="00000000" w:rsidP="00000000" w:rsidRDefault="00000000" w:rsidRPr="00000000" w14:paraId="0000004F">
      <w:pPr>
        <w:spacing w:after="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С. прокуратура, с оглед преценка за реализиране на правомощията по чл.76, ал.2 от ЗПКОНПИ.</w:t>
      </w:r>
    </w:p>
    <w:p w:rsidR="00000000" w:rsidDel="00000000" w:rsidP="00000000" w:rsidRDefault="00000000" w:rsidRPr="00000000" w14:paraId="00000050">
      <w:pPr>
        <w:spacing w:after="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 РЕШЕНИЕТО ДА БЪДЕ ЗАПОЗНАТА</w:t>
      </w:r>
      <w:r w:rsidDel="00000000" w:rsidR="00000000" w:rsidRPr="00000000">
        <w:rPr>
          <w:rFonts w:ascii="Times New Roman" w:cs="Times New Roman" w:eastAsia="Times New Roman" w:hAnsi="Times New Roman"/>
          <w:sz w:val="24"/>
          <w:szCs w:val="24"/>
          <w:rtl w:val="0"/>
        </w:rPr>
        <w:t xml:space="preserve"> Дирекция „Противодействие на корупцията“.</w:t>
      </w:r>
    </w:p>
    <w:p w:rsidR="00000000" w:rsidDel="00000000" w:rsidP="00000000" w:rsidRDefault="00000000" w:rsidRPr="00000000" w14:paraId="00000051">
      <w:pPr>
        <w:spacing w:after="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240" w:lineRule="auto"/>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КОМИСИЯ:</w:t>
      </w:r>
    </w:p>
    <w:p w:rsidR="00000000" w:rsidDel="00000000" w:rsidP="00000000" w:rsidRDefault="00000000" w:rsidRPr="00000000" w14:paraId="00000054">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tabs>
          <w:tab w:val="left" w:leader="none" w:pos="2910"/>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ПРЕДСЕДАТЕЛ:......................................./п/..................................../СОТИР ЦАЦАРОВ/</w:t>
      </w:r>
    </w:p>
    <w:p w:rsidR="00000000" w:rsidDel="00000000" w:rsidP="00000000" w:rsidRDefault="00000000" w:rsidRPr="00000000" w14:paraId="00000056">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ЗАМЕСТНИК-ПРЕДСЕДАТЕЛ:…...……...…/п/….…..….……./АНТОН СЛАВЧЕВ/</w:t>
      </w:r>
    </w:p>
    <w:p w:rsidR="00000000" w:rsidDel="00000000" w:rsidP="00000000" w:rsidRDefault="00000000" w:rsidRPr="00000000" w14:paraId="00000057">
      <w:pPr>
        <w:tabs>
          <w:tab w:val="left" w:leader="none" w:pos="2070"/>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ЧЛЕН: .........................................../п/...................................../АНТОАНЕТА ЦОНКОВА/</w:t>
      </w:r>
    </w:p>
    <w:p w:rsidR="00000000" w:rsidDel="00000000" w:rsidP="00000000" w:rsidRDefault="00000000" w:rsidRPr="00000000" w14:paraId="00000058">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ЧЛЕН:……………………..……./п/.................…………….…....…/ПЛАМЕН ЙОЦОВ/</w:t>
      </w:r>
    </w:p>
    <w:p w:rsidR="00000000" w:rsidDel="00000000" w:rsidP="00000000" w:rsidRDefault="00000000" w:rsidRPr="00000000" w14:paraId="00000059">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ЧЛЕН:…………………………/п/………..…...…………..……..../СИЛВИЯ КЪДРЕВА/</w:t>
      </w:r>
    </w:p>
    <w:p w:rsidR="00000000" w:rsidDel="00000000" w:rsidP="00000000" w:rsidRDefault="00000000" w:rsidRPr="00000000" w14:paraId="0000005A">
      <w:pPr>
        <w:spacing w:after="0" w:line="480" w:lineRule="auto"/>
        <w:ind w:firstLine="709"/>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spacing w:after="0" w:line="480" w:lineRule="auto"/>
        <w:ind w:firstLine="709"/>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spacing w:after="0" w:line="480" w:lineRule="auto"/>
        <w:ind w:firstLine="709"/>
        <w:rPr>
          <w:rFonts w:ascii="Times New Roman" w:cs="Times New Roman" w:eastAsia="Times New Roman" w:hAnsi="Times New Roman"/>
          <w:b w:val="1"/>
          <w:bCs w:val="1"/>
          <w:sz w:val="24"/>
          <w:szCs w:val="24"/>
        </w:rPr>
      </w:pPr>
      <w:r w:rsidDel="00000000" w:rsidR="00000000" w:rsidRPr="00000000">
        <w:rPr>
          <w:rtl w:val="0"/>
        </w:rPr>
      </w:r>
    </w:p>
    <w:sectPr>
      <w:footerReference r:id="rId7" w:type="default"/>
      <w:footerReference r:id="rId8" w:type="first"/>
      <w:pgSz w:h="15840" w:w="12240" w:orient="portrait"/>
      <w:pgMar w:bottom="1134" w:top="1134" w:left="1418" w:right="1134"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