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right="-284"/>
        <w:rPr>
          <w:b w:val="0"/>
          <w:bCs w:val="0"/>
          <w:sz w:val="24"/>
          <w:szCs w:val="24"/>
          <w:vertAlign w:val="baseline"/>
        </w:rPr>
      </w:pPr>
      <w:r w:rsidDel="00000000" w:rsidR="00000000" w:rsidRPr="00000000">
        <w:rPr>
          <w:rtl w:val="0"/>
        </w:rPr>
      </w:r>
    </w:p>
    <w:p w:rsidR="00000000" w:rsidDel="00000000" w:rsidP="00000000" w:rsidRDefault="00000000" w:rsidRPr="00000000" w14:paraId="00000002">
      <w:pPr>
        <w:spacing w:line="276" w:lineRule="auto"/>
        <w:ind w:right="-284"/>
        <w:rPr>
          <w:b w:val="0"/>
          <w:bCs w:val="0"/>
          <w:sz w:val="24"/>
          <w:szCs w:val="24"/>
          <w:vertAlign w:val="baseline"/>
        </w:rPr>
      </w:pPr>
      <w:r w:rsidDel="00000000" w:rsidR="00000000" w:rsidRPr="00000000">
        <w:rPr>
          <w:rtl w:val="0"/>
        </w:rPr>
      </w:r>
    </w:p>
    <w:p w:rsidR="00000000" w:rsidDel="00000000" w:rsidP="00000000" w:rsidRDefault="00000000" w:rsidRPr="00000000" w14:paraId="00000003">
      <w:pPr>
        <w:spacing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4">
      <w:pPr>
        <w:spacing w:after="240" w:line="276" w:lineRule="auto"/>
        <w:ind w:left="-284" w:right="-284" w:firstLine="0"/>
        <w:jc w:val="center"/>
        <w:rPr>
          <w:b w:val="0"/>
          <w:bCs w:val="0"/>
          <w:color w:val="00000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РС-111-20-050</w:t>
      </w:r>
      <w:r w:rsidDel="00000000" w:rsidR="00000000" w:rsidRPr="00000000">
        <w:rPr>
          <w:rtl w:val="0"/>
        </w:rPr>
      </w:r>
    </w:p>
    <w:p w:rsidR="00000000" w:rsidDel="00000000" w:rsidP="00000000" w:rsidRDefault="00000000" w:rsidRPr="00000000" w14:paraId="00000005">
      <w:pPr>
        <w:spacing w:line="276" w:lineRule="auto"/>
        <w:ind w:left="-284" w:right="-141" w:firstLine="0"/>
        <w:jc w:val="both"/>
        <w:rPr>
          <w:sz w:val="24"/>
          <w:szCs w:val="24"/>
          <w:vertAlign w:val="baseline"/>
        </w:rPr>
      </w:pPr>
      <w:r w:rsidDel="00000000" w:rsidR="00000000" w:rsidRPr="00000000">
        <w:rPr>
          <w:rtl w:val="0"/>
        </w:rPr>
      </w:r>
    </w:p>
    <w:p w:rsidR="00000000" w:rsidDel="00000000" w:rsidP="00000000" w:rsidRDefault="00000000" w:rsidRPr="00000000" w14:paraId="00000006">
      <w:pPr>
        <w:spacing w:after="240" w:line="276" w:lineRule="auto"/>
        <w:ind w:right="-141" w:firstLine="708"/>
        <w:jc w:val="both"/>
        <w:rPr>
          <w:sz w:val="24"/>
          <w:szCs w:val="24"/>
          <w:vertAlign w:val="baseline"/>
        </w:rPr>
      </w:pPr>
      <w:r w:rsidDel="00000000" w:rsidR="00000000" w:rsidRPr="00000000">
        <w:rPr>
          <w:sz w:val="24"/>
          <w:szCs w:val="24"/>
          <w:vertAlign w:val="baseline"/>
          <w:rtl w:val="0"/>
        </w:rPr>
        <w:t xml:space="preserve">Днес, 13.05.2020г.,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7">
      <w:pPr>
        <w:spacing w:line="276" w:lineRule="auto"/>
        <w:ind w:right="-141" w:firstLine="708"/>
        <w:jc w:val="both"/>
        <w:rPr>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8">
      <w:pPr>
        <w:spacing w:line="276" w:lineRule="auto"/>
        <w:ind w:right="-141" w:firstLine="708"/>
        <w:jc w:val="both"/>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spacing w:line="276" w:lineRule="auto"/>
        <w:ind w:right="-141" w:firstLine="708"/>
        <w:jc w:val="both"/>
        <w:rPr>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left="709" w:right="-141" w:firstLine="0"/>
        <w:jc w:val="both"/>
        <w:rPr>
          <w:b w:val="0"/>
          <w:bCs w:val="0"/>
          <w:sz w:val="24"/>
          <w:szCs w:val="24"/>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tabs>
          <w:tab w:val="left" w:leader="none" w:pos="709"/>
        </w:tabs>
        <w:spacing w:line="276" w:lineRule="auto"/>
        <w:ind w:left="709" w:right="-141" w:firstLine="0"/>
        <w:jc w:val="both"/>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C">
      <w:pPr>
        <w:tabs>
          <w:tab w:val="left" w:leader="none" w:pos="709"/>
        </w:tabs>
        <w:spacing w:line="276" w:lineRule="auto"/>
        <w:ind w:left="-284" w:right="-141" w:firstLine="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D">
      <w:pPr>
        <w:tabs>
          <w:tab w:val="left" w:leader="none" w:pos="709"/>
        </w:tabs>
        <w:spacing w:line="276" w:lineRule="auto"/>
        <w:ind w:right="-14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E">
      <w:pPr>
        <w:spacing w:after="240" w:line="276" w:lineRule="auto"/>
        <w:ind w:left="-284" w:firstLine="708"/>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F">
      <w:pPr>
        <w:spacing w:after="240" w:line="276" w:lineRule="auto"/>
        <w:ind w:firstLine="709"/>
        <w:jc w:val="both"/>
        <w:rPr>
          <w:sz w:val="24"/>
          <w:szCs w:val="24"/>
          <w:vertAlign w:val="baseline"/>
        </w:rPr>
      </w:pPr>
      <w:r w:rsidDel="00000000" w:rsidR="00000000" w:rsidRPr="00000000">
        <w:rPr>
          <w:sz w:val="24"/>
          <w:szCs w:val="24"/>
          <w:vertAlign w:val="baseline"/>
          <w:rtl w:val="0"/>
        </w:rPr>
        <w:t xml:space="preserve"> Производството е по реда на чл.71, ал.1, предложение първо от </w:t>
      </w:r>
      <w:r w:rsidDel="00000000" w:rsidR="00000000" w:rsidRPr="00000000">
        <w:rPr>
          <w:color w:val="000000"/>
          <w:sz w:val="24"/>
          <w:szCs w:val="24"/>
          <w:vertAlign w:val="baseline"/>
          <w:rtl w:val="0"/>
        </w:rPr>
        <w:t xml:space="preserve">Закона за </w:t>
      </w:r>
      <w:r w:rsidDel="00000000" w:rsidR="00000000" w:rsidRPr="00000000">
        <w:rPr>
          <w:sz w:val="24"/>
          <w:szCs w:val="24"/>
          <w:vertAlign w:val="baseline"/>
          <w:rtl w:val="0"/>
        </w:rPr>
        <w:t xml:space="preserve">противодействие на корупцията и за отнемане на незаконно придобитото имущество </w:t>
      </w:r>
      <w:r w:rsidDel="00000000" w:rsidR="00000000" w:rsidRPr="00000000">
        <w:rPr>
          <w:color w:val="000000"/>
          <w:sz w:val="24"/>
          <w:szCs w:val="24"/>
          <w:vertAlign w:val="baseline"/>
          <w:rtl w:val="0"/>
        </w:rPr>
        <w:t xml:space="preserve">(ЗПКОНПИ), </w:t>
      </w:r>
      <w:r w:rsidDel="00000000" w:rsidR="00000000" w:rsidRPr="00000000">
        <w:rPr>
          <w:sz w:val="24"/>
          <w:szCs w:val="24"/>
          <w:vertAlign w:val="baseline"/>
          <w:rtl w:val="0"/>
        </w:rPr>
        <w:t xml:space="preserve">образувано въз основа на Решение за образуване на производство за конфликт на интереси № КИ-032 от 19.02.2020г. по сигнал с рег. № ЦУ01/С-111/11.02.2020г. на КПКОНПИ.</w:t>
      </w:r>
    </w:p>
    <w:p w:rsidR="00000000" w:rsidDel="00000000" w:rsidP="00000000" w:rsidRDefault="00000000" w:rsidRPr="00000000" w14:paraId="00000010">
      <w:pPr>
        <w:spacing w:after="240" w:line="276" w:lineRule="auto"/>
        <w:ind w:firstLine="709"/>
        <w:jc w:val="both"/>
        <w:rPr>
          <w:b w:val="0"/>
          <w:bCs w:val="0"/>
          <w:sz w:val="24"/>
          <w:szCs w:val="24"/>
          <w:vertAlign w:val="baseline"/>
        </w:rPr>
      </w:pPr>
      <w:r w:rsidDel="00000000" w:rsidR="00000000" w:rsidRPr="00000000">
        <w:rPr>
          <w:sz w:val="24"/>
          <w:szCs w:val="24"/>
          <w:vertAlign w:val="baseline"/>
          <w:rtl w:val="0"/>
        </w:rPr>
        <w:t xml:space="preserve">Сигналът е насочен срещу Даниел Николов – общински съветник в Общински съвет – Ц. (ОбС-Ц.).</w:t>
      </w:r>
      <w:r w:rsidDel="00000000" w:rsidR="00000000" w:rsidRPr="00000000">
        <w:rPr>
          <w:rtl w:val="0"/>
        </w:rPr>
      </w:r>
    </w:p>
    <w:p w:rsidR="00000000" w:rsidDel="00000000" w:rsidP="00000000" w:rsidRDefault="00000000" w:rsidRPr="00000000" w14:paraId="00000011">
      <w:pPr>
        <w:spacing w:after="240" w:line="276" w:lineRule="auto"/>
        <w:ind w:firstLine="709"/>
        <w:jc w:val="both"/>
        <w:rPr>
          <w:sz w:val="24"/>
          <w:szCs w:val="24"/>
          <w:vertAlign w:val="baseline"/>
        </w:rPr>
      </w:pPr>
      <w:r w:rsidDel="00000000" w:rsidR="00000000" w:rsidRPr="00000000">
        <w:rPr>
          <w:sz w:val="24"/>
          <w:szCs w:val="24"/>
          <w:vertAlign w:val="baseline"/>
          <w:rtl w:val="0"/>
        </w:rPr>
        <w:t xml:space="preserve">В сигнала се съдържат твърдения за това, че Даниел Николов е бил в конфликт на интереси при гласуването на точка 15 от дневния ред на проведенето на 04.02.2020г. заседание на ОбС-Ц., относно „Приемане на бюджета на община Ц. за 2020г.“, тъй като с приемането на бюджета е одобрено финансиране от общината в полза на Сдружение „***“ в размер на 45 000 лева. В сигнала се твърди, че член на управителния съвет на сдружението е братът на Даниел Николов – И. Н. и по този начин те се явяват „свързани лица“ по смисъла на §1, т.15, б. „а“ от ДР на ЗПКОНПИ.</w:t>
      </w:r>
    </w:p>
    <w:p w:rsidR="00000000" w:rsidDel="00000000" w:rsidP="00000000" w:rsidRDefault="00000000" w:rsidRPr="00000000" w14:paraId="00000012">
      <w:pPr>
        <w:spacing w:after="240" w:line="276" w:lineRule="auto"/>
        <w:ind w:firstLine="709"/>
        <w:jc w:val="both"/>
        <w:rPr>
          <w:sz w:val="24"/>
          <w:szCs w:val="24"/>
          <w:vertAlign w:val="baseline"/>
        </w:rPr>
      </w:pPr>
      <w:r w:rsidDel="00000000" w:rsidR="00000000" w:rsidRPr="00000000">
        <w:rPr>
          <w:sz w:val="24"/>
          <w:szCs w:val="24"/>
          <w:vertAlign w:val="baseline"/>
          <w:rtl w:val="0"/>
        </w:rPr>
        <w:t xml:space="preserve">Към сигнала не са приложени доказателства.</w:t>
      </w:r>
    </w:p>
    <w:p w:rsidR="00000000" w:rsidDel="00000000" w:rsidP="00000000" w:rsidRDefault="00000000" w:rsidRPr="00000000" w14:paraId="00000013">
      <w:pPr>
        <w:spacing w:line="276" w:lineRule="auto"/>
        <w:ind w:firstLine="709"/>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с писмо, вх. № ЦУ01/4499 от 10.03.2020г. на КПКОНПИ, е получила от Постоянната комисия по правни въпроси, обществен ред, предотвратяване и установяване на конфликт на интереси при Общински съвет – Ц. доказателства за служебното качество на Даниел Николов като общински съветник – клетвен лист, Протокол № 4 от проведено на 04.02.2020г. заседание на ОбС-Ц. и Докладна записка № 80/23.01.2020г. на кмета на община Ц., ведно с приложения към нея.</w:t>
      </w:r>
    </w:p>
    <w:p w:rsidR="00000000" w:rsidDel="00000000" w:rsidP="00000000" w:rsidRDefault="00000000" w:rsidRPr="00000000" w14:paraId="00000014">
      <w:pPr>
        <w:spacing w:line="276" w:lineRule="auto"/>
        <w:ind w:firstLine="709"/>
        <w:jc w:val="both"/>
        <w:rPr>
          <w:sz w:val="24"/>
          <w:szCs w:val="24"/>
          <w:vertAlign w:val="baseline"/>
        </w:rPr>
      </w:pPr>
      <w:r w:rsidDel="00000000" w:rsidR="00000000" w:rsidRPr="00000000">
        <w:rPr>
          <w:sz w:val="24"/>
          <w:szCs w:val="24"/>
          <w:vertAlign w:val="baseline"/>
          <w:rtl w:val="0"/>
        </w:rPr>
        <w:t xml:space="preserve">От председателя на Сдружение „***“ е изискана информация дали И. Н. е получавал възнаграждение като член на управителния съвет, в това число премии, командировъчни, разходи за гориво, за храна и др. през 2017, 2018 и 2019 година.</w:t>
      </w:r>
    </w:p>
    <w:p w:rsidR="00000000" w:rsidDel="00000000" w:rsidP="00000000" w:rsidRDefault="00000000" w:rsidRPr="00000000" w14:paraId="00000015">
      <w:pPr>
        <w:spacing w:line="276" w:lineRule="auto"/>
        <w:ind w:firstLine="709"/>
        <w:jc w:val="both"/>
        <w:rPr>
          <w:sz w:val="24"/>
          <w:szCs w:val="24"/>
          <w:vertAlign w:val="baseline"/>
        </w:rPr>
      </w:pPr>
      <w:r w:rsidDel="00000000" w:rsidR="00000000" w:rsidRPr="00000000">
        <w:rPr>
          <w:sz w:val="24"/>
          <w:szCs w:val="24"/>
          <w:vertAlign w:val="baseline"/>
          <w:rtl w:val="0"/>
        </w:rPr>
        <w:t xml:space="preserve">Комисията служебно е извършила справки в НБД „Население“, Търговски регистър, електронната страница на Общински съвет – Ц. и на Общинска избирателна комисия – Ц.</w:t>
      </w:r>
    </w:p>
    <w:p w:rsidR="00000000" w:rsidDel="00000000" w:rsidP="00000000" w:rsidRDefault="00000000" w:rsidRPr="00000000" w14:paraId="00000016">
      <w:pPr>
        <w:spacing w:line="276" w:lineRule="auto"/>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7">
      <w:pPr>
        <w:spacing w:after="240" w:line="276" w:lineRule="auto"/>
        <w:ind w:firstLine="709"/>
        <w:jc w:val="center"/>
        <w:rPr>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spacing w:after="240" w:line="276" w:lineRule="auto"/>
        <w:ind w:firstLine="709"/>
        <w:jc w:val="both"/>
        <w:rPr>
          <w:sz w:val="24"/>
          <w:szCs w:val="24"/>
          <w:vertAlign w:val="baseline"/>
        </w:rPr>
      </w:pPr>
      <w:r w:rsidDel="00000000" w:rsidR="00000000" w:rsidRPr="00000000">
        <w:rPr>
          <w:sz w:val="24"/>
          <w:szCs w:val="24"/>
          <w:vertAlign w:val="baseline"/>
          <w:rtl w:val="0"/>
        </w:rPr>
        <w:t xml:space="preserve">Сигналът е подаден от физическо лице, с посочени три имена, ЕГН и е подписан.</w:t>
      </w:r>
    </w:p>
    <w:p w:rsidR="00000000" w:rsidDel="00000000" w:rsidP="00000000" w:rsidRDefault="00000000" w:rsidRPr="00000000" w14:paraId="00000019">
      <w:pPr>
        <w:tabs>
          <w:tab w:val="left" w:leader="none" w:pos="9356"/>
        </w:tabs>
        <w:spacing w:line="276" w:lineRule="auto"/>
        <w:ind w:firstLine="709"/>
        <w:jc w:val="both"/>
        <w:rPr>
          <w:sz w:val="24"/>
          <w:szCs w:val="24"/>
          <w:vertAlign w:val="baseline"/>
        </w:rPr>
      </w:pPr>
      <w:r w:rsidDel="00000000" w:rsidR="00000000" w:rsidRPr="00000000">
        <w:rPr>
          <w:sz w:val="24"/>
          <w:szCs w:val="24"/>
          <w:vertAlign w:val="baseline"/>
          <w:rtl w:val="0"/>
        </w:rPr>
        <w:t xml:space="preserve">Даниел Николов е избран за общински съветник в Общински съвет – Ц. за мандат 2019-2023, видно от приложения клетвен лист.</w:t>
      </w:r>
    </w:p>
    <w:p w:rsidR="00000000" w:rsidDel="00000000" w:rsidP="00000000" w:rsidRDefault="00000000" w:rsidRPr="00000000" w14:paraId="0000001A">
      <w:pPr>
        <w:tabs>
          <w:tab w:val="left" w:leader="none" w:pos="9356"/>
        </w:tabs>
        <w:spacing w:line="276" w:lineRule="auto"/>
        <w:ind w:firstLine="709"/>
        <w:jc w:val="both"/>
        <w:rPr>
          <w:sz w:val="24"/>
          <w:szCs w:val="24"/>
          <w:vertAlign w:val="baseline"/>
        </w:rPr>
      </w:pPr>
      <w:r w:rsidDel="00000000" w:rsidR="00000000" w:rsidRPr="00000000">
        <w:rPr>
          <w:sz w:val="24"/>
          <w:szCs w:val="24"/>
          <w:vertAlign w:val="baseline"/>
          <w:rtl w:val="0"/>
        </w:rPr>
        <w:t xml:space="preserve">От направена справка в Търговски регистър се установи, че председател на управителния съвет на Сдружение „***“ е Н. Д. П., а членове са И. Н. Н.и С. Г. Ч.</w:t>
      </w:r>
    </w:p>
    <w:p w:rsidR="00000000" w:rsidDel="00000000" w:rsidP="00000000" w:rsidRDefault="00000000" w:rsidRPr="00000000" w14:paraId="0000001B">
      <w:pPr>
        <w:tabs>
          <w:tab w:val="left" w:leader="none" w:pos="9356"/>
        </w:tabs>
        <w:spacing w:line="276" w:lineRule="auto"/>
        <w:ind w:firstLine="709"/>
        <w:jc w:val="both"/>
        <w:rPr>
          <w:sz w:val="24"/>
          <w:szCs w:val="24"/>
          <w:vertAlign w:val="baseline"/>
        </w:rPr>
      </w:pPr>
      <w:r w:rsidDel="00000000" w:rsidR="00000000" w:rsidRPr="00000000">
        <w:rPr>
          <w:sz w:val="24"/>
          <w:szCs w:val="24"/>
          <w:vertAlign w:val="baseline"/>
          <w:rtl w:val="0"/>
        </w:rPr>
        <w:t xml:space="preserve">От направена справка в регистър НБД „Население“ се установи, че Даниел Николов е брат на И. Н. Н.</w:t>
      </w:r>
    </w:p>
    <w:p w:rsidR="00000000" w:rsidDel="00000000" w:rsidP="00000000" w:rsidRDefault="00000000" w:rsidRPr="00000000" w14:paraId="0000001C">
      <w:pPr>
        <w:spacing w:line="276" w:lineRule="auto"/>
        <w:ind w:firstLine="709"/>
        <w:jc w:val="both"/>
        <w:rPr>
          <w:sz w:val="24"/>
          <w:szCs w:val="24"/>
          <w:vertAlign w:val="baseline"/>
        </w:rPr>
      </w:pPr>
      <w:r w:rsidDel="00000000" w:rsidR="00000000" w:rsidRPr="00000000">
        <w:rPr>
          <w:sz w:val="24"/>
          <w:szCs w:val="24"/>
          <w:vertAlign w:val="baseline"/>
          <w:rtl w:val="0"/>
        </w:rPr>
        <w:t xml:space="preserve">Видно от представен по преписката Протокол № 4/04.02.2020г. от заседание на ОбС-Ц., се установи, че като общински съветник в ОбС-Ц., Даниел Николов е участвал в заседание, проведено на 04.02.2020г., на което е гласувал „за“  приемането на Приложение № 6.1 „Разчет за субсидии от местни дейности за спортни клубове на територията на община Ц.“ към Докладна записка № 80/23.01.2020г. на кмета на община Ц. и „за“ приемането на Решение № 55 от 04.02.2020г., с което се приема  бюджета на община Ц. за 2020г.</w:t>
      </w:r>
    </w:p>
    <w:p w:rsidR="00000000" w:rsidDel="00000000" w:rsidP="00000000" w:rsidRDefault="00000000" w:rsidRPr="00000000" w14:paraId="0000001D">
      <w:pPr>
        <w:spacing w:line="276" w:lineRule="auto"/>
        <w:ind w:firstLine="709"/>
        <w:jc w:val="both"/>
        <w:rPr>
          <w:sz w:val="24"/>
          <w:szCs w:val="24"/>
          <w:vertAlign w:val="baseline"/>
        </w:rPr>
      </w:pPr>
      <w:r w:rsidDel="00000000" w:rsidR="00000000" w:rsidRPr="00000000">
        <w:rPr>
          <w:sz w:val="24"/>
          <w:szCs w:val="24"/>
          <w:vertAlign w:val="baseline"/>
          <w:rtl w:val="0"/>
        </w:rPr>
        <w:t xml:space="preserve">Видно от самото Приложение № 6.1 към Докладна записка № 80/23.01.2020г. на кмета на община Ц., с приемането на бюджета на община Ц. за 2020г. се  отпуска субсидия в размер на 45 000 лв за „***“.</w:t>
      </w:r>
    </w:p>
    <w:p w:rsidR="00000000" w:rsidDel="00000000" w:rsidP="00000000" w:rsidRDefault="00000000" w:rsidRPr="00000000" w14:paraId="0000001E">
      <w:pPr>
        <w:spacing w:line="276" w:lineRule="auto"/>
        <w:ind w:firstLine="709"/>
        <w:jc w:val="both"/>
        <w:rPr>
          <w:sz w:val="24"/>
          <w:szCs w:val="24"/>
          <w:vertAlign w:val="baseline"/>
        </w:rPr>
      </w:pPr>
      <w:r w:rsidDel="00000000" w:rsidR="00000000" w:rsidRPr="00000000">
        <w:rPr>
          <w:sz w:val="24"/>
          <w:szCs w:val="24"/>
          <w:vertAlign w:val="baseline"/>
          <w:rtl w:val="0"/>
        </w:rPr>
        <w:t xml:space="preserve">От представено по преписката писмо от председателя на Сдружение „***“ с вх. № ЦУ01/6221 от 14.04.2020г. на КПКОНПИ се установява, че лицето И. Н., като член на управителния съвет на посоченото сдружение, не е получавал възнаграждения или други парични средства за 2017, 2018 и 2019 година. В писмото още се заявява, че Сдружение „***“ е доброволно сдружение с идеална цел за извършване на общественополезна дейност и членовете на управителния съвет и неговия председател не получават възнаграждения  или други парични средства, като от средствата на клуба се изплащат заплати на треньорите, закупуват се спортни екипировки и се заплащат такси за участие в различни състезания.</w:t>
      </w:r>
    </w:p>
    <w:p w:rsidR="00000000" w:rsidDel="00000000" w:rsidP="00000000" w:rsidRDefault="00000000" w:rsidRPr="00000000" w14:paraId="0000001F">
      <w:pPr>
        <w:spacing w:after="240" w:line="276" w:lineRule="auto"/>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0">
      <w:pPr>
        <w:spacing w:after="240" w:line="276" w:lineRule="auto"/>
        <w:ind w:firstLine="709"/>
        <w:jc w:val="center"/>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1">
      <w:pPr>
        <w:spacing w:line="276" w:lineRule="auto"/>
        <w:ind w:firstLine="709"/>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 </w:t>
      </w:r>
    </w:p>
    <w:p w:rsidR="00000000" w:rsidDel="00000000" w:rsidP="00000000" w:rsidRDefault="00000000" w:rsidRPr="00000000" w14:paraId="00000022">
      <w:pPr>
        <w:spacing w:line="276" w:lineRule="auto"/>
        <w:ind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3">
      <w:pPr>
        <w:spacing w:line="276" w:lineRule="auto"/>
        <w:ind w:firstLine="709"/>
        <w:jc w:val="both"/>
        <w:rPr>
          <w:sz w:val="24"/>
          <w:szCs w:val="24"/>
          <w:vertAlign w:val="baseline"/>
        </w:rPr>
      </w:pPr>
      <w:r w:rsidDel="00000000" w:rsidR="00000000" w:rsidRPr="00000000">
        <w:rPr>
          <w:sz w:val="24"/>
          <w:szCs w:val="24"/>
          <w:vertAlign w:val="baseline"/>
          <w:rtl w:val="0"/>
        </w:rPr>
        <w:t xml:space="preserve">Като общински съветник в Общински съвет – Ц., Даниел Николов е лице, заемащо висша публична длъжност по чл.6, ал.1, т.32 от ЗПКОНПИ и компетентна да се произнесе относно наличието или липсата на конфликт на интереси по отношение на нея е КПКОНПИ. </w:t>
      </w:r>
    </w:p>
    <w:p w:rsidR="00000000" w:rsidDel="00000000" w:rsidP="00000000" w:rsidRDefault="00000000" w:rsidRPr="00000000" w14:paraId="00000024">
      <w:pPr>
        <w:spacing w:line="276" w:lineRule="auto"/>
        <w:ind w:firstLine="709"/>
        <w:jc w:val="both"/>
        <w:rPr>
          <w:sz w:val="24"/>
          <w:szCs w:val="24"/>
          <w:vertAlign w:val="baseline"/>
        </w:rPr>
      </w:pPr>
      <w:r w:rsidDel="00000000" w:rsidR="00000000" w:rsidRPr="00000000">
        <w:rPr>
          <w:sz w:val="24"/>
          <w:szCs w:val="24"/>
          <w:vertAlign w:val="baseline"/>
          <w:rtl w:val="0"/>
        </w:rPr>
        <w:t xml:space="preserve">От събраните доказателства се установи, че Даниел Николов не е член на органите на управление на Сдружение “***“, като по този начин не е налице икономическа зависимост, която да обосновава свързаност помежду им по смисъла на §1, т.15, б. „б“ от ДР на ЗПКОНПИ.</w:t>
      </w:r>
    </w:p>
    <w:p w:rsidR="00000000" w:rsidDel="00000000" w:rsidP="00000000" w:rsidRDefault="00000000" w:rsidRPr="00000000" w14:paraId="00000025">
      <w:pPr>
        <w:spacing w:line="276" w:lineRule="auto"/>
        <w:ind w:firstLine="709"/>
        <w:jc w:val="both"/>
        <w:rPr>
          <w:sz w:val="24"/>
          <w:szCs w:val="24"/>
          <w:vertAlign w:val="baseline"/>
        </w:rPr>
      </w:pPr>
      <w:r w:rsidDel="00000000" w:rsidR="00000000" w:rsidRPr="00000000">
        <w:rPr>
          <w:sz w:val="24"/>
          <w:szCs w:val="24"/>
          <w:vertAlign w:val="baseline"/>
          <w:rtl w:val="0"/>
        </w:rPr>
        <w:t xml:space="preserve">Член на управителния съвет на сдружението е неговия брат И. Н. Фактът, че Даниел Николов е брат на И. Н. обуславя свързаност помежду им по смисъла на §1, т. 15, б. „a“ от ДР на ЗПКОНПИ.</w:t>
      </w:r>
    </w:p>
    <w:p w:rsidR="00000000" w:rsidDel="00000000" w:rsidP="00000000" w:rsidRDefault="00000000" w:rsidRPr="00000000" w14:paraId="00000026">
      <w:pPr>
        <w:spacing w:line="276" w:lineRule="auto"/>
        <w:ind w:firstLine="709"/>
        <w:jc w:val="both"/>
        <w:rPr>
          <w:sz w:val="24"/>
          <w:szCs w:val="24"/>
          <w:vertAlign w:val="baseline"/>
        </w:rPr>
      </w:pPr>
      <w:r w:rsidDel="00000000" w:rsidR="00000000" w:rsidRPr="00000000">
        <w:rPr>
          <w:sz w:val="24"/>
          <w:szCs w:val="24"/>
          <w:vertAlign w:val="baseline"/>
          <w:rtl w:val="0"/>
        </w:rPr>
        <w:t xml:space="preserve">Съгласно разпоредбата на чл. 21, ал. 1, т. 6 от Закона за местното самоуправление и местната администрация (ЗМСМА) общинският съвет приема и изменя годишния бюджет на общината, осъществява контрол и приема отчета за изпълнението му. Отделно от това, чл. 33, ал.1, т. 3 от с.з. регламентира, че общинският съветник има право да участва в обсъждането и решаването на всички въпроси от компетентността на съвета.</w:t>
      </w:r>
    </w:p>
    <w:p w:rsidR="00000000" w:rsidDel="00000000" w:rsidP="00000000" w:rsidRDefault="00000000" w:rsidRPr="00000000" w14:paraId="00000027">
      <w:pPr>
        <w:spacing w:line="276" w:lineRule="auto"/>
        <w:jc w:val="both"/>
        <w:rPr>
          <w:sz w:val="24"/>
          <w:szCs w:val="24"/>
          <w:vertAlign w:val="baseline"/>
        </w:rPr>
      </w:pPr>
      <w:r w:rsidDel="00000000" w:rsidR="00000000" w:rsidRPr="00000000">
        <w:rPr>
          <w:sz w:val="24"/>
          <w:szCs w:val="24"/>
          <w:vertAlign w:val="baseline"/>
          <w:rtl w:val="0"/>
        </w:rPr>
        <w:t xml:space="preserve">            В хода на производството се установи, че Даниел Николов, в качеството си на общински съветник в ОбС-Ц., е упражнил правомощия по служба по чл.33, ал.1, т.3 от ЗМСМА, като е участвал на проведеното на 04.02.2020г. заседание на ОбС-Ц., на което е гласувал „за“  приемането на Приложение № 6.1 „Разчет за субсидии от местни дейности за спортни клубове на територията на община Ц.“ към Докладна записка № 80/23.01.2020г. на кмета на община Ц. и „за“ приемането на Решение № 55 от 04.02.2020г., с което се приема  бюджета на община Ц. за 2020 година.</w:t>
      </w:r>
    </w:p>
    <w:p w:rsidR="00000000" w:rsidDel="00000000" w:rsidP="00000000" w:rsidRDefault="00000000" w:rsidRPr="00000000" w14:paraId="00000028">
      <w:pPr>
        <w:spacing w:line="276" w:lineRule="auto"/>
        <w:ind w:firstLine="720"/>
        <w:jc w:val="both"/>
        <w:rPr>
          <w:sz w:val="24"/>
          <w:szCs w:val="24"/>
          <w:vertAlign w:val="baseline"/>
        </w:rPr>
      </w:pPr>
      <w:r w:rsidDel="00000000" w:rsidR="00000000" w:rsidRPr="00000000">
        <w:rPr>
          <w:sz w:val="24"/>
          <w:szCs w:val="24"/>
          <w:vertAlign w:val="baseline"/>
          <w:rtl w:val="0"/>
        </w:rPr>
        <w:t xml:space="preserve">Съгласно чл.44, ал.1, т.5 от ЗМСМА и чл.84, ал.1 и ал.4 от Закона за публичните финанси (ЗПФ), органът, който има правомощия да организира изпълнението и разходването на общинския бюджет, и който има правомощия да внесе в общинския съвет окончателен проект на бюджета, в който, предвидените разходи са описани по пера, дейности и основни параграфи, е кметът на съответната община. Видно от разпоредбата на чл.11, ал.1-7 от ЗПФ, кметът на общината съставя проектобюджета и го внася за обсъждане и гласуване в общинския съвет. С гласуването на общинския бюджет се цели постигане на финансово осигуряване на посочените в него дейности на общината. Съгласно разпоредбата на чл.21, ал.1 от ЗМСМА, решенията, които взема общинският съвет, са от компетентността на общинския съвет като колегиален орган и не са предоставени като правомощие на отделния общински съветник.</w:t>
      </w:r>
    </w:p>
    <w:p w:rsidR="00000000" w:rsidDel="00000000" w:rsidP="00000000" w:rsidRDefault="00000000" w:rsidRPr="00000000" w14:paraId="00000029">
      <w:pPr>
        <w:spacing w:line="276" w:lineRule="auto"/>
        <w:jc w:val="both"/>
        <w:rPr>
          <w:sz w:val="24"/>
          <w:szCs w:val="24"/>
          <w:vertAlign w:val="baseline"/>
        </w:rPr>
      </w:pPr>
      <w:r w:rsidDel="00000000" w:rsidR="00000000" w:rsidRPr="00000000">
        <w:rPr>
          <w:sz w:val="24"/>
          <w:szCs w:val="24"/>
          <w:vertAlign w:val="baseline"/>
          <w:rtl w:val="0"/>
        </w:rPr>
        <w:t xml:space="preserve">            Участвайки и гласувайки на проведенето на 04.02.2020г. заседание на ОбС-Ц., Даниел Николов е изпълнил вменените му по закон задължения в съответствие със спецификата на заеманата от него висша публична длъжност. Също така от гласуваното Приложение 6.1 и от взетото решение не следва пряко разпореждане с определената сума по отношение на Сдружение „***“, както и не е определен начин, по който сумата да бъде разходена за спортните клубове. С решението за приемане бюджета на Община Ц. не се създават предпоставки за получаване на облага и не се гарантират финансови средства за точно определено лице.</w:t>
      </w:r>
    </w:p>
    <w:p w:rsidR="00000000" w:rsidDel="00000000" w:rsidP="00000000" w:rsidRDefault="00000000" w:rsidRPr="00000000" w14:paraId="0000002A">
      <w:pPr>
        <w:spacing w:line="276" w:lineRule="auto"/>
        <w:ind w:firstLine="709"/>
        <w:jc w:val="both"/>
        <w:rPr>
          <w:sz w:val="24"/>
          <w:szCs w:val="24"/>
          <w:vertAlign w:val="baseline"/>
        </w:rPr>
      </w:pPr>
      <w:r w:rsidDel="00000000" w:rsidR="00000000" w:rsidRPr="00000000">
        <w:rPr>
          <w:sz w:val="24"/>
          <w:szCs w:val="24"/>
          <w:vertAlign w:val="baseline"/>
          <w:rtl w:val="0"/>
        </w:rPr>
        <w:t xml:space="preserve">В настоящия казус се касае за отпускане на субсидии от бюджета на община Ц. за спортни клубове на територията на община Ц., част от които е и Сдружение „***“.</w:t>
      </w:r>
    </w:p>
    <w:p w:rsidR="00000000" w:rsidDel="00000000" w:rsidP="00000000" w:rsidRDefault="00000000" w:rsidRPr="00000000" w14:paraId="0000002B">
      <w:pPr>
        <w:spacing w:line="276" w:lineRule="auto"/>
        <w:ind w:firstLine="709"/>
        <w:jc w:val="both"/>
        <w:rPr>
          <w:sz w:val="24"/>
          <w:szCs w:val="24"/>
          <w:vertAlign w:val="baseline"/>
        </w:rPr>
      </w:pPr>
      <w:r w:rsidDel="00000000" w:rsidR="00000000" w:rsidRPr="00000000">
        <w:rPr>
          <w:sz w:val="24"/>
          <w:szCs w:val="24"/>
          <w:vertAlign w:val="baseline"/>
          <w:rtl w:val="0"/>
        </w:rPr>
        <w:t xml:space="preserve">По своята правно-организационна форма сдружението представлява доброволно обединение на три или повече лица за извършване на дейност с нестопанска цел. В същността на сдружението е заложена готовността на неговите учредители и членове да полагат лични усилия за постигане на нестопанските му цели.</w:t>
      </w:r>
    </w:p>
    <w:p w:rsidR="00000000" w:rsidDel="00000000" w:rsidP="00000000" w:rsidRDefault="00000000" w:rsidRPr="00000000" w14:paraId="0000002C">
      <w:pPr>
        <w:spacing w:line="276" w:lineRule="auto"/>
        <w:ind w:firstLine="709"/>
        <w:jc w:val="both"/>
        <w:rPr>
          <w:sz w:val="24"/>
          <w:szCs w:val="24"/>
          <w:vertAlign w:val="baseline"/>
        </w:rPr>
      </w:pPr>
      <w:r w:rsidDel="00000000" w:rsidR="00000000" w:rsidRPr="00000000">
        <w:rPr>
          <w:sz w:val="24"/>
          <w:szCs w:val="24"/>
          <w:vertAlign w:val="baseline"/>
          <w:rtl w:val="0"/>
        </w:rPr>
        <w:t xml:space="preserve"> Съгласно чл. 12 от Закона за физическото възпитание и спорта (ЗФВС), спортните клубове са сдружения с нестопанска цел или капиталови търговски дружества, които организират практикуването и развитието на физическата активност и спорта чрез индивидуални и групови спортни дейности. Същите осъществяват общественополезна дейност по смисъла на Закона за юридическите лица с нестопанска цел (ЗЮЛНЦ). Съгласно разпоредбата на чл. 133, ал. 2 от ЗФВС, общините могат да подпомагат спортни организации, чиито седалище и дейност се намират на територията на съответната община и които са регистрирани в обществена полза, какъвто е „***“ гр. Ц.</w:t>
      </w:r>
    </w:p>
    <w:p w:rsidR="00000000" w:rsidDel="00000000" w:rsidP="00000000" w:rsidRDefault="00000000" w:rsidRPr="00000000" w14:paraId="0000002D">
      <w:pPr>
        <w:spacing w:line="276" w:lineRule="auto"/>
        <w:ind w:firstLine="709"/>
        <w:jc w:val="both"/>
        <w:rPr>
          <w:color w:val="4b4b4b"/>
          <w:sz w:val="24"/>
          <w:szCs w:val="24"/>
          <w:vertAlign w:val="baseline"/>
        </w:rPr>
      </w:pPr>
      <w:r w:rsidDel="00000000" w:rsidR="00000000" w:rsidRPr="00000000">
        <w:rPr>
          <w:sz w:val="24"/>
          <w:szCs w:val="24"/>
          <w:vertAlign w:val="baseline"/>
          <w:rtl w:val="0"/>
        </w:rPr>
        <w:t xml:space="preserve">Със своя Устав „***“ се определя като независимо, неполитическо, доброволно сдружение с идеална цел за извършване на общественополезна дейност от спортиси, спортни специалисти, дейци и представители на спонсори, осъществяващи дейности по развитието на спорта волейбол. </w:t>
      </w:r>
      <w:r w:rsidDel="00000000" w:rsidR="00000000" w:rsidRPr="00000000">
        <w:rPr>
          <w:rtl w:val="0"/>
        </w:rPr>
      </w:r>
    </w:p>
    <w:p w:rsidR="00000000" w:rsidDel="00000000" w:rsidP="00000000" w:rsidRDefault="00000000" w:rsidRPr="00000000" w14:paraId="0000002E">
      <w:pPr>
        <w:spacing w:line="276" w:lineRule="auto"/>
        <w:ind w:firstLine="709"/>
        <w:jc w:val="both"/>
        <w:rPr>
          <w:sz w:val="24"/>
          <w:szCs w:val="24"/>
          <w:vertAlign w:val="baseline"/>
        </w:rPr>
      </w:pPr>
      <w:r w:rsidDel="00000000" w:rsidR="00000000" w:rsidRPr="00000000">
        <w:rPr>
          <w:sz w:val="24"/>
          <w:szCs w:val="24"/>
          <w:vertAlign w:val="baseline"/>
          <w:rtl w:val="0"/>
        </w:rPr>
        <w:t xml:space="preserve">От представеното по преписката писмо от председателя на управителния съвет на сдружението става ясно, че членовете на управителния съвет, част от които е братът на Даниел Николов, не получават възнаграждения за своята дейност и тя е изцяло безвъзмездна. Освен това, съгласно разпоредбата на чл. 3, ал. 6 от ЗЮЛНЦ, юридическите лица с нестопанска цел не разпределят печалба. </w:t>
      </w:r>
    </w:p>
    <w:p w:rsidR="00000000" w:rsidDel="00000000" w:rsidP="00000000" w:rsidRDefault="00000000" w:rsidRPr="00000000" w14:paraId="0000002F">
      <w:pPr>
        <w:spacing w:line="276" w:lineRule="auto"/>
        <w:ind w:firstLine="709"/>
        <w:jc w:val="both"/>
        <w:rPr>
          <w:sz w:val="24"/>
          <w:szCs w:val="24"/>
          <w:vertAlign w:val="baseline"/>
        </w:rPr>
      </w:pPr>
      <w:r w:rsidDel="00000000" w:rsidR="00000000" w:rsidRPr="00000000">
        <w:rPr>
          <w:sz w:val="24"/>
          <w:szCs w:val="24"/>
          <w:vertAlign w:val="baseline"/>
          <w:rtl w:val="0"/>
        </w:rPr>
        <w:t xml:space="preserve">Предвид установените факти в хода на административното производство, че не е налице свързаност между Даниел Николов и „***“, както и че неговият брат И. Н. не получава възнаграждение като член на управителния съвет на сдружението, се налага изводът, че по отношение на тях не е настъпвала реална възможност за реализиране на конкретна облага, което води и до липсата на релевантен частен интерес, който би могъл да повлияе върху безпристрастното и обективно изпълнение на правомощията по служба от страна на Даниел Николов във връзка с гласуваните от него Приложение № 6.1 към Докладна записка № 80/23.01.2020г. на кмета на община Ц. и Решение № 55 от 04.02.2020 година.</w:t>
      </w:r>
    </w:p>
    <w:p w:rsidR="00000000" w:rsidDel="00000000" w:rsidP="00000000" w:rsidRDefault="00000000" w:rsidRPr="00000000" w14:paraId="00000030">
      <w:pPr>
        <w:spacing w:line="276" w:lineRule="auto"/>
        <w:jc w:val="both"/>
        <w:rPr>
          <w:sz w:val="24"/>
          <w:szCs w:val="24"/>
          <w:vertAlign w:val="baseline"/>
        </w:rPr>
      </w:pPr>
      <w:r w:rsidDel="00000000" w:rsidR="00000000" w:rsidRPr="00000000">
        <w:rPr>
          <w:sz w:val="24"/>
          <w:szCs w:val="24"/>
          <w:vertAlign w:val="baseline"/>
          <w:rtl w:val="0"/>
        </w:rPr>
        <w:t xml:space="preserve">           Липсата на частен интерес на лицето, заемащо висша публична длъжност или на свързано с него лице по смисъла на § 1, т. 15 от ДР на ЗПКОНПИ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от страна на Даниел Николов, в качеството му на лице, заемащо висша публична длъжност по смисъла на чл. 6, ал. 1, т. 32 при гласуването му „за“ приемането на Приложение № 6.1 към Докладна записка № 80/23.01.2020г. на кмета на община Ц. и „за“ приемането на Решение № 55 от 04.02.2020г. на ОбС-Ц..</w:t>
      </w:r>
    </w:p>
    <w:p w:rsidR="00000000" w:rsidDel="00000000" w:rsidP="00000000" w:rsidRDefault="00000000" w:rsidRPr="00000000" w14:paraId="00000031">
      <w:pPr>
        <w:spacing w:after="240" w:line="276" w:lineRule="auto"/>
        <w:ind w:firstLine="709"/>
        <w:jc w:val="both"/>
        <w:rPr>
          <w:sz w:val="24"/>
          <w:szCs w:val="24"/>
          <w:vertAlign w:val="baseline"/>
        </w:rPr>
      </w:pPr>
      <w:r w:rsidDel="00000000" w:rsidR="00000000" w:rsidRPr="00000000">
        <w:rPr>
          <w:sz w:val="24"/>
          <w:szCs w:val="24"/>
          <w:vertAlign w:val="baseline"/>
          <w:rtl w:val="0"/>
        </w:rPr>
        <w:t xml:space="preserve">   Водена от горното и на основание чл.74, ал.1 и ал. 2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32">
      <w:pPr>
        <w:spacing w:after="240" w:line="276" w:lineRule="auto"/>
        <w:ind w:firstLine="709"/>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33">
      <w:pPr>
        <w:spacing w:after="240" w:line="276" w:lineRule="auto"/>
        <w:ind w:left="3540" w:firstLine="708.9999999999998"/>
        <w:jc w:val="both"/>
        <w:rPr>
          <w:i w:val="0"/>
          <w:i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34">
      <w:pPr>
        <w:spacing w:line="276" w:lineRule="auto"/>
        <w:ind w:firstLine="709"/>
        <w:jc w:val="both"/>
        <w:rPr>
          <w:sz w:val="24"/>
          <w:szCs w:val="24"/>
          <w:vertAlign w:val="baseline"/>
        </w:rPr>
      </w:pPr>
      <w:r w:rsidDel="00000000" w:rsidR="00000000" w:rsidRPr="00000000">
        <w:rPr>
          <w:b w:val="1"/>
          <w:bCs w:val="1"/>
          <w:sz w:val="24"/>
          <w:szCs w:val="24"/>
          <w:vertAlign w:val="baseline"/>
          <w:rtl w:val="0"/>
        </w:rPr>
        <w:t xml:space="preserve">  НЕ УСТАНОВЯВА</w:t>
      </w:r>
      <w:r w:rsidDel="00000000" w:rsidR="00000000" w:rsidRPr="00000000">
        <w:rPr>
          <w:sz w:val="24"/>
          <w:szCs w:val="24"/>
          <w:vertAlign w:val="baseline"/>
          <w:rtl w:val="0"/>
        </w:rPr>
        <w:t xml:space="preserve"> конфликт на интереси по отношение на Даниел Николов с ЕГН ***, общински съветник в Общински съвет – Ц. и лице, заемащо висша публична длъжност, по смисъла на чл.6, ал.1, т. 32 от ЗПКОНПИ, за това, че е гласувал „за“ приемането на Приложение № 6.1 „Разчет за субсидии от местни дейности за спортни клубове на територията на община Ц.“ към Докладна записка № 80/23.01.2020г. на кмета на община Ц. и „за“ приемането на Решение № 55 от 04.02.2020г., с което се приема  бюджета на община Ц. за 2020г., поради липса на частен интерес.</w:t>
      </w:r>
    </w:p>
    <w:p w:rsidR="00000000" w:rsidDel="00000000" w:rsidP="00000000" w:rsidRDefault="00000000" w:rsidRPr="00000000" w14:paraId="00000035">
      <w:pPr>
        <w:spacing w:line="276" w:lineRule="auto"/>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6">
      <w:pPr>
        <w:spacing w:after="240" w:line="276" w:lineRule="auto"/>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 Б., с оглед преценка за реализиране на правомощията по чл.76, ал.2 от ЗПКОНПИ.</w:t>
      </w:r>
    </w:p>
    <w:p w:rsidR="00000000" w:rsidDel="00000000" w:rsidP="00000000" w:rsidRDefault="00000000" w:rsidRPr="00000000" w14:paraId="00000037">
      <w:pPr>
        <w:spacing w:after="240" w:line="276" w:lineRule="auto"/>
        <w:ind w:firstLine="709"/>
        <w:jc w:val="both"/>
        <w:rPr>
          <w:sz w:val="24"/>
          <w:szCs w:val="24"/>
          <w:vertAlign w:val="baseline"/>
        </w:rPr>
      </w:pPr>
      <w:r w:rsidDel="00000000" w:rsidR="00000000" w:rsidRPr="00000000">
        <w:rPr>
          <w:b w:val="1"/>
          <w:bCs w:val="1"/>
          <w:sz w:val="24"/>
          <w:szCs w:val="24"/>
          <w:vertAlign w:val="baseline"/>
          <w:rtl w:val="0"/>
        </w:rPr>
        <w:t xml:space="preserve">С РЕШЕНИЕТО ДА БЪДЕ ЗАПОЗНАТА</w:t>
      </w:r>
      <w:r w:rsidDel="00000000" w:rsidR="00000000" w:rsidRPr="00000000">
        <w:rPr>
          <w:sz w:val="24"/>
          <w:szCs w:val="24"/>
          <w:vertAlign w:val="baseline"/>
          <w:rtl w:val="0"/>
        </w:rPr>
        <w:t xml:space="preserve"> Дирекция „Противодействие на корупцията“.</w:t>
      </w:r>
    </w:p>
    <w:p w:rsidR="00000000" w:rsidDel="00000000" w:rsidP="00000000" w:rsidRDefault="00000000" w:rsidRPr="00000000" w14:paraId="00000038">
      <w:pPr>
        <w:spacing w:after="240" w:line="276" w:lineRule="auto"/>
        <w:jc w:val="both"/>
        <w:rPr>
          <w:sz w:val="24"/>
          <w:szCs w:val="24"/>
          <w:vertAlign w:val="baseline"/>
        </w:rPr>
      </w:pPr>
      <w:r w:rsidDel="00000000" w:rsidR="00000000" w:rsidRPr="00000000">
        <w:rPr>
          <w:rtl w:val="0"/>
        </w:rPr>
      </w:r>
    </w:p>
    <w:p w:rsidR="00000000" w:rsidDel="00000000" w:rsidP="00000000" w:rsidRDefault="00000000" w:rsidRPr="00000000" w14:paraId="00000039">
      <w:pPr>
        <w:spacing w:after="240" w:line="276" w:lineRule="auto"/>
        <w:jc w:val="both"/>
        <w:rPr>
          <w:sz w:val="24"/>
          <w:szCs w:val="24"/>
          <w:vertAlign w:val="baseline"/>
        </w:rPr>
      </w:pPr>
      <w:r w:rsidDel="00000000" w:rsidR="00000000" w:rsidRPr="00000000">
        <w:rPr>
          <w:rtl w:val="0"/>
        </w:rPr>
      </w:r>
    </w:p>
    <w:p w:rsidR="00000000" w:rsidDel="00000000" w:rsidP="00000000" w:rsidRDefault="00000000" w:rsidRPr="00000000" w14:paraId="0000003A">
      <w:pPr>
        <w:tabs>
          <w:tab w:val="left" w:leader="none" w:pos="6300"/>
        </w:tabs>
        <w:spacing w:after="240" w:line="276" w:lineRule="auto"/>
        <w:rPr>
          <w:b w:val="0"/>
          <w:bCs w:val="0"/>
          <w:sz w:val="24"/>
          <w:szCs w:val="24"/>
          <w:vertAlign w:val="baseline"/>
        </w:rPr>
      </w:pPr>
      <w:r w:rsidDel="00000000" w:rsidR="00000000" w:rsidRPr="00000000">
        <w:rPr>
          <w:b w:val="1"/>
          <w:bCs w:val="1"/>
          <w:vertAlign w:val="baseline"/>
          <w:rtl w:val="0"/>
        </w:rPr>
        <w:t xml:space="preserve">  </w:t>
      </w: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3B">
      <w:pPr>
        <w:tabs>
          <w:tab w:val="left" w:leader="none" w:pos="2377"/>
        </w:tabs>
        <w:spacing w:line="480" w:lineRule="auto"/>
        <w:rPr>
          <w:b w:val="0"/>
          <w:bCs w:val="0"/>
          <w:sz w:val="24"/>
          <w:szCs w:val="24"/>
          <w:vertAlign w:val="baseline"/>
        </w:rPr>
      </w:pPr>
      <w:r w:rsidDel="00000000" w:rsidR="00000000" w:rsidRPr="00000000">
        <w:rPr>
          <w:b w:val="1"/>
          <w:bCs w:val="1"/>
          <w:sz w:val="24"/>
          <w:szCs w:val="24"/>
          <w:vertAlign w:val="baseline"/>
          <w:rtl w:val="0"/>
        </w:rPr>
        <w:t xml:space="preserve">            ПРЕДСЕДАТЕЛ:………………………...…/п/……….………./СОТИР ЦАЦАРОВ/</w:t>
      </w:r>
      <w:r w:rsidDel="00000000" w:rsidR="00000000" w:rsidRPr="00000000">
        <w:rPr>
          <w:rtl w:val="0"/>
        </w:rPr>
      </w:r>
    </w:p>
    <w:p w:rsidR="00000000" w:rsidDel="00000000" w:rsidP="00000000" w:rsidRDefault="00000000" w:rsidRPr="00000000" w14:paraId="0000003C">
      <w:pPr>
        <w:spacing w:line="480" w:lineRule="auto"/>
        <w:rPr>
          <w:b w:val="0"/>
          <w:bCs w:val="0"/>
          <w:sz w:val="24"/>
          <w:szCs w:val="24"/>
          <w:vertAlign w:val="baseline"/>
        </w:rPr>
      </w:pPr>
      <w:r w:rsidDel="00000000" w:rsidR="00000000" w:rsidRPr="00000000">
        <w:rPr>
          <w:b w:val="1"/>
          <w:bCs w:val="1"/>
          <w:sz w:val="24"/>
          <w:szCs w:val="24"/>
          <w:vertAlign w:val="baseline"/>
          <w:rtl w:val="0"/>
        </w:rPr>
        <w:t xml:space="preserve">            ЗАМЕСТНИК - ПРЕДСЕДАТЕЛ: ……….…/п/….…………/АНТОН СЛАВЧЕВ/</w:t>
      </w:r>
      <w:r w:rsidDel="00000000" w:rsidR="00000000" w:rsidRPr="00000000">
        <w:rPr>
          <w:rtl w:val="0"/>
        </w:rPr>
      </w:r>
    </w:p>
    <w:p w:rsidR="00000000" w:rsidDel="00000000" w:rsidP="00000000" w:rsidRDefault="00000000" w:rsidRPr="00000000" w14:paraId="0000003D">
      <w:pPr>
        <w:spacing w:line="480" w:lineRule="auto"/>
        <w:rPr>
          <w:b w:val="0"/>
          <w:bCs w:val="0"/>
          <w:sz w:val="24"/>
          <w:szCs w:val="24"/>
          <w:vertAlign w:val="baseline"/>
        </w:rPr>
      </w:pPr>
      <w:r w:rsidDel="00000000" w:rsidR="00000000" w:rsidRPr="00000000">
        <w:rPr>
          <w:b w:val="1"/>
          <w:bCs w:val="1"/>
          <w:sz w:val="24"/>
          <w:szCs w:val="24"/>
          <w:vertAlign w:val="baseline"/>
          <w:rtl w:val="0"/>
        </w:rPr>
        <w:t xml:space="preserve">            ЧЛЕН: ………………………/п/………………..………/АНТОАНЕТА ЦОНКОВА/</w:t>
      </w:r>
      <w:r w:rsidDel="00000000" w:rsidR="00000000" w:rsidRPr="00000000">
        <w:rPr>
          <w:rtl w:val="0"/>
        </w:rPr>
      </w:r>
    </w:p>
    <w:p w:rsidR="00000000" w:rsidDel="00000000" w:rsidP="00000000" w:rsidRDefault="00000000" w:rsidRPr="00000000" w14:paraId="0000003E">
      <w:pPr>
        <w:spacing w:line="480" w:lineRule="auto"/>
        <w:rPr>
          <w:b w:val="0"/>
          <w:bCs w:val="0"/>
          <w:sz w:val="24"/>
          <w:szCs w:val="24"/>
          <w:vertAlign w:val="baseline"/>
        </w:rPr>
      </w:pPr>
      <w:r w:rsidDel="00000000" w:rsidR="00000000" w:rsidRPr="00000000">
        <w:rPr>
          <w:b w:val="1"/>
          <w:bCs w:val="1"/>
          <w:sz w:val="24"/>
          <w:szCs w:val="24"/>
          <w:vertAlign w:val="baseline"/>
          <w:rtl w:val="0"/>
        </w:rPr>
        <w:t xml:space="preserve">            ЧЛЕН: ………………………/п/………………..……….………/ПЛАМЕН ЙОЦОВ/</w:t>
      </w:r>
      <w:r w:rsidDel="00000000" w:rsidR="00000000" w:rsidRPr="00000000">
        <w:rPr>
          <w:rtl w:val="0"/>
        </w:rPr>
      </w:r>
    </w:p>
    <w:p w:rsidR="00000000" w:rsidDel="00000000" w:rsidP="00000000" w:rsidRDefault="00000000" w:rsidRPr="00000000" w14:paraId="0000003F">
      <w:pPr>
        <w:spacing w:line="480" w:lineRule="auto"/>
        <w:rPr>
          <w:b w:val="0"/>
          <w:bCs w:val="0"/>
          <w:sz w:val="24"/>
          <w:szCs w:val="24"/>
          <w:vertAlign w:val="baseline"/>
        </w:rPr>
      </w:pPr>
      <w:r w:rsidDel="00000000" w:rsidR="00000000" w:rsidRPr="00000000">
        <w:rPr>
          <w:b w:val="1"/>
          <w:bCs w:val="1"/>
          <w:sz w:val="24"/>
          <w:szCs w:val="24"/>
          <w:vertAlign w:val="baseline"/>
          <w:rtl w:val="0"/>
        </w:rPr>
        <w:t xml:space="preserve">            ЧЛЕН: ………………………/п/…..………….……..…….…./СИЛВИЯ КЪДРЕВА/</w:t>
      </w:r>
      <w:r w:rsidDel="00000000" w:rsidR="00000000" w:rsidRPr="00000000">
        <w:rPr>
          <w:rtl w:val="0"/>
        </w:rPr>
      </w:r>
    </w:p>
    <w:p w:rsidR="00000000" w:rsidDel="00000000" w:rsidP="00000000" w:rsidRDefault="00000000" w:rsidRPr="00000000" w14:paraId="00000040">
      <w:pPr>
        <w:spacing w:after="240" w:line="276" w:lineRule="auto"/>
        <w:ind w:firstLine="709"/>
        <w:jc w:val="both"/>
        <w:rPr>
          <w:sz w:val="24"/>
          <w:szCs w:val="24"/>
          <w:vertAlign w:val="baseline"/>
        </w:rPr>
      </w:pPr>
      <w:r w:rsidDel="00000000" w:rsidR="00000000" w:rsidRPr="00000000">
        <w:rPr>
          <w:rtl w:val="0"/>
        </w:rPr>
      </w:r>
    </w:p>
    <w:p w:rsidR="00000000" w:rsidDel="00000000" w:rsidP="00000000" w:rsidRDefault="00000000" w:rsidRPr="00000000" w14:paraId="00000041">
      <w:pPr>
        <w:spacing w:after="240" w:line="276" w:lineRule="auto"/>
        <w:ind w:firstLine="709"/>
        <w:jc w:val="both"/>
        <w:rPr>
          <w:sz w:val="24"/>
          <w:szCs w:val="24"/>
          <w:vertAlign w:val="baseline"/>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6">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