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tabs>
          <w:tab w:val="left" w:leader="none" w:pos="709"/>
        </w:tabs>
        <w:spacing w:line="276" w:lineRule="auto"/>
        <w:ind w:left="-284" w:right="-284" w:firstLine="0"/>
        <w:jc w:val="center"/>
        <w:rPr>
          <w:b w:val="0"/>
          <w:bCs w:val="0"/>
          <w:vertAlign w:val="baseline"/>
        </w:rPr>
      </w:pPr>
      <w:r w:rsidDel="00000000" w:rsidR="00000000" w:rsidRPr="00000000">
        <w:rPr>
          <w:rtl w:val="0"/>
        </w:rPr>
      </w:r>
    </w:p>
    <w:p w:rsidR="00000000" w:rsidDel="00000000" w:rsidP="00000000" w:rsidRDefault="00000000" w:rsidRPr="00000000" w14:paraId="00000003">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 РС-323-20-082</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left="-284" w:right="-284" w:firstLine="0"/>
        <w:jc w:val="center"/>
        <w:rPr>
          <w:vertAlign w:val="baseline"/>
        </w:rPr>
      </w:pPr>
      <w:r w:rsidDel="00000000" w:rsidR="00000000" w:rsidRPr="00000000">
        <w:rPr>
          <w:rtl w:val="0"/>
        </w:rPr>
      </w:r>
    </w:p>
    <w:p w:rsidR="00000000" w:rsidDel="00000000" w:rsidP="00000000" w:rsidRDefault="00000000" w:rsidRPr="00000000" w14:paraId="00000005">
      <w:pPr>
        <w:tabs>
          <w:tab w:val="left" w:leader="none" w:pos="426"/>
        </w:tabs>
        <w:spacing w:line="276" w:lineRule="auto"/>
        <w:ind w:left="-284" w:right="-284" w:firstLine="0"/>
        <w:jc w:val="both"/>
        <w:rPr>
          <w:vertAlign w:val="baseline"/>
        </w:rPr>
      </w:pPr>
      <w:r w:rsidDel="00000000" w:rsidR="00000000" w:rsidRPr="00000000">
        <w:rPr>
          <w:vertAlign w:val="baseline"/>
          <w:rtl w:val="0"/>
        </w:rPr>
        <w:tab/>
        <w:t xml:space="preserve">Днес, 22.07.2020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6">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7">
      <w:pPr>
        <w:tabs>
          <w:tab w:val="left" w:leader="none" w:pos="426"/>
        </w:tabs>
        <w:spacing w:line="276" w:lineRule="auto"/>
        <w:jc w:val="both"/>
        <w:rPr>
          <w:b w:val="0"/>
          <w:bCs w:val="0"/>
          <w:color w:val="000000"/>
          <w:vertAlign w:val="baseline"/>
        </w:rPr>
      </w:pPr>
      <w:r w:rsidDel="00000000" w:rsidR="00000000" w:rsidRPr="00000000">
        <w:rPr>
          <w:vertAlign w:val="baseline"/>
          <w:rtl w:val="0"/>
        </w:rPr>
        <w:tab/>
      </w:r>
      <w:r w:rsidDel="00000000" w:rsidR="00000000" w:rsidRPr="00000000">
        <w:rPr>
          <w:b w:val="1"/>
          <w:bCs w:val="1"/>
          <w:color w:val="000000"/>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tabs>
          <w:tab w:val="left" w:leader="none" w:pos="426"/>
        </w:tabs>
        <w:spacing w:line="276" w:lineRule="auto"/>
        <w:jc w:val="both"/>
        <w:rPr>
          <w:b w:val="0"/>
          <w:bCs w:val="0"/>
          <w:color w:val="000000"/>
          <w:vertAlign w:val="baseline"/>
        </w:rPr>
      </w:pPr>
      <w:r w:rsidDel="00000000" w:rsidR="00000000" w:rsidRPr="00000000">
        <w:rPr>
          <w:color w:val="000000"/>
          <w:vertAlign w:val="baseline"/>
          <w:rtl w:val="0"/>
        </w:rPr>
        <w:tab/>
      </w:r>
      <w:r w:rsidDel="00000000" w:rsidR="00000000" w:rsidRPr="00000000">
        <w:rPr>
          <w:b w:val="1"/>
          <w:bCs w:val="1"/>
          <w:color w:val="000000"/>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tabs>
          <w:tab w:val="left" w:leader="none" w:pos="426"/>
        </w:tabs>
        <w:spacing w:line="276" w:lineRule="auto"/>
        <w:jc w:val="both"/>
        <w:rPr>
          <w:b w:val="0"/>
          <w:bCs w:val="0"/>
          <w:color w:val="000000"/>
          <w:vertAlign w:val="baseline"/>
        </w:rPr>
      </w:pPr>
      <w:r w:rsidDel="00000000" w:rsidR="00000000" w:rsidRPr="00000000">
        <w:rPr>
          <w:b w:val="1"/>
          <w:bCs w:val="1"/>
          <w:color w:val="000000"/>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A">
      <w:pPr>
        <w:tabs>
          <w:tab w:val="left" w:leader="none" w:pos="426"/>
        </w:tabs>
        <w:spacing w:line="276" w:lineRule="auto"/>
        <w:jc w:val="both"/>
        <w:rPr>
          <w:b w:val="0"/>
          <w:bCs w:val="0"/>
          <w:color w:val="000000"/>
          <w:vertAlign w:val="baseline"/>
        </w:rPr>
      </w:pPr>
      <w:r w:rsidDel="00000000" w:rsidR="00000000" w:rsidRPr="00000000">
        <w:rPr>
          <w:b w:val="1"/>
          <w:bCs w:val="1"/>
          <w:color w:val="000000"/>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B">
      <w:pPr>
        <w:tabs>
          <w:tab w:val="left" w:leader="none" w:pos="426"/>
          <w:tab w:val="left" w:leader="none" w:pos="9781"/>
        </w:tabs>
        <w:spacing w:line="276" w:lineRule="auto"/>
        <w:ind w:right="283"/>
        <w:jc w:val="both"/>
        <w:rPr>
          <w:b w:val="0"/>
          <w:bCs w:val="0"/>
          <w:vertAlign w:val="baseline"/>
        </w:rPr>
      </w:pPr>
      <w:r w:rsidDel="00000000" w:rsidR="00000000" w:rsidRPr="00000000">
        <w:rPr>
          <w:b w:val="1"/>
          <w:bCs w:val="1"/>
          <w:color w:val="000000"/>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C">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D">
      <w:pPr>
        <w:tabs>
          <w:tab w:val="left" w:leader="none" w:pos="426"/>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F">
      <w:pPr>
        <w:tabs>
          <w:tab w:val="left" w:leader="none" w:pos="426"/>
        </w:tabs>
        <w:ind w:left="-284" w:right="-284" w:firstLine="0"/>
        <w:jc w:val="both"/>
        <w:rPr>
          <w:vertAlign w:val="baseline"/>
        </w:rPr>
      </w:pPr>
      <w:r w:rsidDel="00000000" w:rsidR="00000000" w:rsidRPr="00000000">
        <w:rPr>
          <w:vertAlign w:val="baseline"/>
          <w:rtl w:val="0"/>
        </w:rPr>
        <w:tab/>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КИ-123/28.05.2020 г. на Комисия за противодействие на корупцията и за отнемане на незаконно придобитото имущество (КПКОНПИ) по сигнал с рег. № ЦУ01/С-323/15.05.2020 г.</w:t>
      </w:r>
    </w:p>
    <w:p w:rsidR="00000000" w:rsidDel="00000000" w:rsidP="00000000" w:rsidRDefault="00000000" w:rsidRPr="00000000" w14:paraId="00000010">
      <w:pPr>
        <w:tabs>
          <w:tab w:val="left" w:leader="none" w:pos="426"/>
        </w:tabs>
        <w:ind w:left="-284" w:right="-284" w:firstLine="0"/>
        <w:jc w:val="both"/>
        <w:rPr>
          <w:vertAlign w:val="baseline"/>
        </w:rPr>
      </w:pPr>
      <w:r w:rsidDel="00000000" w:rsidR="00000000" w:rsidRPr="00000000">
        <w:rPr>
          <w:vertAlign w:val="baseline"/>
          <w:rtl w:val="0"/>
        </w:rPr>
        <w:tab/>
        <w:t xml:space="preserve">Сигналът е подаден против Йордан Тодоров – общински съветник в Общински съвет – С. п..</w:t>
      </w:r>
    </w:p>
    <w:p w:rsidR="00000000" w:rsidDel="00000000" w:rsidP="00000000" w:rsidRDefault="00000000" w:rsidRPr="00000000" w14:paraId="00000011">
      <w:pPr>
        <w:tabs>
          <w:tab w:val="left" w:leader="none" w:pos="426"/>
        </w:tabs>
        <w:ind w:left="-284" w:right="-284" w:firstLine="0"/>
        <w:jc w:val="both"/>
        <w:rPr>
          <w:vertAlign w:val="baseline"/>
        </w:rPr>
      </w:pPr>
      <w:r w:rsidDel="00000000" w:rsidR="00000000" w:rsidRPr="00000000">
        <w:rPr>
          <w:vertAlign w:val="baseline"/>
          <w:rtl w:val="0"/>
        </w:rPr>
        <w:tab/>
        <w:t xml:space="preserve">По същество, в сигнала се твърди, че общинският съветник Йордан Тодоров е едновременно с това  и председател на Производствено потребителна кооперация „**********“.</w:t>
      </w:r>
    </w:p>
    <w:p w:rsidR="00000000" w:rsidDel="00000000" w:rsidP="00000000" w:rsidRDefault="00000000" w:rsidRPr="00000000" w14:paraId="00000012">
      <w:pPr>
        <w:tabs>
          <w:tab w:val="left" w:leader="none" w:pos="426"/>
        </w:tabs>
        <w:ind w:left="-284" w:right="-284" w:firstLine="0"/>
        <w:jc w:val="both"/>
        <w:rPr>
          <w:vertAlign w:val="baseline"/>
        </w:rPr>
      </w:pPr>
      <w:r w:rsidDel="00000000" w:rsidR="00000000" w:rsidRPr="00000000">
        <w:rPr>
          <w:vertAlign w:val="baseline"/>
          <w:rtl w:val="0"/>
        </w:rPr>
        <w:tab/>
        <w:t xml:space="preserve">В качеството му на общински съветник на 28.11.2019 г. е взел участие в заседание на Общински съвет – С. п. и е гласувал „ЗА“ внесената от кмета на Община С. п. докладна записка, относно предоставяне под наем на поземлени имоти или части от тях (полски пътища) – публична общинска собственост. С това е нарушил разпоредбите на Закона за противодействие на корупцията и за отнемане на незаконно придобитото имущество (ЗПКОНПИ), като е гласувал в частен интерес и на представляваната от него кооперация, включена в списъка по Приложение № 1 към докладната записка.</w:t>
      </w:r>
    </w:p>
    <w:p w:rsidR="00000000" w:rsidDel="00000000" w:rsidP="00000000" w:rsidRDefault="00000000" w:rsidRPr="00000000" w14:paraId="00000013">
      <w:pPr>
        <w:tabs>
          <w:tab w:val="left" w:leader="none" w:pos="426"/>
        </w:tabs>
        <w:ind w:left="-284" w:right="-284" w:firstLine="0"/>
        <w:jc w:val="both"/>
        <w:rPr>
          <w:vertAlign w:val="baseline"/>
        </w:rPr>
      </w:pPr>
      <w:r w:rsidDel="00000000" w:rsidR="00000000" w:rsidRPr="00000000">
        <w:rPr>
          <w:vertAlign w:val="baseline"/>
          <w:rtl w:val="0"/>
        </w:rPr>
        <w:tab/>
        <w:t xml:space="preserve">Към сигнала са приложени следните доказателства: докладна записка № 28/19.11.2019 г., справка от Търговски регистър и извлечение от Протокол № 3/28.11.2019 г. от заседание на Общински съвет – С. п..</w:t>
      </w:r>
    </w:p>
    <w:p w:rsidR="00000000" w:rsidDel="00000000" w:rsidP="00000000" w:rsidRDefault="00000000" w:rsidRPr="00000000" w14:paraId="00000014">
      <w:pPr>
        <w:tabs>
          <w:tab w:val="left" w:leader="none" w:pos="426"/>
        </w:tabs>
        <w:ind w:left="-284" w:right="-284" w:firstLine="0"/>
        <w:jc w:val="both"/>
        <w:rPr>
          <w:vertAlign w:val="baseline"/>
        </w:rPr>
      </w:pPr>
      <w:r w:rsidDel="00000000" w:rsidR="00000000" w:rsidRPr="00000000">
        <w:rPr>
          <w:vertAlign w:val="baseline"/>
          <w:rtl w:val="0"/>
        </w:rPr>
        <w:tab/>
        <w:t xml:space="preserve">От председателя на ПК по „ЗПКОНПИ“ при Общински съвет – С. п. са изискани и представени следните доказателства: клетвен лист на Йордан Тодоров за мандат 2019 – 2023 г. от 08.11.2019 г.; докладна записка № 7379/19.11.2019 г. на кмета на Община С. п., ведно с приложенията към нея; Решение № 11 от Протокол № 3 от 28.11.2019 г. на Общински съвет – С. п. и Протокол № 3 от 28.11.2019 г. на Общински съвет – С. п..</w:t>
      </w:r>
    </w:p>
    <w:p w:rsidR="00000000" w:rsidDel="00000000" w:rsidP="00000000" w:rsidRDefault="00000000" w:rsidRPr="00000000" w14:paraId="00000015">
      <w:pPr>
        <w:tabs>
          <w:tab w:val="left" w:leader="none" w:pos="426"/>
        </w:tabs>
        <w:ind w:left="-284" w:right="-284" w:firstLine="0"/>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От кмета на Община С. п. е изискан и представен договор № Д-105/06.03.2020 г. за наем на земеделски имоти – полски пътища публична общинска собственост. </w:t>
      </w:r>
    </w:p>
    <w:p w:rsidR="00000000" w:rsidDel="00000000" w:rsidP="00000000" w:rsidRDefault="00000000" w:rsidRPr="00000000" w14:paraId="00000016">
      <w:pPr>
        <w:tabs>
          <w:tab w:val="left" w:leader="none" w:pos="426"/>
        </w:tabs>
        <w:ind w:left="-284" w:right="-284" w:firstLine="0"/>
        <w:jc w:val="both"/>
        <w:rPr>
          <w:vertAlign w:val="baseline"/>
        </w:rPr>
      </w:pPr>
      <w:r w:rsidDel="00000000" w:rsidR="00000000" w:rsidRPr="00000000">
        <w:rPr>
          <w:vertAlign w:val="baseline"/>
          <w:rtl w:val="0"/>
        </w:rPr>
        <w:tab/>
        <w:t xml:space="preserve">От директора на Областна дирекция „Земеделие“ – Р. е изискана и представена Заповед № РД-04—47/24.09.2019 г. и писмо с изх.№ Д-1713/13.11.2019 г.</w:t>
      </w:r>
    </w:p>
    <w:p w:rsidR="00000000" w:rsidDel="00000000" w:rsidP="00000000" w:rsidRDefault="00000000" w:rsidRPr="00000000" w14:paraId="00000017">
      <w:pPr>
        <w:tabs>
          <w:tab w:val="left" w:leader="none" w:pos="426"/>
        </w:tabs>
        <w:ind w:left="-284" w:right="-284" w:firstLine="0"/>
        <w:jc w:val="both"/>
        <w:rPr>
          <w:vertAlign w:val="baseline"/>
        </w:rPr>
      </w:pPr>
      <w:r w:rsidDel="00000000" w:rsidR="00000000" w:rsidRPr="00000000">
        <w:rPr>
          <w:vertAlign w:val="baseline"/>
          <w:rtl w:val="0"/>
        </w:rPr>
        <w:tab/>
        <w:t xml:space="preserve">Служебно е извършена справка в Регистър НБД „Население“ и в Търговски регистър.</w:t>
      </w:r>
    </w:p>
    <w:p w:rsidR="00000000" w:rsidDel="00000000" w:rsidP="00000000" w:rsidRDefault="00000000" w:rsidRPr="00000000" w14:paraId="00000018">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19">
      <w:pPr>
        <w:tabs>
          <w:tab w:val="left" w:leader="none" w:pos="426"/>
        </w:tabs>
        <w:ind w:left="-284" w:right="-284" w:firstLine="0"/>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A">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1B">
      <w:pPr>
        <w:tabs>
          <w:tab w:val="left" w:leader="none" w:pos="426"/>
        </w:tabs>
        <w:ind w:left="-284" w:right="-284" w:firstLine="0"/>
        <w:jc w:val="both"/>
        <w:rPr>
          <w:vertAlign w:val="baseline"/>
        </w:rPr>
      </w:pPr>
      <w:r w:rsidDel="00000000" w:rsidR="00000000" w:rsidRPr="00000000">
        <w:rPr>
          <w:vertAlign w:val="baseline"/>
          <w:rtl w:val="0"/>
        </w:rPr>
        <w:tab/>
        <w:t xml:space="preserve">Сигналът е подаден от лице, с посочени имена и е подписан.</w:t>
      </w:r>
    </w:p>
    <w:p w:rsidR="00000000" w:rsidDel="00000000" w:rsidP="00000000" w:rsidRDefault="00000000" w:rsidRPr="00000000" w14:paraId="0000001C">
      <w:pPr>
        <w:tabs>
          <w:tab w:val="left" w:leader="none" w:pos="426"/>
        </w:tabs>
        <w:ind w:left="-284" w:right="-284" w:firstLine="0"/>
        <w:jc w:val="both"/>
        <w:rPr>
          <w:vertAlign w:val="baseline"/>
        </w:rPr>
      </w:pPr>
      <w:r w:rsidDel="00000000" w:rsidR="00000000" w:rsidRPr="00000000">
        <w:rPr>
          <w:vertAlign w:val="baseline"/>
          <w:rtl w:val="0"/>
        </w:rPr>
        <w:tab/>
        <w:t xml:space="preserve">Йордан Тодоров е избран за общински съветник в Общински съвет – С. п. за мандат 2019 – 2023 г., и е положил клетва на 08.11.2019 г.</w:t>
      </w:r>
    </w:p>
    <w:p w:rsidR="00000000" w:rsidDel="00000000" w:rsidP="00000000" w:rsidRDefault="00000000" w:rsidRPr="00000000" w14:paraId="0000001D">
      <w:pPr>
        <w:tabs>
          <w:tab w:val="left" w:leader="none" w:pos="426"/>
        </w:tabs>
        <w:ind w:left="-284" w:right="-284" w:firstLine="0"/>
        <w:jc w:val="both"/>
        <w:rPr>
          <w:vertAlign w:val="baseline"/>
        </w:rPr>
      </w:pPr>
      <w:r w:rsidDel="00000000" w:rsidR="00000000" w:rsidRPr="00000000">
        <w:rPr>
          <w:vertAlign w:val="baseline"/>
          <w:rtl w:val="0"/>
        </w:rPr>
        <w:tab/>
        <w:t xml:space="preserve">От извършената справка в Търговски регистър е установено, че Производствено потребителна кооперация „**********“ с ЕИК **********е с предмет на дейност: производство на земеделска продукция върху арендувани земи, на животинска продукция, тяхната преработка и реализация, извършване на производствени услуги механизирани, агротехнически, търговски и други и със седалище с.Б., Община С. п.. Председател на ППК „**********“ е Йордан Тодоров.</w:t>
      </w:r>
    </w:p>
    <w:p w:rsidR="00000000" w:rsidDel="00000000" w:rsidP="00000000" w:rsidRDefault="00000000" w:rsidRPr="00000000" w14:paraId="0000001E">
      <w:pPr>
        <w:tabs>
          <w:tab w:val="left" w:leader="none" w:pos="426"/>
        </w:tabs>
        <w:ind w:left="-284" w:right="-284" w:firstLine="710"/>
        <w:jc w:val="both"/>
        <w:rPr>
          <w:vertAlign w:val="baseline"/>
        </w:rPr>
      </w:pPr>
      <w:r w:rsidDel="00000000" w:rsidR="00000000" w:rsidRPr="00000000">
        <w:rPr>
          <w:vertAlign w:val="baseline"/>
          <w:rtl w:val="0"/>
        </w:rPr>
        <w:t xml:space="preserve">Със Заповед № РД-04—47/24.09.2019 г. на директора на Областна дирекция „Земеделие“ – Русе на основание чл. 3, ал. 4 от Устройствения правилник на ОДЗ-Р., чл. 37в, ал. 4 от ЗСПЗЗ и чл. 75а, ал. 1, т. 1 от ППЗСПЗЗ директорът на ОДЗ-Р. е одобрил разпределението на масивите за ползване на земеделски земи, в това число разпределението на имотите по чл. 37в, ал. 3, т. 2 от ЗСПЗЗ (бели петна) в землището на гр.С. п. за стопанската 2019/2020 г., съобразно сключеното доброволно споразумение между собствениците/ползвателите, ведно с приложенията неразделна част от заповедта.</w:t>
      </w:r>
    </w:p>
    <w:p w:rsidR="00000000" w:rsidDel="00000000" w:rsidP="00000000" w:rsidRDefault="00000000" w:rsidRPr="00000000" w14:paraId="0000001F">
      <w:pPr>
        <w:tabs>
          <w:tab w:val="left" w:leader="none" w:pos="426"/>
        </w:tabs>
        <w:ind w:left="-284" w:right="-284" w:firstLine="710"/>
        <w:jc w:val="both"/>
        <w:rPr>
          <w:vertAlign w:val="baseline"/>
        </w:rPr>
      </w:pPr>
      <w:r w:rsidDel="00000000" w:rsidR="00000000" w:rsidRPr="00000000">
        <w:rPr>
          <w:vertAlign w:val="baseline"/>
          <w:rtl w:val="0"/>
        </w:rPr>
        <w:t xml:space="preserve">С писмо изх.№ Д-1713/13.11.2019 г. до председателя на Общински съвет – С. п. директорът на ОДЗ-Р., съгласно разпоредбата на чл. 37в, ал. 16 от ЗСПЗЗ е отправил искане за предоставяне в срок на имотите – полски пътища , попадащи в масивите за ползване на земеделски земи, по цена и размер на средно годишно рентно плащане за съответното землище.</w:t>
      </w:r>
    </w:p>
    <w:p w:rsidR="00000000" w:rsidDel="00000000" w:rsidP="00000000" w:rsidRDefault="00000000" w:rsidRPr="00000000" w14:paraId="00000020">
      <w:pPr>
        <w:tabs>
          <w:tab w:val="left" w:leader="none" w:pos="426"/>
        </w:tabs>
        <w:ind w:left="-284" w:right="-284" w:firstLine="0"/>
        <w:jc w:val="both"/>
        <w:rPr>
          <w:vertAlign w:val="baseline"/>
        </w:rPr>
      </w:pPr>
      <w:r w:rsidDel="00000000" w:rsidR="00000000" w:rsidRPr="00000000">
        <w:rPr>
          <w:vertAlign w:val="baseline"/>
          <w:rtl w:val="0"/>
        </w:rPr>
        <w:tab/>
        <w:t xml:space="preserve">С докладна записка № 28/19.11.2019 г. от кмета на Община С. п. относно: Решение за предоставяне под наем на имоти или части от тях (полски пътища) – публична общинска собственост, във връзка с писмо вх.№ 11/13.11.2019 г. от Директора на Областна дирекция „Земеделие“ – Р., кметът на общината е направил предложение до Общински съвет – С. п. да се предоставят под наем поземлени имоти или части от тях – публична общинска собственост на Община С. п., с начин на трайно ползване – полски пътища, на ползвателите на съответните земеделски масиви, обособени съгласно сключеното и одобрено споразумение за ползване през настоящата стопанска 2019 – 2020 г., за срок от една стопанска година - 2019 – 2020 г., с предназначение за земеделско ползване – отглеждане на едногодишни селскостопански култури - Приложение № 1, с определена наемна цена, съгласно Приложение № 2.</w:t>
      </w:r>
    </w:p>
    <w:p w:rsidR="00000000" w:rsidDel="00000000" w:rsidP="00000000" w:rsidRDefault="00000000" w:rsidRPr="00000000" w14:paraId="00000021">
      <w:pPr>
        <w:tabs>
          <w:tab w:val="left" w:leader="none" w:pos="426"/>
        </w:tabs>
        <w:ind w:left="-284" w:right="-284" w:firstLine="0"/>
        <w:jc w:val="both"/>
        <w:rPr>
          <w:vertAlign w:val="baseline"/>
        </w:rPr>
      </w:pPr>
      <w:r w:rsidDel="00000000" w:rsidR="00000000" w:rsidRPr="00000000">
        <w:rPr>
          <w:vertAlign w:val="baseline"/>
          <w:rtl w:val="0"/>
        </w:rPr>
        <w:tab/>
        <w:t xml:space="preserve">Приложение № 1 представлява Регистър на предоставените под наем полски пътища или части от тях в землището на гр.С. п. за стопанската 2019 – 2020 г., в което фигурира ППК „**********“ за землището на с.Б., както и за землището на с.Г. В..</w:t>
      </w:r>
    </w:p>
    <w:p w:rsidR="00000000" w:rsidDel="00000000" w:rsidP="00000000" w:rsidRDefault="00000000" w:rsidRPr="00000000" w14:paraId="00000022">
      <w:pPr>
        <w:tabs>
          <w:tab w:val="left" w:leader="none" w:pos="426"/>
        </w:tabs>
        <w:ind w:left="-284" w:right="-284" w:firstLine="0"/>
        <w:jc w:val="both"/>
        <w:rPr>
          <w:vertAlign w:val="baseline"/>
        </w:rPr>
      </w:pPr>
      <w:r w:rsidDel="00000000" w:rsidR="00000000" w:rsidRPr="00000000">
        <w:rPr>
          <w:vertAlign w:val="baseline"/>
          <w:rtl w:val="0"/>
        </w:rPr>
        <w:tab/>
        <w:t xml:space="preserve">Приложение № 2 представлява наемни цени за ползване на полски пътища или части от тях в землището на гр.С. п. за стопанската 2019 – 2020 г., в размер на 70 (седемдесет) лева.</w:t>
      </w:r>
    </w:p>
    <w:p w:rsidR="00000000" w:rsidDel="00000000" w:rsidP="00000000" w:rsidRDefault="00000000" w:rsidRPr="00000000" w14:paraId="00000023">
      <w:pPr>
        <w:tabs>
          <w:tab w:val="left" w:leader="none" w:pos="426"/>
        </w:tabs>
        <w:ind w:left="-284" w:right="-284" w:firstLine="0"/>
        <w:jc w:val="both"/>
        <w:rPr>
          <w:vertAlign w:val="baseline"/>
        </w:rPr>
      </w:pPr>
      <w:r w:rsidDel="00000000" w:rsidR="00000000" w:rsidRPr="00000000">
        <w:rPr>
          <w:vertAlign w:val="baseline"/>
          <w:rtl w:val="0"/>
        </w:rPr>
        <w:tab/>
        <w:t xml:space="preserve">С Решение № 11 от Протокол № 3 от 28.11.2019 г. на основание чл. 21, ал. 1, т. 8, предложение второ от ЗМСМА, чл. 8, ал. 1, предложение второ и ал. 4, изречение първо, предложение трето, чл. 14, ал. 7, изречение първо, във вр. с чл. 14, ал. 2, изречение първо, предложение трето и чл. 14, ал. 8 от ЗОС, чл. 37в, ал. 4, изречение второ, предложение първо от ЗСПЗЗ, Общински съвет – С. п. е приел да се предоставят под наем поземлени имоти или части от тях – публична общинска собственост на Община С. п., с начин на трайно ползване – полски пътища, на ползвателите на съответните земеделски масиви, обособени съгласно сключеното и одобрено споразумение за ползване през настоящата стопанска 2019 – 2020 г., за срок от една стопанска година, а именно за стопанската 2019 – 2020 г., с предназначение за земеделско ползване – отглеждане на едногодишни селскостопански култури по Приложение № 1, определя наемни цени по землища за ползването на имотите, систематизирани като Приложение № 2 и упълномощава кмета на Община С. п. да предприеме всякакви фактически и правни действия за изпълнение на решението.</w:t>
      </w:r>
    </w:p>
    <w:p w:rsidR="00000000" w:rsidDel="00000000" w:rsidP="00000000" w:rsidRDefault="00000000" w:rsidRPr="00000000" w14:paraId="00000024">
      <w:pPr>
        <w:tabs>
          <w:tab w:val="left" w:leader="none" w:pos="426"/>
        </w:tabs>
        <w:ind w:left="-284" w:right="-284" w:firstLine="0"/>
        <w:jc w:val="both"/>
        <w:rPr>
          <w:vertAlign w:val="baseline"/>
        </w:rPr>
      </w:pPr>
      <w:r w:rsidDel="00000000" w:rsidR="00000000" w:rsidRPr="00000000">
        <w:rPr>
          <w:vertAlign w:val="baseline"/>
          <w:rtl w:val="0"/>
        </w:rPr>
        <w:tab/>
        <w:t xml:space="preserve">Видно от поименното гласуване, отразено в т. 6 от Протокол № 3 от заседание на Общински съвет – С. п., проведено на 28.11.2019 г. общинският съветник Йордан Д. Тодоров е гласувал „ЗА“ приемането на Решение № 11 от Протокол № 3 от 28.11.2019 г. на Общински съвет – С.п.</w:t>
      </w:r>
    </w:p>
    <w:p w:rsidR="00000000" w:rsidDel="00000000" w:rsidP="00000000" w:rsidRDefault="00000000" w:rsidRPr="00000000" w14:paraId="00000025">
      <w:pPr>
        <w:tabs>
          <w:tab w:val="left" w:leader="none" w:pos="426"/>
        </w:tabs>
        <w:ind w:left="-284" w:right="-284" w:firstLine="0"/>
        <w:jc w:val="both"/>
        <w:rPr>
          <w:vertAlign w:val="baseline"/>
        </w:rPr>
      </w:pPr>
      <w:r w:rsidDel="00000000" w:rsidR="00000000" w:rsidRPr="00000000">
        <w:rPr>
          <w:vertAlign w:val="baseline"/>
          <w:rtl w:val="0"/>
        </w:rPr>
        <w:tab/>
        <w:t xml:space="preserve">С Договор за наем на земеделски имоти – полски пътища (публична общинска собственост) № Д-105/08.03.2020 г., сключен между Община С.п., представлявана от В. Х. А., в качеството му на кмет и ППК „**********“, представлявана от Йордан Тодоров, в качеството му на председател, на основание чл. 14, ал. 7, изречение първо от ЗОС, чл. 37в, ал. 16, изречение четвърто от ЗСПЗЗ, Решение № 11 по Протокол № 3 от 28.11.2019 г. на Общински съвет – С. п. и Заповед № РД-09-4/03.01.2020 г. на кмета на Община С. п. на наемателя се предоставят за временно и възмездно ползване земеделски имоти – полски пътища или части от тях – публична общинска собственост, находящи се в землището на с.Б., с обща площ от 145, 275 дка, при обща цена в размер на 10 169, 25 лв. и в землището на с.Г. В., с обща площ в размер на 0,995 дка, при обща наемна цена от 69, 65 лв., за срок от една стопанска година – за стопанската 2019/2020 г.</w:t>
      </w:r>
    </w:p>
    <w:p w:rsidR="00000000" w:rsidDel="00000000" w:rsidP="00000000" w:rsidRDefault="00000000" w:rsidRPr="00000000" w14:paraId="00000026">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27">
      <w:pPr>
        <w:tabs>
          <w:tab w:val="left" w:leader="none" w:pos="426"/>
        </w:tabs>
        <w:ind w:left="-284" w:right="-284" w:firstLine="0"/>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8">
      <w:pPr>
        <w:tabs>
          <w:tab w:val="left" w:leader="none" w:pos="426"/>
        </w:tabs>
        <w:ind w:left="-284" w:right="-284" w:firstLine="0"/>
        <w:jc w:val="center"/>
        <w:rPr>
          <w:i w:val="0"/>
          <w:iCs w:val="0"/>
          <w:vertAlign w:val="baseline"/>
        </w:rPr>
      </w:pPr>
      <w:r w:rsidDel="00000000" w:rsidR="00000000" w:rsidRPr="00000000">
        <w:rPr>
          <w:rtl w:val="0"/>
        </w:rPr>
      </w:r>
    </w:p>
    <w:p w:rsidR="00000000" w:rsidDel="00000000" w:rsidP="00000000" w:rsidRDefault="00000000" w:rsidRPr="00000000" w14:paraId="00000029">
      <w:pPr>
        <w:tabs>
          <w:tab w:val="left" w:leader="none" w:pos="426"/>
        </w:tabs>
        <w:ind w:left="-284" w:right="-284" w:firstLine="0"/>
        <w:jc w:val="both"/>
        <w:rPr>
          <w:vertAlign w:val="baseline"/>
        </w:rPr>
      </w:pPr>
      <w:r w:rsidDel="00000000" w:rsidR="00000000" w:rsidRPr="00000000">
        <w:rPr>
          <w:vertAlign w:val="baseline"/>
          <w:rtl w:val="0"/>
        </w:rPr>
        <w:tab/>
        <w:t xml:space="preserve">Сигналът е подаден от лице, идентифицирано по реда на чл. 48, ал. 1 от ЗПКОНПИ.</w:t>
      </w:r>
    </w:p>
    <w:p w:rsidR="00000000" w:rsidDel="00000000" w:rsidP="00000000" w:rsidRDefault="00000000" w:rsidRPr="00000000" w14:paraId="0000002A">
      <w:pPr>
        <w:tabs>
          <w:tab w:val="left" w:leader="none" w:pos="426"/>
        </w:tabs>
        <w:ind w:left="-284" w:right="-284" w:firstLine="0"/>
        <w:jc w:val="both"/>
        <w:rPr>
          <w:vertAlign w:val="baseline"/>
        </w:rPr>
      </w:pPr>
      <w:r w:rsidDel="00000000" w:rsidR="00000000" w:rsidRPr="00000000">
        <w:rPr>
          <w:vertAlign w:val="baseline"/>
          <w:rtl w:val="0"/>
        </w:rPr>
        <w:tab/>
        <w:t xml:space="preserve">За да е осъществен конфликт на интереси по смисъла на ч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B">
      <w:pPr>
        <w:tabs>
          <w:tab w:val="left" w:leader="none" w:pos="426"/>
        </w:tabs>
        <w:ind w:left="-284" w:right="-284" w:firstLine="0"/>
        <w:jc w:val="both"/>
        <w:rPr>
          <w:vertAlign w:val="baseline"/>
        </w:rPr>
      </w:pPr>
      <w:r w:rsidDel="00000000" w:rsidR="00000000" w:rsidRPr="00000000">
        <w:rPr>
          <w:vertAlign w:val="baseline"/>
          <w:rtl w:val="0"/>
        </w:rPr>
        <w:tab/>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C">
      <w:pPr>
        <w:tabs>
          <w:tab w:val="left" w:leader="none" w:pos="426"/>
        </w:tabs>
        <w:ind w:left="-284" w:right="-284" w:firstLine="0"/>
        <w:jc w:val="both"/>
        <w:rPr>
          <w:vertAlign w:val="baseline"/>
        </w:rPr>
      </w:pPr>
      <w:r w:rsidDel="00000000" w:rsidR="00000000" w:rsidRPr="00000000">
        <w:rPr>
          <w:vertAlign w:val="baseline"/>
          <w:rtl w:val="0"/>
        </w:rPr>
        <w:tab/>
        <w:t xml:space="preserve">Йордан Тодоров, в качеството си на общински съветник в Общински съвет – С. п. е лице, заемащо висша публична длъжност по смисъла на чл. 6, ал. 1, т. 32, предложение четвърто от ЗПКОНПИ.</w:t>
      </w:r>
    </w:p>
    <w:p w:rsidR="00000000" w:rsidDel="00000000" w:rsidP="00000000" w:rsidRDefault="00000000" w:rsidRPr="00000000" w14:paraId="0000002D">
      <w:pPr>
        <w:tabs>
          <w:tab w:val="left" w:leader="none" w:pos="426"/>
        </w:tabs>
        <w:ind w:left="-284" w:right="-284" w:firstLine="0"/>
        <w:jc w:val="both"/>
        <w:rPr>
          <w:vertAlign w:val="baseline"/>
        </w:rPr>
      </w:pPr>
      <w:r w:rsidDel="00000000" w:rsidR="00000000" w:rsidRPr="00000000">
        <w:rPr>
          <w:vertAlign w:val="baseline"/>
          <w:rtl w:val="0"/>
        </w:rPr>
        <w:tab/>
        <w:t xml:space="preserve">С оглед горното КПКОНПИ е компетентна да разгледа подадения сигнал.</w:t>
      </w:r>
    </w:p>
    <w:p w:rsidR="00000000" w:rsidDel="00000000" w:rsidP="00000000" w:rsidRDefault="00000000" w:rsidRPr="00000000" w14:paraId="0000002E">
      <w:pPr>
        <w:tabs>
          <w:tab w:val="left" w:leader="none" w:pos="426"/>
        </w:tabs>
        <w:ind w:left="-284" w:right="-284" w:firstLine="0"/>
        <w:jc w:val="both"/>
        <w:rPr>
          <w:vertAlign w:val="baseline"/>
        </w:rPr>
      </w:pPr>
      <w:r w:rsidDel="00000000" w:rsidR="00000000" w:rsidRPr="00000000">
        <w:rPr>
          <w:vertAlign w:val="baseline"/>
          <w:rtl w:val="0"/>
        </w:rPr>
        <w:tab/>
        <w:t xml:space="preserve">В хода на производството е установено че Йордан Тодоров е председател на Производствено потребителна кооперация „**********“ с ЕИК ********** и член кооператор. Това обстоятелство налагат извода за свързаност и по смисъла на § 1, т. 15, б.“б“ от ДР на ЗПКОНПИ между Йордан Тодоров, в качеството му на лице, заемащо висша публична длъжност и потребителната кооперация.</w:t>
      </w:r>
    </w:p>
    <w:p w:rsidR="00000000" w:rsidDel="00000000" w:rsidP="00000000" w:rsidRDefault="00000000" w:rsidRPr="00000000" w14:paraId="0000002F">
      <w:pPr>
        <w:tabs>
          <w:tab w:val="left" w:leader="none" w:pos="426"/>
        </w:tabs>
        <w:ind w:left="-284" w:right="-284" w:firstLine="0"/>
        <w:jc w:val="both"/>
        <w:rPr>
          <w:vertAlign w:val="baseline"/>
        </w:rPr>
      </w:pPr>
      <w:r w:rsidDel="00000000" w:rsidR="00000000" w:rsidRPr="00000000">
        <w:rPr>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30">
      <w:pPr>
        <w:tabs>
          <w:tab w:val="left" w:leader="none" w:pos="426"/>
        </w:tabs>
        <w:ind w:left="-284" w:right="-284" w:firstLine="0"/>
        <w:jc w:val="both"/>
        <w:rPr>
          <w:vertAlign w:val="baseline"/>
        </w:rPr>
      </w:pPr>
      <w:r w:rsidDel="00000000" w:rsidR="00000000" w:rsidRPr="00000000">
        <w:rPr>
          <w:vertAlign w:val="baseline"/>
          <w:rtl w:val="0"/>
        </w:rPr>
        <w:tab/>
        <w:t xml:space="preserve">Конфликтът на интереси предполага упражнени правомощия по служба от лицето, заемащо публична длъжност и наличието на частен интерес,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VIII, Раздел II от ЗПКОНПИ.</w:t>
      </w:r>
    </w:p>
    <w:p w:rsidR="00000000" w:rsidDel="00000000" w:rsidP="00000000" w:rsidRDefault="00000000" w:rsidRPr="00000000" w14:paraId="00000031">
      <w:pPr>
        <w:tabs>
          <w:tab w:val="left" w:leader="none" w:pos="426"/>
        </w:tabs>
        <w:ind w:left="-284" w:right="-284" w:firstLine="0"/>
        <w:jc w:val="both"/>
        <w:rPr>
          <w:vertAlign w:val="baseline"/>
        </w:rPr>
      </w:pPr>
      <w:r w:rsidDel="00000000" w:rsidR="00000000" w:rsidRPr="00000000">
        <w:rPr>
          <w:vertAlign w:val="baseline"/>
          <w:rtl w:val="0"/>
        </w:rPr>
        <w:tab/>
        <w:t xml:space="preserve">Съгласно чл. 37в, ал. 1 от Закона за собствеността и ползването на земеделските земи (ЗСПЗЗ) масиви за ползване на земеделски земи се създават по споразумение между собствениците и/или ползвателите. Сключването на споразумението се ръководи от комисия за всяко землище на територията на общината, определена със заповед на директора на областната дирекция "Земеделие" в срок до 5 август на съответната година. В състава на комисията се включват: кметът на населеното място, съответно кметският наместник или оправомощени от тях длъжностни лица, представител на общинската служба по земеделие и представител на областната дирекция "Земеделие". При изготвянето на проекта на разпределение в работата на комисията участват и собствениците и/или ползвателите на земеделски имоти в съответното землище, заявили изричното си желание за участие в процедурата за създаване на масиви за ползване по чл. 37б, ал. 3.</w:t>
      </w:r>
    </w:p>
    <w:p w:rsidR="00000000" w:rsidDel="00000000" w:rsidP="00000000" w:rsidRDefault="00000000" w:rsidRPr="00000000" w14:paraId="00000032">
      <w:pPr>
        <w:tabs>
          <w:tab w:val="left" w:leader="none" w:pos="426"/>
        </w:tabs>
        <w:ind w:left="-284" w:right="-284" w:firstLine="0"/>
        <w:jc w:val="both"/>
        <w:rPr>
          <w:vertAlign w:val="baseline"/>
        </w:rPr>
      </w:pPr>
      <w:r w:rsidDel="00000000" w:rsidR="00000000" w:rsidRPr="00000000">
        <w:rPr>
          <w:vertAlign w:val="baseline"/>
          <w:rtl w:val="0"/>
        </w:rPr>
        <w:tab/>
        <w:t xml:space="preserve">Съгласно чл. 37в, ал. 4 от ЗСПЗЗ Комисията изготвя доклад до директора на областната дирекция "Земеделие", който съдържа сключеното споразумение, разпределението на масивите за ползване, данни за земите по ал. 3, т. 2, за техните собственици и дължимото рентно плащане, въз основа на който директорът на областна дирекция "Земеделие" издава заповед за разпределение на масивите в землището в срок до 1 октомври на съответната година. В масивите за ползване могат да се включват и проектираните в плана за земеразделяне полски пътища и отразените в плана за земеразделяне, в картата на съществуващи и възстановими стари граници и в картата на възстановената собственост напоителни канали, които не функционират, попадащи в масиви за ползване на съответния ползвател.</w:t>
      </w:r>
    </w:p>
    <w:p w:rsidR="00000000" w:rsidDel="00000000" w:rsidP="00000000" w:rsidRDefault="00000000" w:rsidRPr="00000000" w14:paraId="00000033">
      <w:pPr>
        <w:tabs>
          <w:tab w:val="left" w:leader="none" w:pos="426"/>
        </w:tabs>
        <w:ind w:left="-284" w:right="-284" w:firstLine="0"/>
        <w:jc w:val="both"/>
        <w:rPr>
          <w:vertAlign w:val="baseline"/>
        </w:rPr>
      </w:pPr>
      <w:r w:rsidDel="00000000" w:rsidR="00000000" w:rsidRPr="00000000">
        <w:rPr>
          <w:vertAlign w:val="baseline"/>
          <w:rtl w:val="0"/>
        </w:rPr>
        <w:tab/>
        <w:t xml:space="preserve">Съгласно чл. 37в, ал. 16 от ЗСПЗЗ директорът на областната дирекция "Земеделие" след влизането в сила на заповедта по ал. 4 подава искане до общинския съвет за предоставяне на имотите - полски пътища, попадащи в масивите за ползване, по цена в размер на средното годишно рентно плащане за землището. Общинският съвет приема решение в едномесечен срок от подаване на искането. В 7-дневен срок от влизането в сила на решението кметът издава заповед, която се публикува на интернет страницата на общината. В едномесечен срок от издаване на заповедта ползвателите внасят по банкова сметка на общината сумата за определените за ползване полски пътища и сключват договори за съответната стопанска година с кмета на общината. Когато в едномесечен срок от искането общинският съвет не е приел решение, директорът на областната дирекция "Земеделие" определя със заповед цена на имотите - полски пътища, в размер на средното годишно рентно плащане за землището. Заповедта се обявява в кметството и в сградата на общинската служба по земеделие и се публикува на интернет страницата на общината и на съответната областна дирекция "Земеделие". Въз основа на заповедта ползвателите внасят сумата по банкова сметка на общината в едномесечен срок от издаването ѝ.</w:t>
      </w:r>
    </w:p>
    <w:p w:rsidR="00000000" w:rsidDel="00000000" w:rsidP="00000000" w:rsidRDefault="00000000" w:rsidRPr="00000000" w14:paraId="00000034">
      <w:pPr>
        <w:tabs>
          <w:tab w:val="left" w:leader="none" w:pos="426"/>
        </w:tabs>
        <w:ind w:left="-284" w:right="-284" w:firstLine="0"/>
        <w:jc w:val="both"/>
        <w:rPr>
          <w:vertAlign w:val="baseline"/>
        </w:rPr>
      </w:pPr>
      <w:r w:rsidDel="00000000" w:rsidR="00000000" w:rsidRPr="00000000">
        <w:rPr>
          <w:vertAlign w:val="baseline"/>
          <w:rtl w:val="0"/>
        </w:rPr>
        <w:tab/>
        <w:t xml:space="preserve">Съгласно § 2е, ал. 1 от ДР на ЗСПЗЗ размерът на средното годишно рентно плащане за съответното землище от общината за предходната година се определя в левове за декар от комисия, назначена със заповед на директора на областната дирекция "Земеделие", въз основа на данни, предоставени от съответната общинската служба по земеделие, за средната стойност на рентните вноски, изчислена на база повече от половината договори, вписани в службата по вписванията и регистрирани в общинската служба по земеделие. В комисията се включват представители на областната дирекция "Земеделие" и началниците на съответните общински служби по земеделие (§ 2е, ал. 2 от ДР на ЗСПЗЗ). Определеният размер на средното годишно рентно плащане се публикува на интернет страницата на съответната областна дирекция "Земеделие"(§ 2е, ал. 3 от ДР на ЗСПЗЗ).</w:t>
      </w:r>
    </w:p>
    <w:p w:rsidR="00000000" w:rsidDel="00000000" w:rsidP="00000000" w:rsidRDefault="00000000" w:rsidRPr="00000000" w14:paraId="00000035">
      <w:pPr>
        <w:tabs>
          <w:tab w:val="left" w:leader="none" w:pos="426"/>
        </w:tabs>
        <w:ind w:left="-284" w:right="-284" w:firstLine="0"/>
        <w:jc w:val="both"/>
        <w:rPr>
          <w:vertAlign w:val="baseline"/>
        </w:rPr>
      </w:pPr>
      <w:r w:rsidDel="00000000" w:rsidR="00000000" w:rsidRPr="00000000">
        <w:rPr>
          <w:vertAlign w:val="baseline"/>
          <w:rtl w:val="0"/>
        </w:rPr>
        <w:tab/>
        <w:t xml:space="preserve">Съгласно чл. 75б, ал. 1, т. 1 от Правилника за прилагане на ЗСПЗЗ, след влизането в сила на заповедта по чл. 37в, ал. 4 ЗСПЗЗ ползвателят на съответния масив може да подаде заявление до председателя на комисията по чл. 37в, ал. 1 ЗСПЗЗ за предоставяне на проектираните в плана за земеразделяне полски пътища, които не са необходими за осигуряване на пътен достъп до имотите. Въз основа на подадените заявления по ал. 1, т. 1 директорът на областната дирекция "Земеделие" подава искане до общинския съвет за предоставяне на имотите - полски пътища, по реда на чл. 37в, ал. 16 ЗСПЗЗ (чл. 75б, ал. 2 от Правилника за прилагане на ЗСПЗЗ).</w:t>
      </w:r>
    </w:p>
    <w:p w:rsidR="00000000" w:rsidDel="00000000" w:rsidP="00000000" w:rsidRDefault="00000000" w:rsidRPr="00000000" w14:paraId="00000036">
      <w:pPr>
        <w:tabs>
          <w:tab w:val="left" w:leader="none" w:pos="426"/>
        </w:tabs>
        <w:ind w:left="-284" w:right="-284" w:firstLine="0"/>
        <w:jc w:val="both"/>
        <w:rPr>
          <w:vertAlign w:val="baseline"/>
        </w:rPr>
      </w:pPr>
      <w:r w:rsidDel="00000000" w:rsidR="00000000" w:rsidRPr="00000000">
        <w:rPr>
          <w:vertAlign w:val="baseline"/>
          <w:rtl w:val="0"/>
        </w:rPr>
        <w:tab/>
        <w:t xml:space="preserve">В правомощие на общинския съветник, съгласно разпоредбата чл. 33, ал. 1, т. 3 е да участва в обсъждането и решаването на всички въпроси от компетентността на съвета.</w:t>
      </w:r>
    </w:p>
    <w:p w:rsidR="00000000" w:rsidDel="00000000" w:rsidP="00000000" w:rsidRDefault="00000000" w:rsidRPr="00000000" w14:paraId="00000037">
      <w:pPr>
        <w:tabs>
          <w:tab w:val="left" w:leader="none" w:pos="426"/>
        </w:tabs>
        <w:ind w:left="-284" w:right="-284" w:firstLine="0"/>
        <w:jc w:val="both"/>
        <w:rPr>
          <w:vertAlign w:val="baseline"/>
        </w:rPr>
      </w:pPr>
      <w:r w:rsidDel="00000000" w:rsidR="00000000" w:rsidRPr="00000000">
        <w:rPr>
          <w:vertAlign w:val="baseline"/>
          <w:rtl w:val="0"/>
        </w:rPr>
        <w:tab/>
        <w:t xml:space="preserve">Съгласно разпоредбата на чл. 21, ал. 1, т. 8 от ЗМСМА общинският съвет приема решения за придобиване, управление и разпореждане с общинско имущество и определя конкретните правомощия на кмета на общината и кметовете на райони и кметства, а съгласно т. 23 решава и други въпроси от местно значение, които не са от изключителна компетентност на други органи.</w:t>
      </w:r>
    </w:p>
    <w:p w:rsidR="00000000" w:rsidDel="00000000" w:rsidP="00000000" w:rsidRDefault="00000000" w:rsidRPr="00000000" w14:paraId="00000038">
      <w:pPr>
        <w:tabs>
          <w:tab w:val="left" w:leader="none" w:pos="426"/>
        </w:tabs>
        <w:ind w:left="-284" w:right="-284" w:firstLine="0"/>
        <w:jc w:val="both"/>
        <w:rPr>
          <w:vertAlign w:val="baseline"/>
        </w:rPr>
      </w:pPr>
      <w:r w:rsidDel="00000000" w:rsidR="00000000" w:rsidRPr="00000000">
        <w:rPr>
          <w:vertAlign w:val="baseline"/>
          <w:rtl w:val="0"/>
        </w:rPr>
        <w:tab/>
        <w:t xml:space="preserve">В хода на производството се установи, че във връзка с докладна записка № 28/19.11.2019 г. от кмета на Община С. п., във връзка с писмо  вх.№ 11/13.11.2019 г. от Директора на Областна дирекция „Земеделие“ – Р. на проведено заседание, обективирано в Протокол № 3 от 28.11.2019 г. на Общински съвет – С. п., Общински съвет – С. п. е приел Решение № 11, с което се предоставят под наем на поземлени имоти или части от тях – публична общинска собственост – полски пътища, на ползвателите на съответните земеделски масиви, сключили споразумение за ползване през стопанска 2019 – 2020 г. за отглеждане на едногодишни селскостопански култури, съгласно Приложение № 1 и се определя наемната цена по землища, съгласно Приложение № 2, неразделна част от решението.</w:t>
      </w:r>
    </w:p>
    <w:p w:rsidR="00000000" w:rsidDel="00000000" w:rsidP="00000000" w:rsidRDefault="00000000" w:rsidRPr="00000000" w14:paraId="00000039">
      <w:pPr>
        <w:tabs>
          <w:tab w:val="left" w:leader="none" w:pos="426"/>
        </w:tabs>
        <w:ind w:left="-284" w:right="-284" w:firstLine="0"/>
        <w:jc w:val="both"/>
        <w:rPr>
          <w:vertAlign w:val="baseline"/>
        </w:rPr>
      </w:pPr>
      <w:r w:rsidDel="00000000" w:rsidR="00000000" w:rsidRPr="00000000">
        <w:rPr>
          <w:vertAlign w:val="baseline"/>
          <w:rtl w:val="0"/>
        </w:rPr>
        <w:tab/>
        <w:t xml:space="preserve">Приложение № 1 представлява Регистър на предоставените под наем полски пътища или части от тях в землището на гр.С. п. за стопанската 2019 – 2020 г., а Приложение № 2 представлява наемни цени за ползване на полски пътища или части от тях в землището на гр.С. п. за стопанската 2019 – 2020 г., определена в размер на 70 (седемдесет) лева.</w:t>
      </w:r>
    </w:p>
    <w:p w:rsidR="00000000" w:rsidDel="00000000" w:rsidP="00000000" w:rsidRDefault="00000000" w:rsidRPr="00000000" w14:paraId="0000003A">
      <w:pPr>
        <w:tabs>
          <w:tab w:val="left" w:leader="none" w:pos="426"/>
        </w:tabs>
        <w:ind w:left="-284" w:right="-284" w:firstLine="0"/>
        <w:jc w:val="both"/>
        <w:rPr>
          <w:vertAlign w:val="baseline"/>
        </w:rPr>
      </w:pPr>
      <w:r w:rsidDel="00000000" w:rsidR="00000000" w:rsidRPr="00000000">
        <w:rPr>
          <w:vertAlign w:val="baseline"/>
          <w:rtl w:val="0"/>
        </w:rPr>
        <w:tab/>
        <w:t xml:space="preserve">Йордан Тодоров, в качеството си на общински съветник в Общински съвет – С. п. е упражнил правомощията си на общински съветник, произтичащи от разпоредбата на чл. 21, ал. 1, т. 8 от ЗМСМА, като е участвал в гласуването и приемането на Решение № 11 от Протокол № 3 от 28.11.2019 г. на Общински съвет – С. п..</w:t>
      </w:r>
    </w:p>
    <w:p w:rsidR="00000000" w:rsidDel="00000000" w:rsidP="00000000" w:rsidRDefault="00000000" w:rsidRPr="00000000" w14:paraId="0000003B">
      <w:pPr>
        <w:tabs>
          <w:tab w:val="left" w:leader="none" w:pos="426"/>
        </w:tabs>
        <w:ind w:left="-284" w:right="-284" w:firstLine="0"/>
        <w:jc w:val="both"/>
        <w:rPr>
          <w:vertAlign w:val="baseline"/>
        </w:rPr>
      </w:pPr>
      <w:r w:rsidDel="00000000" w:rsidR="00000000" w:rsidRPr="00000000">
        <w:rPr>
          <w:vertAlign w:val="baseline"/>
          <w:rtl w:val="0"/>
        </w:rPr>
        <w:tab/>
        <w:t xml:space="preserve">Видно от нормативната уредба, регламентираща процедурите за предоставяне на имотите – полски пътища, попадащи в масивите за ползване, със заповедта на Директора на ОД „Земеделие“ – Р. по чл. 37в, ал. 4 от ЗСПЗЗ се приключва процедурата по одобряване разпределението на масивите за ползване на земеделски земи в землището на гр.С. п., в частност и проектираните в плана за земеразделяне полски пътища. Със заповедта на Директора на Областна дирекция „Земеделие“ – Р. по чл. 37в, ал. 4 от ЗСПЗЗ в масивите за ползване на земеделските земи в землището на гр. С. п. са включени проектираните в плана за земеразделяне полски пътища.</w:t>
      </w:r>
    </w:p>
    <w:p w:rsidR="00000000" w:rsidDel="00000000" w:rsidP="00000000" w:rsidRDefault="00000000" w:rsidRPr="00000000" w14:paraId="0000003C">
      <w:pPr>
        <w:tabs>
          <w:tab w:val="left" w:leader="none" w:pos="426"/>
        </w:tabs>
        <w:ind w:left="-284" w:right="-284" w:firstLine="0"/>
        <w:jc w:val="both"/>
        <w:rPr>
          <w:vertAlign w:val="baseline"/>
        </w:rPr>
      </w:pPr>
      <w:r w:rsidDel="00000000" w:rsidR="00000000" w:rsidRPr="00000000">
        <w:rPr>
          <w:vertAlign w:val="baseline"/>
          <w:rtl w:val="0"/>
        </w:rPr>
        <w:tab/>
        <w:t xml:space="preserve">Последващите действия по предоставяне на полски пътища, обслужващи съответните земеделски земи имат за цел формално да се уреди начина по който се предоставят на ползвателите на съответните земеделски масиви, съгласно чл. 75б, ал. 1, т. 1 от ППЗСПЗЗ. Полските пътища не се предоставят с решението на общинския съвет, тъй като вече са включени в съответния масив. С решението на общинския съвет се определя формата за предоставяне на ползването на имотите – полски пътища и се определя цената.</w:t>
      </w:r>
    </w:p>
    <w:p w:rsidR="00000000" w:rsidDel="00000000" w:rsidP="00000000" w:rsidRDefault="00000000" w:rsidRPr="00000000" w14:paraId="0000003D">
      <w:pPr>
        <w:tabs>
          <w:tab w:val="left" w:leader="none" w:pos="426"/>
        </w:tabs>
        <w:ind w:left="-284" w:right="-284" w:firstLine="0"/>
        <w:jc w:val="both"/>
        <w:rPr>
          <w:vertAlign w:val="baseline"/>
        </w:rPr>
      </w:pPr>
      <w:r w:rsidDel="00000000" w:rsidR="00000000" w:rsidRPr="00000000">
        <w:rPr>
          <w:vertAlign w:val="baseline"/>
          <w:rtl w:val="0"/>
        </w:rPr>
        <w:tab/>
        <w:t xml:space="preserve">Обстоятелството, че размерът на наемната цена за предоставяне под наем на поземлени имоти или части от тях – публична общинска собственост – полски пътища, на ползвателите на съответните земеделски масиви на територията на Община С. п. е в размер, еднакъв за всички полски пътища в землището на общината, изключва наличието на частен интерес, от страна  на Йордан Тодоров, в качеството му на лице, заемащо висша публична длъжност по смисъла на чл. 6, ал. 1, т. 32, предложение четвърто от ЗПКОНПИ.</w:t>
      </w:r>
    </w:p>
    <w:p w:rsidR="00000000" w:rsidDel="00000000" w:rsidP="00000000" w:rsidRDefault="00000000" w:rsidRPr="00000000" w14:paraId="0000003E">
      <w:pPr>
        <w:tabs>
          <w:tab w:val="left" w:leader="none" w:pos="426"/>
        </w:tabs>
        <w:ind w:left="-284" w:right="-284" w:firstLine="0"/>
        <w:jc w:val="both"/>
        <w:rPr>
          <w:vertAlign w:val="baseline"/>
        </w:rPr>
      </w:pPr>
      <w:r w:rsidDel="00000000" w:rsidR="00000000" w:rsidRPr="00000000">
        <w:rPr>
          <w:vertAlign w:val="baseline"/>
          <w:rtl w:val="0"/>
        </w:rPr>
        <w:tab/>
        <w:t xml:space="preserve">Предвид изложеното, се налага извода, че при гласуването на Решение № 11 от Протокол № 3 от 28.11.2019 г. на Общински съвет – С. п. са налице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Йордан Тодоров.</w:t>
      </w:r>
    </w:p>
    <w:p w:rsidR="00000000" w:rsidDel="00000000" w:rsidP="00000000" w:rsidRDefault="00000000" w:rsidRPr="00000000" w14:paraId="0000003F">
      <w:pPr>
        <w:tabs>
          <w:tab w:val="left" w:leader="none" w:pos="426"/>
        </w:tabs>
        <w:ind w:left="-284" w:right="-284" w:firstLine="0"/>
        <w:jc w:val="both"/>
        <w:rPr>
          <w:vertAlign w:val="baseline"/>
        </w:rPr>
      </w:pPr>
      <w:r w:rsidDel="00000000" w:rsidR="00000000" w:rsidRPr="00000000">
        <w:rPr>
          <w:vertAlign w:val="baseline"/>
          <w:rtl w:val="0"/>
        </w:rPr>
        <w:tab/>
        <w:t xml:space="preserve">Липсата на частен интерес на лицето, заемащо висша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 страна на Йордан Тодоров, в качеството му на лице, заемащо висша публична длъжност по смисъла на чл. 6, ал. 1, т. 32 от ЗПКОНПИ, при гласуването на Решение № 11 от Протокол № 3 от 28.11.2019 г. на Общински съвет – С. п. за предоставяне под наем на поземлени имоти или части от тях – публична общинска собственост – полски пътища, на ползвателите на съответните земеделски масиви, сключили споразумение за ползване през стопанска 2019 – 2020 г.</w:t>
      </w:r>
    </w:p>
    <w:p w:rsidR="00000000" w:rsidDel="00000000" w:rsidP="00000000" w:rsidRDefault="00000000" w:rsidRPr="00000000" w14:paraId="00000040">
      <w:pPr>
        <w:tabs>
          <w:tab w:val="left" w:leader="none" w:pos="426"/>
        </w:tabs>
        <w:ind w:left="-284" w:right="-284" w:firstLine="0"/>
        <w:jc w:val="both"/>
        <w:rPr>
          <w:vertAlign w:val="baseline"/>
        </w:rPr>
      </w:pPr>
      <w:r w:rsidDel="00000000" w:rsidR="00000000" w:rsidRPr="00000000">
        <w:rPr>
          <w:vertAlign w:val="baseline"/>
          <w:rtl w:val="0"/>
        </w:rPr>
        <w:tab/>
      </w:r>
    </w:p>
    <w:p w:rsidR="00000000" w:rsidDel="00000000" w:rsidP="00000000" w:rsidRDefault="00000000" w:rsidRPr="00000000" w14:paraId="00000041">
      <w:pPr>
        <w:tabs>
          <w:tab w:val="left" w:leader="none" w:pos="426"/>
        </w:tabs>
        <w:ind w:left="-284" w:right="-284" w:firstLine="0"/>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и отнемане на незаконно придобито имущество, на основание чл. 74, ал. 1 и ал. 2 от ЗПКОНПИ,</w:t>
      </w:r>
    </w:p>
    <w:p w:rsidR="00000000" w:rsidDel="00000000" w:rsidP="00000000" w:rsidRDefault="00000000" w:rsidRPr="00000000" w14:paraId="00000042">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43">
      <w:pPr>
        <w:tabs>
          <w:tab w:val="left" w:leader="none" w:pos="426"/>
        </w:tabs>
        <w:ind w:left="-284" w:right="-284" w:firstLine="0"/>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44">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45">
      <w:pPr>
        <w:tabs>
          <w:tab w:val="left" w:leader="none" w:pos="426"/>
        </w:tabs>
        <w:ind w:left="-284" w:right="-284" w:firstLine="0"/>
        <w:jc w:val="both"/>
        <w:rPr>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Йордан Тодоров с ЕГН **********, общински съветник в Общински съвет – С. п. и в това му качество, лице заемащо висша публична длъжност по смисъла на чл. 6, ал. 1, т. 32 от ЗПКОНПИ, във връзка с гласуването на Решение № 11 от Протокол № 3 от 28.11.2019 г. на Общински съвет – С. п. за предоставяне под наем на поземлени имоти или части от тях – публична общинска собственост – полски пътища, на ползвателите на съответните земеделски масиви, сключили споразумение за ползване през стопанска 2019 – 2020 г. за отглеждане на едногодишни селскостопански култури, поради липса на частен интерес.</w:t>
      </w:r>
    </w:p>
    <w:p w:rsidR="00000000" w:rsidDel="00000000" w:rsidP="00000000" w:rsidRDefault="00000000" w:rsidRPr="00000000" w14:paraId="00000046">
      <w:pPr>
        <w:tabs>
          <w:tab w:val="left" w:leader="none" w:pos="426"/>
        </w:tabs>
        <w:ind w:left="-284" w:right="-284" w:firstLine="0"/>
        <w:jc w:val="both"/>
        <w:rPr>
          <w:vertAlign w:val="baseline"/>
        </w:rPr>
      </w:pPr>
      <w:r w:rsidDel="00000000" w:rsidR="00000000" w:rsidRPr="00000000">
        <w:rPr>
          <w:rtl w:val="0"/>
        </w:rPr>
      </w:r>
    </w:p>
    <w:p w:rsidR="00000000" w:rsidDel="00000000" w:rsidP="00000000" w:rsidRDefault="00000000" w:rsidRPr="00000000" w14:paraId="00000047">
      <w:pPr>
        <w:tabs>
          <w:tab w:val="left" w:leader="none" w:pos="426"/>
        </w:tabs>
        <w:ind w:left="-284" w:right="-284" w:firstLine="0"/>
        <w:jc w:val="both"/>
        <w:rPr>
          <w:vertAlign w:val="baseline"/>
        </w:rPr>
      </w:pPr>
      <w:r w:rsidDel="00000000" w:rsidR="00000000" w:rsidRPr="00000000">
        <w:rPr>
          <w:vertAlign w:val="baseline"/>
          <w:rtl w:val="0"/>
        </w:rPr>
        <w:tab/>
        <w:t xml:space="preserve">Препис от решението да се изпрати на Окръжна прокуратура Р., с оглед преценка за реализиране на правомощията й по чл. 76, ал. 2 от ЗПКОНПИ.</w:t>
      </w:r>
    </w:p>
    <w:p w:rsidR="00000000" w:rsidDel="00000000" w:rsidP="00000000" w:rsidRDefault="00000000" w:rsidRPr="00000000" w14:paraId="00000048">
      <w:pPr>
        <w:tabs>
          <w:tab w:val="left" w:leader="none" w:pos="426"/>
        </w:tabs>
        <w:spacing w:line="276" w:lineRule="auto"/>
        <w:ind w:left="-284" w:right="-284" w:firstLine="0"/>
        <w:jc w:val="both"/>
        <w:rPr>
          <w:vertAlign w:val="baseline"/>
        </w:rPr>
      </w:pPr>
      <w:r w:rsidDel="00000000" w:rsidR="00000000" w:rsidRPr="00000000">
        <w:rPr>
          <w:vertAlign w:val="baseline"/>
          <w:rtl w:val="0"/>
        </w:rPr>
        <w:tab/>
        <w:t xml:space="preserve">Препис от решението да се изпрати на Йордан Тодоров – общински съветник в Общински съвет – С. п., на основание чл.75, т. 1 от ЗПКОНПИ.</w:t>
      </w:r>
    </w:p>
    <w:p w:rsidR="00000000" w:rsidDel="00000000" w:rsidP="00000000" w:rsidRDefault="00000000" w:rsidRPr="00000000" w14:paraId="00000049">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4A">
      <w:pPr>
        <w:tabs>
          <w:tab w:val="left" w:leader="none" w:pos="426"/>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4B">
      <w:pPr>
        <w:tabs>
          <w:tab w:val="left" w:leader="none" w:pos="426"/>
        </w:tabs>
        <w:spacing w:line="276" w:lineRule="auto"/>
        <w:ind w:right="49"/>
        <w:jc w:val="both"/>
        <w:rPr>
          <w:b w:val="0"/>
          <w:bCs w:val="0"/>
          <w:color w:val="000000"/>
          <w:vertAlign w:val="baseline"/>
        </w:rPr>
      </w:pPr>
      <w:r w:rsidDel="00000000" w:rsidR="00000000" w:rsidRPr="00000000">
        <w:rPr>
          <w:b w:val="1"/>
          <w:bCs w:val="1"/>
          <w:vertAlign w:val="baseline"/>
          <w:rtl w:val="0"/>
        </w:rPr>
        <w:tab/>
      </w:r>
      <w:r w:rsidDel="00000000" w:rsidR="00000000" w:rsidRPr="00000000">
        <w:rPr>
          <w:b w:val="1"/>
          <w:bCs w:val="1"/>
          <w:color w:val="000000"/>
          <w:vertAlign w:val="baseline"/>
          <w:rtl w:val="0"/>
        </w:rPr>
        <w:t xml:space="preserve">КОМИСИЯ:</w:t>
      </w:r>
      <w:r w:rsidDel="00000000" w:rsidR="00000000" w:rsidRPr="00000000">
        <w:rPr>
          <w:rtl w:val="0"/>
        </w:rPr>
      </w:r>
    </w:p>
    <w:p w:rsidR="00000000" w:rsidDel="00000000" w:rsidP="00000000" w:rsidRDefault="00000000" w:rsidRPr="00000000" w14:paraId="0000004C">
      <w:pPr>
        <w:tabs>
          <w:tab w:val="left" w:leader="none" w:pos="426"/>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4D">
      <w:pPr>
        <w:tabs>
          <w:tab w:val="left" w:leader="none" w:pos="426"/>
        </w:tabs>
        <w:spacing w:line="276" w:lineRule="auto"/>
        <w:ind w:right="49"/>
        <w:jc w:val="both"/>
        <w:rPr>
          <w:b w:val="0"/>
          <w:bCs w:val="0"/>
          <w:color w:val="000000"/>
          <w:vertAlign w:val="baseline"/>
        </w:rPr>
      </w:pPr>
      <w:r w:rsidDel="00000000" w:rsidR="00000000" w:rsidRPr="00000000">
        <w:rPr>
          <w:b w:val="1"/>
          <w:bCs w:val="1"/>
          <w:color w:val="000000"/>
          <w:vertAlign w:val="baseline"/>
          <w:rtl w:val="0"/>
        </w:rPr>
        <w:tab/>
        <w:tab/>
        <w:tab/>
        <w:t xml:space="preserve">ПРЕДСЕДАТЕЛ:…………….…….……….……/СОТИР ЦАЦАРОВ/</w:t>
      </w:r>
      <w:r w:rsidDel="00000000" w:rsidR="00000000" w:rsidRPr="00000000">
        <w:rPr>
          <w:rtl w:val="0"/>
        </w:rPr>
      </w:r>
    </w:p>
    <w:p w:rsidR="00000000" w:rsidDel="00000000" w:rsidP="00000000" w:rsidRDefault="00000000" w:rsidRPr="00000000" w14:paraId="0000004E">
      <w:pPr>
        <w:tabs>
          <w:tab w:val="left" w:leader="none" w:pos="426"/>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4F">
      <w:pPr>
        <w:tabs>
          <w:tab w:val="left" w:leader="none" w:pos="426"/>
        </w:tabs>
        <w:spacing w:line="276" w:lineRule="auto"/>
        <w:ind w:left="1440" w:right="49" w:firstLine="0"/>
        <w:jc w:val="both"/>
        <w:rPr>
          <w:b w:val="0"/>
          <w:bCs w:val="0"/>
          <w:color w:val="000000"/>
          <w:vertAlign w:val="baseline"/>
        </w:rPr>
      </w:pPr>
      <w:r w:rsidDel="00000000" w:rsidR="00000000" w:rsidRPr="00000000">
        <w:rPr>
          <w:b w:val="1"/>
          <w:bCs w:val="1"/>
          <w:color w:val="000000"/>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50">
      <w:pPr>
        <w:tabs>
          <w:tab w:val="left" w:leader="none" w:pos="426"/>
        </w:tabs>
        <w:spacing w:line="276" w:lineRule="auto"/>
        <w:ind w:left="1440" w:right="49" w:firstLine="0"/>
        <w:jc w:val="both"/>
        <w:rPr>
          <w:b w:val="0"/>
          <w:bCs w:val="0"/>
          <w:color w:val="000000"/>
          <w:vertAlign w:val="baseline"/>
        </w:rPr>
      </w:pPr>
      <w:r w:rsidDel="00000000" w:rsidR="00000000" w:rsidRPr="00000000">
        <w:rPr>
          <w:rtl w:val="0"/>
        </w:rPr>
      </w:r>
    </w:p>
    <w:p w:rsidR="00000000" w:rsidDel="00000000" w:rsidP="00000000" w:rsidRDefault="00000000" w:rsidRPr="00000000" w14:paraId="00000051">
      <w:pPr>
        <w:tabs>
          <w:tab w:val="left" w:leader="none" w:pos="426"/>
        </w:tabs>
        <w:spacing w:line="276" w:lineRule="auto"/>
        <w:ind w:left="720" w:right="49" w:firstLine="720"/>
        <w:jc w:val="both"/>
        <w:rPr>
          <w:b w:val="0"/>
          <w:bCs w:val="0"/>
          <w:color w:val="000000"/>
          <w:vertAlign w:val="baseline"/>
        </w:rPr>
      </w:pPr>
      <w:r w:rsidDel="00000000" w:rsidR="00000000" w:rsidRPr="00000000">
        <w:rPr>
          <w:b w:val="1"/>
          <w:bCs w:val="1"/>
          <w:color w:val="000000"/>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52">
      <w:pPr>
        <w:tabs>
          <w:tab w:val="left" w:leader="none" w:pos="426"/>
        </w:tabs>
        <w:spacing w:line="276" w:lineRule="auto"/>
        <w:ind w:left="720" w:right="49" w:firstLine="720"/>
        <w:jc w:val="both"/>
        <w:rPr>
          <w:b w:val="0"/>
          <w:bCs w:val="0"/>
          <w:color w:val="000000"/>
          <w:vertAlign w:val="baseline"/>
        </w:rPr>
      </w:pPr>
      <w:r w:rsidDel="00000000" w:rsidR="00000000" w:rsidRPr="00000000">
        <w:rPr>
          <w:rtl w:val="0"/>
        </w:rPr>
      </w:r>
    </w:p>
    <w:p w:rsidR="00000000" w:rsidDel="00000000" w:rsidP="00000000" w:rsidRDefault="00000000" w:rsidRPr="00000000" w14:paraId="00000053">
      <w:pPr>
        <w:tabs>
          <w:tab w:val="left" w:leader="none" w:pos="426"/>
          <w:tab w:val="left" w:leader="none" w:pos="8789"/>
        </w:tabs>
        <w:spacing w:line="276" w:lineRule="auto"/>
        <w:ind w:left="720" w:right="49" w:firstLine="720"/>
        <w:jc w:val="both"/>
        <w:rPr>
          <w:b w:val="0"/>
          <w:bCs w:val="0"/>
          <w:color w:val="000000"/>
          <w:vertAlign w:val="baseline"/>
        </w:rPr>
      </w:pPr>
      <w:r w:rsidDel="00000000" w:rsidR="00000000" w:rsidRPr="00000000">
        <w:rPr>
          <w:b w:val="1"/>
          <w:bCs w:val="1"/>
          <w:color w:val="000000"/>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54">
      <w:pPr>
        <w:tabs>
          <w:tab w:val="left" w:leader="none" w:pos="426"/>
        </w:tabs>
        <w:spacing w:line="276" w:lineRule="auto"/>
        <w:ind w:right="49" w:firstLine="2268"/>
        <w:jc w:val="both"/>
        <w:rPr>
          <w:b w:val="0"/>
          <w:bCs w:val="0"/>
          <w:color w:val="000000"/>
          <w:vertAlign w:val="baseline"/>
        </w:rPr>
      </w:pPr>
      <w:r w:rsidDel="00000000" w:rsidR="00000000" w:rsidRPr="00000000">
        <w:rPr>
          <w:rtl w:val="0"/>
        </w:rPr>
      </w:r>
    </w:p>
    <w:p w:rsidR="00000000" w:rsidDel="00000000" w:rsidP="00000000" w:rsidRDefault="00000000" w:rsidRPr="00000000" w14:paraId="00000055">
      <w:pPr>
        <w:tabs>
          <w:tab w:val="left" w:leader="none" w:pos="426"/>
        </w:tabs>
        <w:spacing w:line="276" w:lineRule="auto"/>
        <w:ind w:left="720" w:right="49" w:firstLine="720"/>
        <w:jc w:val="both"/>
        <w:rPr>
          <w:b w:val="0"/>
          <w:bCs w:val="0"/>
          <w:color w:val="000000"/>
          <w:vertAlign w:val="baseline"/>
        </w:rPr>
      </w:pPr>
      <w:r w:rsidDel="00000000" w:rsidR="00000000" w:rsidRPr="00000000">
        <w:rPr>
          <w:b w:val="1"/>
          <w:bCs w:val="1"/>
          <w:color w:val="000000"/>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56">
      <w:pPr>
        <w:tabs>
          <w:tab w:val="left" w:leader="none" w:pos="426"/>
          <w:tab w:val="left" w:leader="none" w:pos="6300"/>
        </w:tabs>
        <w:ind w:firstLine="142"/>
        <w:rPr>
          <w:i w:val="0"/>
          <w:iCs w:val="0"/>
          <w:sz w:val="18"/>
          <w:szCs w:val="18"/>
          <w:vertAlign w:val="baseline"/>
        </w:rPr>
      </w:pPr>
      <w:r w:rsidDel="00000000" w:rsidR="00000000" w:rsidRPr="00000000">
        <w:rPr>
          <w:rtl w:val="0"/>
        </w:rPr>
      </w:r>
    </w:p>
    <w:p w:rsidR="00000000" w:rsidDel="00000000" w:rsidP="00000000" w:rsidRDefault="00000000" w:rsidRPr="00000000" w14:paraId="00000057">
      <w:pPr>
        <w:tabs>
          <w:tab w:val="left" w:leader="none" w:pos="426"/>
          <w:tab w:val="left" w:leader="none" w:pos="6300"/>
        </w:tabs>
        <w:rPr>
          <w:i w:val="0"/>
          <w:iCs w:val="0"/>
          <w:sz w:val="18"/>
          <w:szCs w:val="18"/>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851"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18"/>
        <w:szCs w:val="18"/>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9">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A">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B">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C">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D">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