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bCs w:val="1"/>
          <w:sz w:val="24"/>
          <w:szCs w:val="24"/>
        </w:rPr>
      </w:pPr>
      <w:bookmarkStart w:colFirst="0" w:colLast="0" w:name="_19vywlv698kb" w:id="0"/>
      <w:bookmarkEnd w:id="0"/>
      <w:r w:rsidDel="00000000" w:rsidR="00000000" w:rsidRPr="00000000">
        <w:rPr>
          <w:b w:val="1"/>
          <w:bCs w:val="1"/>
          <w:sz w:val="24"/>
          <w:szCs w:val="24"/>
          <w:rtl w:val="0"/>
        </w:rPr>
        <w:t xml:space="preserve">Р Е Ш Е Н И Е</w:t>
      </w:r>
    </w:p>
    <w:p w:rsidR="00000000" w:rsidDel="00000000" w:rsidP="00000000" w:rsidRDefault="00000000" w:rsidRPr="00000000" w14:paraId="00000002">
      <w:pPr>
        <w:widowControl w:val="0"/>
        <w:spacing w:after="240" w:line="276" w:lineRule="auto"/>
        <w:jc w:val="center"/>
        <w:rPr>
          <w:b w:val="1"/>
          <w:bCs w:val="1"/>
          <w:sz w:val="24"/>
          <w:szCs w:val="24"/>
        </w:rPr>
      </w:pPr>
      <w:r w:rsidDel="00000000" w:rsidR="00000000" w:rsidRPr="00000000">
        <w:rPr>
          <w:b w:val="1"/>
          <w:bCs w:val="1"/>
          <w:sz w:val="24"/>
          <w:szCs w:val="24"/>
          <w:rtl w:val="0"/>
        </w:rPr>
        <w:t xml:space="preserve">№ РС-260-20-089</w:t>
      </w:r>
    </w:p>
    <w:p w:rsidR="00000000" w:rsidDel="00000000" w:rsidP="00000000" w:rsidRDefault="00000000" w:rsidRPr="00000000" w14:paraId="00000003">
      <w:pPr>
        <w:spacing w:after="240" w:line="276" w:lineRule="auto"/>
        <w:ind w:firstLine="709"/>
        <w:jc w:val="both"/>
        <w:rPr>
          <w:sz w:val="24"/>
          <w:szCs w:val="24"/>
          <w:u w:val="single"/>
        </w:rPr>
      </w:pPr>
      <w:r w:rsidDel="00000000" w:rsidR="00000000" w:rsidRPr="00000000">
        <w:rPr>
          <w:sz w:val="24"/>
          <w:szCs w:val="24"/>
          <w:rtl w:val="0"/>
        </w:rPr>
        <w:t xml:space="preserve">Днес, 29.07.2020 година, в град София,</w:t>
      </w:r>
      <w:r w:rsidDel="00000000" w:rsidR="00000000" w:rsidRPr="00000000">
        <w:rPr>
          <w:b w:val="1"/>
          <w:bCs w:val="1"/>
          <w:sz w:val="24"/>
          <w:szCs w:val="24"/>
          <w:rtl w:val="0"/>
        </w:rPr>
        <w:t xml:space="preserve"> </w:t>
      </w:r>
      <w:r w:rsidDel="00000000" w:rsidR="00000000" w:rsidRPr="00000000">
        <w:rPr>
          <w:sz w:val="24"/>
          <w:szCs w:val="24"/>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20"/>
        <w:jc w:val="both"/>
        <w:rPr>
          <w:b w:val="1"/>
          <w:bCs w:val="1"/>
          <w:sz w:val="24"/>
          <w:szCs w:val="24"/>
        </w:rPr>
      </w:pPr>
      <w:r w:rsidDel="00000000" w:rsidR="00000000" w:rsidRPr="00000000">
        <w:rPr>
          <w:b w:val="1"/>
          <w:bCs w:val="1"/>
          <w:sz w:val="24"/>
          <w:szCs w:val="24"/>
          <w:rtl w:val="0"/>
        </w:rPr>
        <w:t xml:space="preserve">Председател: Сотир Цацаров</w:t>
      </w:r>
    </w:p>
    <w:p w:rsidR="00000000" w:rsidDel="00000000" w:rsidP="00000000" w:rsidRDefault="00000000" w:rsidRPr="00000000" w14:paraId="00000005">
      <w:pPr>
        <w:spacing w:line="276" w:lineRule="auto"/>
        <w:ind w:firstLine="720"/>
        <w:jc w:val="both"/>
        <w:rPr>
          <w:sz w:val="24"/>
          <w:szCs w:val="24"/>
        </w:rPr>
      </w:pPr>
      <w:r w:rsidDel="00000000" w:rsidR="00000000" w:rsidRPr="00000000">
        <w:rPr>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spacing w:line="276" w:lineRule="auto"/>
        <w:ind w:firstLine="709"/>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7">
      <w:pPr>
        <w:spacing w:line="276" w:lineRule="auto"/>
        <w:ind w:firstLine="709"/>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8">
      <w:pPr>
        <w:spacing w:after="240" w:line="276" w:lineRule="auto"/>
        <w:ind w:firstLine="709"/>
        <w:rPr>
          <w:b w:val="1"/>
          <w:bCs w:val="1"/>
          <w:sz w:val="24"/>
          <w:szCs w:val="24"/>
        </w:rPr>
      </w:pPr>
      <w:r w:rsidDel="00000000" w:rsidR="00000000" w:rsidRPr="00000000">
        <w:rPr>
          <w:b w:val="1"/>
          <w:bCs w:val="1"/>
          <w:sz w:val="24"/>
          <w:szCs w:val="24"/>
          <w:rtl w:val="0"/>
        </w:rPr>
        <w:t xml:space="preserve">Член: Силвия Къдрева</w:t>
      </w:r>
    </w:p>
    <w:p w:rsidR="00000000" w:rsidDel="00000000" w:rsidP="00000000" w:rsidRDefault="00000000" w:rsidRPr="00000000" w14:paraId="00000009">
      <w:pPr>
        <w:spacing w:after="240" w:line="276" w:lineRule="auto"/>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A">
      <w:pPr>
        <w:tabs>
          <w:tab w:val="left" w:leader="none" w:pos="0"/>
        </w:tabs>
        <w:ind w:right="1" w:firstLine="567"/>
        <w:jc w:val="both"/>
        <w:rPr>
          <w:sz w:val="24"/>
          <w:szCs w:val="24"/>
        </w:rPr>
      </w:pPr>
      <w:r w:rsidDel="00000000" w:rsidR="00000000" w:rsidRPr="00000000">
        <w:rPr>
          <w:sz w:val="24"/>
          <w:szCs w:val="24"/>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КИ-100 от 08.04.2020 г., по сигнал с рег. № ЦУ01/С-260/23.03.2020 г., регистриран в Комисията за противодействие на корупцията и за отнемане на незаконно придобитото имущество /КПКОНПИ/. </w:t>
      </w:r>
    </w:p>
    <w:p w:rsidR="00000000" w:rsidDel="00000000" w:rsidP="00000000" w:rsidRDefault="00000000" w:rsidRPr="00000000" w14:paraId="0000000B">
      <w:pPr>
        <w:tabs>
          <w:tab w:val="left" w:leader="none" w:pos="0"/>
        </w:tabs>
        <w:ind w:right="1" w:firstLine="567"/>
        <w:jc w:val="both"/>
        <w:rPr>
          <w:sz w:val="24"/>
          <w:szCs w:val="24"/>
        </w:rPr>
      </w:pPr>
      <w:r w:rsidDel="00000000" w:rsidR="00000000" w:rsidRPr="00000000">
        <w:rPr>
          <w:sz w:val="24"/>
          <w:szCs w:val="24"/>
          <w:rtl w:val="0"/>
        </w:rPr>
        <w:tab/>
        <w:t xml:space="preserve">Производството е образувано против Христо Христов – кмет на Община Б., област Я., за мандат 2015-2019 г.</w:t>
      </w:r>
    </w:p>
    <w:p w:rsidR="00000000" w:rsidDel="00000000" w:rsidP="00000000" w:rsidRDefault="00000000" w:rsidRPr="00000000" w14:paraId="0000000C">
      <w:pPr>
        <w:tabs>
          <w:tab w:val="left" w:leader="none" w:pos="0"/>
        </w:tabs>
        <w:ind w:firstLine="709"/>
        <w:jc w:val="both"/>
        <w:rPr>
          <w:sz w:val="24"/>
          <w:szCs w:val="24"/>
        </w:rPr>
      </w:pPr>
      <w:r w:rsidDel="00000000" w:rsidR="00000000" w:rsidRPr="00000000">
        <w:rPr>
          <w:sz w:val="24"/>
          <w:szCs w:val="24"/>
          <w:rtl w:val="0"/>
        </w:rPr>
        <w:t xml:space="preserve">По същество в сигнала се твърди, че Христо Христов, в качеството му на кмет на Община Б. е сключил договори за наем на земеделска земя със сина си – Г. Х. Х..</w:t>
      </w:r>
    </w:p>
    <w:p w:rsidR="00000000" w:rsidDel="00000000" w:rsidP="00000000" w:rsidRDefault="00000000" w:rsidRPr="00000000" w14:paraId="0000000D">
      <w:pPr>
        <w:tabs>
          <w:tab w:val="left" w:leader="none" w:pos="426"/>
        </w:tabs>
        <w:ind w:right="1" w:firstLine="709"/>
        <w:jc w:val="both"/>
        <w:rPr>
          <w:color w:val="000000"/>
          <w:sz w:val="24"/>
          <w:szCs w:val="24"/>
        </w:rPr>
      </w:pPr>
      <w:r w:rsidDel="00000000" w:rsidR="00000000" w:rsidRPr="00000000">
        <w:rPr>
          <w:color w:val="000000"/>
          <w:sz w:val="24"/>
          <w:szCs w:val="24"/>
          <w:rtl w:val="0"/>
        </w:rPr>
        <w:t xml:space="preserve">Към сигнала са приложени четири договора за наем на земеделска земя от общинския поземлен фонд с вх. № 2332/05.10.2016 г., вх. № 2542/24.10.2017г., вх. № 2538/24.10.2017г. и с вх. № 2541/24.10.2017 г., по описа на Общинска служба по земеделие в гр. Е., сключени между Община Б., представлявана от кмета Христо Христов от една страна и земеделски производител  Г. Х. Х., от друга страна; Договор за аренда на земеделска земя по ЗСПЗЗ от 15.03.2005 г. и 2 бр. Допълнителни споразумения към същия от 22.08.2012 г. и от 21.04.2016 г. между Община Б. и „************“ ЕООД; Договор за преаренда на земеделска земя от 20.09.2012 г. между „************“ ЕООД и Г. Б.-Г..</w:t>
      </w:r>
    </w:p>
    <w:p w:rsidR="00000000" w:rsidDel="00000000" w:rsidP="00000000" w:rsidRDefault="00000000" w:rsidRPr="00000000" w14:paraId="0000000E">
      <w:pPr>
        <w:tabs>
          <w:tab w:val="left" w:leader="none" w:pos="0"/>
        </w:tabs>
        <w:jc w:val="both"/>
        <w:rPr>
          <w:sz w:val="24"/>
          <w:szCs w:val="24"/>
        </w:rPr>
      </w:pPr>
      <w:r w:rsidDel="00000000" w:rsidR="00000000" w:rsidRPr="00000000">
        <w:rPr>
          <w:sz w:val="24"/>
          <w:szCs w:val="24"/>
          <w:rtl w:val="0"/>
        </w:rPr>
        <w:tab/>
        <w:t xml:space="preserve">С оглед твърденията в сигнала, Комисията е изискала и са представени следните доказателства: с писмо вх. рег. № ЦУ01/7493/13.05.2020 г. от председателя на Постоянната комисия по ЗПКОНПИ при ОбС Б.-доказателства за служебното качество на лицето, клетвен лист за мандата 2015-2019 г., Удостоверение № 84/26.10.2015 г. на ОИК Б., Решение № 84 от 26.10.2015 г. на ОИК Б., декларации по чл. 12 от ЗПУКИ /отм./, сключени договори с № № 1082/01.06.2016 г., 1274/25.07.2017 г., 1276/25.07.2017 г. и 1278/25.07.2017 г. за наем на земеделска земя от общински поземлен фонд между Община Б. и земеделския производител; писмо вх. № ЦУ01/8963/05.06.2020 г. на председателя на ПК по ЗПКОНПИ при Общински съвет Б., с приложени  препис-извлечение от Протокол № 21, по т. 13 от дневния ред по решение № 221 на ОбС Б., Протокол от 26.04.2017 г. за разпределените пасища, мери и ливади, Заповед № РД-5-101/10.03.2017 на кмета на общината за назначаване на комисия, 3 бр. заявления подадени от земеделския производител до кмета през 2017 г., 3 бр. справки за животни в животновъдни обекти, Декларация по чл. 99, ал. 1, т. 4 от ППЗСПЗЗ от 2017 г., Удостоверение от НАП от 2017 г, Удостоверение от ОД „Земеделие“-Я. от 2017 г., 2 бр. Удостоверения от Община Б. от 2017 г.; с писмо вх. № ЦУ01/11720/09.07.2020 г. са представени Решение № 279, взето по Протокол 24/30.05.2017 г. от заседание на Общински съвет Б. за определяне на наемната цена на разпределените имоти –пасища, мери и ливади за стопанската 2017/ г., Резолюция № 793/17/29.06.2017 г. на Районна прокуратура гр. Е., сключените между Община Б. и земеделски производител Г. Х. договори с № 1277/25.07.2017 г. и № 1275/25.07.2017 г. за наем на земеделска земя от общински поземлен фонд за землищата на с. Д. и с. Г. К., ведно с подадените заявления от Г.Х. до кмета от март 2017 г., писмо с изх. № 61-0038 /1/06.07.2020 г. на кмета на общината до Председателя на ПК по нормативна уредба, обществен ред и сигурност и за противодействие на корупцията и отнемане на незаконно придобитото имущество, устройство на територията към Общински съвет Б. /ПК по ЗПКОНПИ при Общински съвет Б./; с писмо вх. № ЦУ01/12122/15.07.2020 г. от Председателя на ПК при Общински съвет Б. са представени получените дневни възнаграждения от Христо Христов, кмет на Община Б. за 10.03.2017 г., 26.04.2017г. и 25.07.2017 г. </w:t>
      </w:r>
    </w:p>
    <w:p w:rsidR="00000000" w:rsidDel="00000000" w:rsidP="00000000" w:rsidRDefault="00000000" w:rsidRPr="00000000" w14:paraId="0000000F">
      <w:pPr>
        <w:ind w:firstLine="709"/>
        <w:jc w:val="both"/>
        <w:rPr>
          <w:sz w:val="24"/>
          <w:szCs w:val="24"/>
        </w:rPr>
      </w:pPr>
      <w:r w:rsidDel="00000000" w:rsidR="00000000" w:rsidRPr="00000000">
        <w:rPr>
          <w:sz w:val="24"/>
          <w:szCs w:val="24"/>
          <w:rtl w:val="0"/>
        </w:rPr>
        <w:t xml:space="preserve">Комисията е направила служебно справки на електронната страница на Общински съвет Б., Търговски регистър и регистър на ЮЛНЦ, НБД „Население“.</w:t>
      </w:r>
    </w:p>
    <w:p w:rsidR="00000000" w:rsidDel="00000000" w:rsidP="00000000" w:rsidRDefault="00000000" w:rsidRPr="00000000" w14:paraId="00000010">
      <w:pPr>
        <w:ind w:firstLine="708"/>
        <w:jc w:val="both"/>
        <w:rPr>
          <w:sz w:val="24"/>
          <w:szCs w:val="24"/>
        </w:rPr>
      </w:pPr>
      <w:r w:rsidDel="00000000" w:rsidR="00000000" w:rsidRPr="00000000">
        <w:rPr>
          <w:sz w:val="24"/>
          <w:szCs w:val="24"/>
          <w:rtl w:val="0"/>
        </w:rPr>
        <w:t xml:space="preserve">По реда на чл. 72, ал. 5 от ЗПКОНПИ, Христо Христов, кмет на Община Б. е изслушан от КПКОНПИ на заседание на 15.07.2020 г., който се яви лично и с адвокат Б.. По време на изслушването, обективирано в Протокол № 954 от 15.07.2020 г., по същество Христов заяви, че след като синът му е Г. Х. се е завърнал на територията на града им е започнал да отглежда животни. Христов счита, че не е извършил нарушение, тъй като процедурата по отдаване на общинските пасища, мери и ливади е строго регламентирана и съобразена освен със Закона за общинската собственост и ЗСПЗЗ. На равни начала е кандидатствал, при пълна равнопоставеност и съответно след като цялата процедура е проведена от други органи, има предвид Общинския съвет за решенията за имотите, които трябва да се отдават, също и лицензирана комисия, която преглежда и приема всички заявления от всички животновъди, след което тя излиза с предложение за отдаване на тези имоти пред кмета на общината. Също така лицензирана комисия, която определя цените на пасищата и мерите, най-накрая кметът, т.е. той е подписал договора, както с всички останали животновъди през 2017 г., които са кандидатствали, 37 човека, така и синът му Г. Х. за определените населени места и съгласно посочените договори. Независимо, че има право съгласно животинските единици да ползвано-голямо количество декари, комисията така е преценила и е дала тези, които са сключени съгласно договорите, които са посочени. </w:t>
      </w:r>
    </w:p>
    <w:p w:rsidR="00000000" w:rsidDel="00000000" w:rsidP="00000000" w:rsidRDefault="00000000" w:rsidRPr="00000000" w14:paraId="00000011">
      <w:pPr>
        <w:ind w:firstLine="708"/>
        <w:jc w:val="both"/>
        <w:rPr>
          <w:sz w:val="24"/>
          <w:szCs w:val="24"/>
        </w:rPr>
      </w:pPr>
      <w:r w:rsidDel="00000000" w:rsidR="00000000" w:rsidRPr="00000000">
        <w:rPr>
          <w:sz w:val="24"/>
          <w:szCs w:val="24"/>
          <w:rtl w:val="0"/>
        </w:rPr>
        <w:t xml:space="preserve">Според адвокат Б., процедурата е проведена на равни начала с всички останали земеделски производители. Няма доход в пари или в имущество, койот да се получава от лицето, а напротив – доходът и имуществото се получава от общината, която получава наемната цена за имоти, които иначе ще стоят неизползвани. Процедурата не е проведена от Христов, тъй като в закона и в правилника за прилагането му ясно са разписани органите, които я провеждат. Това са комисия, която да разпределя земите и общинския съвет, който да утвърждава от начало утвърдени цени на пазарен механизъм, както изисква закона. Всички елементи от договора за наем са били от напред вече установени, още преди кметът на общината да може да подпише договора. Той е действа в условия на обвързана компетентност и дори да беше използвал свой заместник, то този заместник в този конкретен случай би стигнал до същия правен резултат, което според него е определило и поведението на неговия доверител да осъществи дадените му от закона правомощия, тъй като съгласно ЗСПЗЗ, само кметът на общината може да подписва за общинските зами, а пък директорът на Областно служба „Земеделие“ – за държавен фонд.</w:t>
      </w:r>
    </w:p>
    <w:p w:rsidR="00000000" w:rsidDel="00000000" w:rsidP="00000000" w:rsidRDefault="00000000" w:rsidRPr="00000000" w14:paraId="00000012">
      <w:pPr>
        <w:ind w:firstLine="708"/>
        <w:jc w:val="both"/>
        <w:rPr>
          <w:sz w:val="24"/>
          <w:szCs w:val="24"/>
        </w:rPr>
      </w:pPr>
      <w:r w:rsidDel="00000000" w:rsidR="00000000" w:rsidRPr="00000000">
        <w:rPr>
          <w:sz w:val="24"/>
          <w:szCs w:val="24"/>
          <w:rtl w:val="0"/>
        </w:rPr>
        <w:t xml:space="preserve">След изслушването на лицето Христов, в Комисията е постъпило възражение с вх. рег. № ЦУ01/12461/21.07.2020 г. по описа на КПКОНПИ, от Христо Христов, в което същият заявява, че всички лица, подали заявление за наемане на земеделска земя по чл. 37 и, ал. 5 от ЗСПЗЗ и чл. 99, ал. 1 от ППЗСПЗЗ, са били третирани еднакво, без по отношение на който и да било от заявителите да е допусната привилегия. Посочва се правната уредба на процедурата, като според Христов същата е следвана стриктно. Г. Х. отговаря на условията по чл. 37 и, ал. 1 от ЗСПЗЗ като собственик/ползвател на животновъдни обекти с пасищни селскостопански животни, регистрирани в Интегрираната информационна система на БАБХ, находящи се в с. Р., В. д., К., Г. п. и Д.. Общият брой на отглежданите животински единици от Г. Х. е 110 ЖЕ.</w:t>
      </w:r>
    </w:p>
    <w:p w:rsidR="00000000" w:rsidDel="00000000" w:rsidP="00000000" w:rsidRDefault="00000000" w:rsidRPr="00000000" w14:paraId="00000013">
      <w:pPr>
        <w:ind w:firstLine="708"/>
        <w:jc w:val="both"/>
        <w:rPr>
          <w:sz w:val="24"/>
          <w:szCs w:val="24"/>
        </w:rPr>
      </w:pPr>
      <w:r w:rsidDel="00000000" w:rsidR="00000000" w:rsidRPr="00000000">
        <w:rPr>
          <w:sz w:val="24"/>
          <w:szCs w:val="24"/>
          <w:rtl w:val="0"/>
        </w:rPr>
        <w:t xml:space="preserve">Цените, по които са сключвани договорите са определени чрез пазарен механизъм, съгласно изискванията на закона. Наемните цени са утвърдени, приети от Общински съвет – Б., като същите са определени по землища с Решение № 279 по Протокол № 24 от 30.05.2017 г. на Общински съвет – Б.. Процесните договори са сключени за минималния предвиден в ЗСПЗЗ срок – 5 години.</w:t>
      </w:r>
    </w:p>
    <w:p w:rsidR="00000000" w:rsidDel="00000000" w:rsidP="00000000" w:rsidRDefault="00000000" w:rsidRPr="00000000" w14:paraId="00000014">
      <w:pPr>
        <w:ind w:firstLine="708"/>
        <w:jc w:val="both"/>
        <w:rPr>
          <w:sz w:val="24"/>
          <w:szCs w:val="24"/>
        </w:rPr>
      </w:pPr>
      <w:r w:rsidDel="00000000" w:rsidR="00000000" w:rsidRPr="00000000">
        <w:rPr>
          <w:sz w:val="24"/>
          <w:szCs w:val="24"/>
          <w:rtl w:val="0"/>
        </w:rPr>
        <w:t xml:space="preserve">При сключването на договорите за наем, кметът на общината действа при условията на обвързана компетентност и няма място за собствена преценка. Резултатът от процедурата е установен в закона-общината е длъжна да сключи договор за наем със заявителите, които отговарят на условията.Съгласно чл. 37и, а л.12 от ЗСПЗЗ, в края на процедурата, договорите се подписват от кмета на общината, като законът не предвижда възможност той да упълномощи друго лице, което да сключи договорите. </w:t>
      </w:r>
    </w:p>
    <w:p w:rsidR="00000000" w:rsidDel="00000000" w:rsidP="00000000" w:rsidRDefault="00000000" w:rsidRPr="00000000" w14:paraId="00000015">
      <w:pPr>
        <w:tabs>
          <w:tab w:val="left" w:leader="none" w:pos="709"/>
        </w:tabs>
        <w:spacing w:line="276" w:lineRule="auto"/>
        <w:jc w:val="both"/>
        <w:rPr>
          <w:sz w:val="24"/>
          <w:szCs w:val="24"/>
        </w:rPr>
      </w:pPr>
      <w:r w:rsidDel="00000000" w:rsidR="00000000" w:rsidRPr="00000000">
        <w:rPr>
          <w:rtl w:val="0"/>
        </w:rPr>
      </w:r>
    </w:p>
    <w:p w:rsidR="00000000" w:rsidDel="00000000" w:rsidP="00000000" w:rsidRDefault="00000000" w:rsidRPr="00000000" w14:paraId="00000016">
      <w:pPr>
        <w:tabs>
          <w:tab w:val="left" w:leader="none" w:pos="709"/>
        </w:tabs>
        <w:spacing w:line="276" w:lineRule="auto"/>
        <w:jc w:val="both"/>
        <w:rPr>
          <w:i w:val="1"/>
          <w:iCs w:val="1"/>
          <w:sz w:val="24"/>
          <w:szCs w:val="24"/>
        </w:rPr>
      </w:pPr>
      <w:r w:rsidDel="00000000" w:rsidR="00000000" w:rsidRPr="00000000">
        <w:rPr>
          <w:i w:val="1"/>
          <w:iCs w:val="1"/>
          <w:sz w:val="24"/>
          <w:szCs w:val="24"/>
          <w:rtl w:val="0"/>
        </w:rPr>
        <w:tab/>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17">
      <w:pPr>
        <w:tabs>
          <w:tab w:val="left" w:leader="none" w:pos="709"/>
        </w:tabs>
        <w:spacing w:line="276" w:lineRule="auto"/>
        <w:jc w:val="both"/>
        <w:rPr>
          <w:i w:val="1"/>
          <w:iCs w:val="1"/>
          <w:sz w:val="24"/>
          <w:szCs w:val="24"/>
        </w:rPr>
      </w:pPr>
      <w:r w:rsidDel="00000000" w:rsidR="00000000" w:rsidRPr="00000000">
        <w:rPr>
          <w:rtl w:val="0"/>
        </w:rPr>
      </w:r>
    </w:p>
    <w:p w:rsidR="00000000" w:rsidDel="00000000" w:rsidP="00000000" w:rsidRDefault="00000000" w:rsidRPr="00000000" w14:paraId="00000018">
      <w:pPr>
        <w:ind w:firstLine="708"/>
        <w:jc w:val="both"/>
        <w:rPr>
          <w:sz w:val="24"/>
          <w:szCs w:val="24"/>
        </w:rPr>
      </w:pPr>
      <w:r w:rsidDel="00000000" w:rsidR="00000000" w:rsidRPr="00000000">
        <w:rPr>
          <w:sz w:val="24"/>
          <w:szCs w:val="24"/>
          <w:rtl w:val="0"/>
        </w:rPr>
        <w:t xml:space="preserve">Сигналът е подаден от лице с посочени имена, адрес за кореспонденция и подпис. </w:t>
      </w:r>
    </w:p>
    <w:p w:rsidR="00000000" w:rsidDel="00000000" w:rsidP="00000000" w:rsidRDefault="00000000" w:rsidRPr="00000000" w14:paraId="00000019">
      <w:pPr>
        <w:tabs>
          <w:tab w:val="left" w:leader="none" w:pos="709"/>
        </w:tabs>
        <w:jc w:val="both"/>
        <w:rPr>
          <w:i w:val="1"/>
          <w:iCs w:val="1"/>
          <w:sz w:val="24"/>
          <w:szCs w:val="24"/>
        </w:rPr>
      </w:pPr>
      <w:r w:rsidDel="00000000" w:rsidR="00000000" w:rsidRPr="00000000">
        <w:rPr>
          <w:sz w:val="24"/>
          <w:szCs w:val="24"/>
          <w:rtl w:val="0"/>
        </w:rPr>
        <w:tab/>
        <w:t xml:space="preserve">Видно от представените с писмо с вх. № ЦУ 01/7493/13.05.2020 г. от Председателя на ПК по нормативна уредба, обществен ред и сигурност и за противодействие на корупцията и отнемане на незаконно придобитото имущество, устройство на територията към Общински съвет Б. /ПК по ЗПКОНПИ при Общински съвет Б./, Решение № 84 от 26.10.2015 г., Удостоверение № 84/28.10.2015 г. на Общинска избирателна комисия Б. и подписан клетвен лист от 04.11.2015 г., Христо Христов е избран за кмет на Община Б., за мандат 2015-2019 г. и е встъпил в длъжност, като такъв на 04.11.2015 г.</w:t>
      </w:r>
      <w:r w:rsidDel="00000000" w:rsidR="00000000" w:rsidRPr="00000000">
        <w:rPr>
          <w:rtl w:val="0"/>
        </w:rPr>
      </w:r>
    </w:p>
    <w:p w:rsidR="00000000" w:rsidDel="00000000" w:rsidP="00000000" w:rsidRDefault="00000000" w:rsidRPr="00000000" w14:paraId="0000001A">
      <w:pPr>
        <w:tabs>
          <w:tab w:val="left" w:leader="none" w:pos="426"/>
        </w:tabs>
        <w:ind w:right="1" w:firstLine="709"/>
        <w:jc w:val="both"/>
        <w:rPr>
          <w:color w:val="000000"/>
          <w:sz w:val="24"/>
          <w:szCs w:val="24"/>
        </w:rPr>
      </w:pPr>
      <w:r w:rsidDel="00000000" w:rsidR="00000000" w:rsidRPr="00000000">
        <w:rPr>
          <w:color w:val="000000"/>
          <w:sz w:val="24"/>
          <w:szCs w:val="24"/>
          <w:rtl w:val="0"/>
        </w:rPr>
        <w:t xml:space="preserve">От справка в НБД „Население“ се установи, че Христо Христов, ЕГН ************ и Г. Х. Х., ЕГН ************, са роднини по права линия - баща и син.</w:t>
      </w:r>
    </w:p>
    <w:p w:rsidR="00000000" w:rsidDel="00000000" w:rsidP="00000000" w:rsidRDefault="00000000" w:rsidRPr="00000000" w14:paraId="0000001B">
      <w:pPr>
        <w:tabs>
          <w:tab w:val="left" w:leader="none" w:pos="426"/>
        </w:tabs>
        <w:ind w:right="1" w:firstLine="709"/>
        <w:jc w:val="both"/>
        <w:rPr>
          <w:color w:val="000000"/>
          <w:sz w:val="24"/>
          <w:szCs w:val="24"/>
        </w:rPr>
      </w:pPr>
      <w:r w:rsidDel="00000000" w:rsidR="00000000" w:rsidRPr="00000000">
        <w:rPr>
          <w:color w:val="000000"/>
          <w:sz w:val="24"/>
          <w:szCs w:val="24"/>
          <w:rtl w:val="0"/>
        </w:rPr>
        <w:t xml:space="preserve">Видно от извършената справка в регистър Булстат по отношение на Г. Х. Х., с код по Булстат ************, се установи, че същият е регистриран земеделски производител, с вписано заявление за регистрация от 20.03.2012 г.</w:t>
      </w:r>
    </w:p>
    <w:p w:rsidR="00000000" w:rsidDel="00000000" w:rsidP="00000000" w:rsidRDefault="00000000" w:rsidRPr="00000000" w14:paraId="0000001C">
      <w:pPr>
        <w:ind w:firstLine="709"/>
        <w:jc w:val="both"/>
        <w:rPr>
          <w:sz w:val="24"/>
          <w:szCs w:val="24"/>
        </w:rPr>
      </w:pPr>
      <w:r w:rsidDel="00000000" w:rsidR="00000000" w:rsidRPr="00000000">
        <w:rPr>
          <w:sz w:val="24"/>
          <w:szCs w:val="24"/>
          <w:rtl w:val="0"/>
        </w:rPr>
        <w:t xml:space="preserve">Видно от представените информация и доказателства /съобразно нормативно определения срок по чл. 73 от ЗПКОНПИ/, с писма на председателя на Постоянната комисия по ЗПКОНПИ при Общински съвет Б., на проведено заседание на 27.02.2017 г., Общински съвет Б. е взел Решение № 221 по Протокол № 21 от същата дата, за предоставяне под наем или аренда на пасища и мери – общинска собственост, на територията на община Б. за стопанската 2017/2018 г. С приетото решение, Общинският съвет Б., на основание чл. 37и, ал. 3 от Закона за собствеността и ползването на земеделските земи /ЗСПЗЗ/, е определил пасищата и мерите за общо и индивидуално ползване, съгласно Приложение № 1 и Приложение № 2 за стопанската 2017/2018 г. На основание чл. 37и, ал. 6 от ЗСПЗЗ, е задължил кмета на общината, да назначи комисия, която да определи необходимата за всеки кандидат площ, по реда на ал. 4 и разпредели имотите за всяко землище.</w:t>
      </w:r>
      <w:r w:rsidDel="00000000" w:rsidR="00000000" w:rsidRPr="00000000">
        <w:rPr>
          <w:b w:val="1"/>
          <w:bCs w:val="1"/>
          <w:sz w:val="24"/>
          <w:szCs w:val="24"/>
          <w:rtl w:val="0"/>
        </w:rPr>
        <w:t xml:space="preserve"> </w:t>
      </w:r>
      <w:r w:rsidDel="00000000" w:rsidR="00000000" w:rsidRPr="00000000">
        <w:rPr>
          <w:sz w:val="24"/>
          <w:szCs w:val="24"/>
          <w:rtl w:val="0"/>
        </w:rPr>
        <w:t xml:space="preserve">Със следваща т. 3 от приетото решение, Общинският съвет е задължил кмета, да сключи договор за наем, въз основа на протокола на комисията по ал. 6 от ЗСПЗЗ, за срок от 5 години след заплащане на наемната цена, определена по пазарен механизъм от лицензиран оценител. </w:t>
      </w:r>
    </w:p>
    <w:p w:rsidR="00000000" w:rsidDel="00000000" w:rsidP="00000000" w:rsidRDefault="00000000" w:rsidRPr="00000000" w14:paraId="0000001D">
      <w:pPr>
        <w:ind w:firstLine="709"/>
        <w:jc w:val="both"/>
        <w:rPr>
          <w:sz w:val="24"/>
          <w:szCs w:val="24"/>
        </w:rPr>
      </w:pPr>
      <w:r w:rsidDel="00000000" w:rsidR="00000000" w:rsidRPr="00000000">
        <w:rPr>
          <w:sz w:val="24"/>
          <w:szCs w:val="24"/>
          <w:rtl w:val="0"/>
        </w:rPr>
        <w:t xml:space="preserve">Със своя заповед № РД-5-101/10.03.2017 г., издадена на основание чл. 44, ал.2 от ЗМСМА, чл. 37и, ал. 6 от ЗСПЗЗ и Решение с № 221/27.02.2017 г., кметът на общината – Христо Христов е назначил комисия, която да определи за всеки кандидат площ, по реда на чл. 37и, ал. 4 от ЗСПЗЗ и да състави протокол за окончателно разпределение на имотите. Контрола по изпълнението на заповедта е възложил на заместник-кмета на общината.</w:t>
      </w:r>
    </w:p>
    <w:p w:rsidR="00000000" w:rsidDel="00000000" w:rsidP="00000000" w:rsidRDefault="00000000" w:rsidRPr="00000000" w14:paraId="0000001E">
      <w:pPr>
        <w:ind w:firstLine="709"/>
        <w:jc w:val="both"/>
        <w:rPr>
          <w:sz w:val="24"/>
          <w:szCs w:val="24"/>
        </w:rPr>
      </w:pPr>
      <w:r w:rsidDel="00000000" w:rsidR="00000000" w:rsidRPr="00000000">
        <w:rPr>
          <w:sz w:val="24"/>
          <w:szCs w:val="24"/>
          <w:rtl w:val="0"/>
        </w:rPr>
        <w:t xml:space="preserve">Видно от представените доказателства от председателя на ПК по ЗПКОНПИ при Общински съвет Б., Г. Х. Х.-син на кмета на Община Б. Христо Христов, на 09.03.2017 г., е подал 5/пет/ броя заления по чл.37и, ал. 5 от ЗСПЗЗ и чл. 99, ал. 1 от ППЗСПЗЗ до кмета на общината-Христов, с вх. № 94.00-170 за землището на с. Р., вх. № 94-00-171 за землището на с. К., вх. № 94.00-172 за землището на с. Д., вх. № 94.00-173 за землището на с. Г. п. и № 94.00-174 за землището на с. В. и., Община Б..</w:t>
      </w:r>
    </w:p>
    <w:p w:rsidR="00000000" w:rsidDel="00000000" w:rsidP="00000000" w:rsidRDefault="00000000" w:rsidRPr="00000000" w14:paraId="0000001F">
      <w:pPr>
        <w:ind w:firstLine="709"/>
        <w:jc w:val="both"/>
        <w:rPr>
          <w:sz w:val="24"/>
          <w:szCs w:val="24"/>
        </w:rPr>
      </w:pPr>
      <w:r w:rsidDel="00000000" w:rsidR="00000000" w:rsidRPr="00000000">
        <w:rPr>
          <w:sz w:val="24"/>
          <w:szCs w:val="24"/>
          <w:rtl w:val="0"/>
        </w:rPr>
        <w:t xml:space="preserve">С Протокол, съставен на 26.04.2017 г. от назначената със Заповед № РД-5-101/10.03.2017 г. от кмета на общината Христов комисия, който е утвърден от кмета на общината Христов, на основание чл. 37и, ал. 6 от ЗСПЗЗ, са разпределени на Г. Х. Х., общински пасища, мери и ливади-имоти със съответни номера, в общо 5 /пет/ броя землища на с. В. и., с. Г. К., с. Г. п., с. Д. и с. Р., с обща площ 1080,727 дка, отговарящи на 39,85 ЖЕ. </w:t>
      </w:r>
    </w:p>
    <w:p w:rsidR="00000000" w:rsidDel="00000000" w:rsidP="00000000" w:rsidRDefault="00000000" w:rsidRPr="00000000" w14:paraId="00000020">
      <w:pPr>
        <w:ind w:firstLine="720"/>
        <w:jc w:val="both"/>
        <w:rPr>
          <w:sz w:val="24"/>
          <w:szCs w:val="24"/>
        </w:rPr>
      </w:pPr>
      <w:r w:rsidDel="00000000" w:rsidR="00000000" w:rsidRPr="00000000">
        <w:rPr>
          <w:sz w:val="24"/>
          <w:szCs w:val="24"/>
          <w:rtl w:val="0"/>
        </w:rPr>
        <w:t xml:space="preserve">Видно от препис-извлечение от Протокол № 24 от заседание на 30.05.2017 г. по т. 13 от дневния ред, Общински съвет Б. е взел Решение № 279 от същата дата, на основание чл.21, ал. 1, т. 8 от ЗМСМА, с което на основание чл. 14, ал. 8 от Закона за общинската собственост е определил наемни цени на пасищата, мерите и ливадите-общинска собственост на територията на Община Б. за стопанската 2017/2018 г.,  в т.ч. за землището на с. В. и.: 16лв./дка за ливада и 16,50/дка за мери и пасища, с. Г. п.: 20/дка и 11/дка, с. Г. К.: 11,20/дка и 10/дка, с. Д.: 11/дка и 10/дка и с. Р.: 13,50/дка и 13/дка.  </w:t>
      </w:r>
    </w:p>
    <w:p w:rsidR="00000000" w:rsidDel="00000000" w:rsidP="00000000" w:rsidRDefault="00000000" w:rsidRPr="00000000" w14:paraId="00000021">
      <w:pPr>
        <w:ind w:firstLine="720"/>
        <w:jc w:val="both"/>
        <w:rPr>
          <w:sz w:val="24"/>
          <w:szCs w:val="24"/>
        </w:rPr>
      </w:pPr>
      <w:r w:rsidDel="00000000" w:rsidR="00000000" w:rsidRPr="00000000">
        <w:rPr>
          <w:sz w:val="24"/>
          <w:szCs w:val="24"/>
          <w:rtl w:val="0"/>
        </w:rPr>
        <w:t xml:space="preserve">С резолюция от 29.06.2017 г. на прокурор от Районна прокуратура град Е. е прекратена прокурорска преписка № 793/2017 г. по описа на РП-Е., във връзка с получен Протокол № 24 от проведеното заседание на Общински съвет Б. на 30.05.2017 г., в която е установено, че при извършената проверка за законност върху актовете на Общински съвет Б., не са констатирани нарушения и решенията, касаещи разпореждане с общинско имущества са постановени при спазване на материално-правните изисквания.</w:t>
      </w:r>
    </w:p>
    <w:p w:rsidR="00000000" w:rsidDel="00000000" w:rsidP="00000000" w:rsidRDefault="00000000" w:rsidRPr="00000000" w14:paraId="00000022">
      <w:pPr>
        <w:ind w:firstLine="709"/>
        <w:jc w:val="both"/>
        <w:rPr>
          <w:sz w:val="24"/>
          <w:szCs w:val="24"/>
        </w:rPr>
      </w:pPr>
      <w:r w:rsidDel="00000000" w:rsidR="00000000" w:rsidRPr="00000000">
        <w:rPr>
          <w:sz w:val="24"/>
          <w:szCs w:val="24"/>
          <w:rtl w:val="0"/>
        </w:rPr>
        <w:t xml:space="preserve">От представените доказателства, с писмо вх. № ЦУ01/7493/13.05.2020 г. и ЦУ01/11720/09.07.2020 г. на Председателя на ПК по ЗПКОНПИ при Общински съвет Б. на КПКОНПИ, е видно, че в 3 годишния срок по чл. 73 от ЗПКОНПИ, между Община Б., представлявана от кмета – Христо Христов и земеделски производител Г. Х., са сключени 5 /пет/ броя договори за наем на земеделска земя от общински поземлен фонд, намиращи се в отделните землища:</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1136"/>
        <w:jc w:val="both"/>
        <w:rPr>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Договор № 1274/25.07.2017 г. за поземлен имоти № 000040, № 000068, №000078, по КВС на с. В. и.;</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1136"/>
        <w:jc w:val="both"/>
        <w:rPr>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Договор № 1275/25.07.2017 г. за поземлен имот № 013194, по КВС на с. Г. К.;</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994"/>
        <w:jc w:val="both"/>
        <w:rPr>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Договор № 1276/25.07.2017 г. за поземлени имоти № 000143, №000229, № 000322, № 000477, № 000847, № 001083 и № 001096, по КВС на с. Г. п.;</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1136"/>
        <w:jc w:val="both"/>
        <w:rPr>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Договор № 1277/25.07.2017 г.</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поземлени имоти № 000171 и № 000292 по КВС на с. Д.; </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1136"/>
        <w:jc w:val="both"/>
        <w:rPr>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Договор № 1278/25.07.2017 г., за поземлени имоти с идентификатори № 63272.21.248, № 63272.33.55, № 63272.22.60, № 63272.17.53 и № 63272.22.57, по КК на с. Р..</w:t>
      </w:r>
    </w:p>
    <w:p w:rsidR="00000000" w:rsidDel="00000000" w:rsidP="00000000" w:rsidRDefault="00000000" w:rsidRPr="00000000" w14:paraId="00000028">
      <w:pPr>
        <w:ind w:firstLine="720"/>
        <w:jc w:val="both"/>
        <w:rPr>
          <w:sz w:val="24"/>
          <w:szCs w:val="24"/>
        </w:rPr>
      </w:pPr>
      <w:r w:rsidDel="00000000" w:rsidR="00000000" w:rsidRPr="00000000">
        <w:rPr>
          <w:sz w:val="24"/>
          <w:szCs w:val="24"/>
          <w:rtl w:val="0"/>
        </w:rPr>
        <w:t xml:space="preserve">Съгласно чл. 2 от посочените договори, земеделската земя е отдадена под наем на земеделския производител за пашуване на животни за срок от 5 /пет/ години – от 01.10.2017 до 30.09.2022 г.</w:t>
      </w:r>
    </w:p>
    <w:p w:rsidR="00000000" w:rsidDel="00000000" w:rsidP="00000000" w:rsidRDefault="00000000" w:rsidRPr="00000000" w14:paraId="00000029">
      <w:pPr>
        <w:jc w:val="both"/>
        <w:rPr>
          <w:sz w:val="24"/>
          <w:szCs w:val="24"/>
        </w:rPr>
      </w:pPr>
      <w:r w:rsidDel="00000000" w:rsidR="00000000" w:rsidRPr="00000000">
        <w:rPr>
          <w:sz w:val="24"/>
          <w:szCs w:val="24"/>
          <w:rtl w:val="0"/>
        </w:rPr>
        <w:tab/>
        <w:t xml:space="preserve">По отношение на сключения договор № 1275/25.07.2017 г. за наем на земеделска земя за поземлен имот № 013194, в землището на с. Г. К., видно от писмо с изх. № 61-00-38/1/ от 06.07.2020 г. на кмета на общината Христов, няма подадено заявление от земеделския производител Г. Х. за с. Г. К., тъй като същият няма животновъден обект в това населено място, а заявленията се подават за населени места, където земеделския производител има животновъдни обекти. Разпределението на поземлен имот с посочения по-горе номер в землището на с. Г. К. е на основание чл. 37и, ал. 6 от ЗСПЗЗ, като ползвател на имота с предходен договор. Представя се информация в същото писмо, че при разпределянето на пасищата, мерите и ливадите се изчисляват животинските единици на база животните във всички животновъдни обекти, като за целта са приложени и подадените документи за животновъден обект в с. К..</w:t>
      </w:r>
    </w:p>
    <w:p w:rsidR="00000000" w:rsidDel="00000000" w:rsidP="00000000" w:rsidRDefault="00000000" w:rsidRPr="00000000" w14:paraId="0000002A">
      <w:pPr>
        <w:jc w:val="both"/>
        <w:rPr>
          <w:sz w:val="24"/>
          <w:szCs w:val="24"/>
        </w:rPr>
      </w:pPr>
      <w:r w:rsidDel="00000000" w:rsidR="00000000" w:rsidRPr="00000000">
        <w:rPr>
          <w:sz w:val="24"/>
          <w:szCs w:val="24"/>
          <w:rtl w:val="0"/>
        </w:rPr>
        <w:tab/>
        <w:t xml:space="preserve">По отношение на приложените към сигнала договори между Община Б. и „************“ ЕООД, за аренда </w:t>
      </w:r>
      <w:r w:rsidDel="00000000" w:rsidR="00000000" w:rsidRPr="00000000">
        <w:rPr>
          <w:color w:val="000000"/>
          <w:sz w:val="24"/>
          <w:szCs w:val="24"/>
          <w:rtl w:val="0"/>
        </w:rPr>
        <w:t xml:space="preserve">на земеделска земя по ЗСПЗЗ от 15.03.2005 г. и 2 бр. Допълнителни споразумения към същия от 22.08.2012 г. и от 21.04.2016 г.</w:t>
      </w:r>
      <w:r w:rsidDel="00000000" w:rsidR="00000000" w:rsidRPr="00000000">
        <w:rPr>
          <w:sz w:val="24"/>
          <w:szCs w:val="24"/>
          <w:rtl w:val="0"/>
        </w:rPr>
        <w:t xml:space="preserve">, от извършената справка в Търговския регистър се установи, че собственик и управител на дружеството е Г. К. Г.. В тази връзка, от направената служебно от Комисията справка в НБД „Население“ по отношение на Христо Христов за роднини по права линия, по съребрена линия – до четвърта степен включително, и по сватовство – до втора степен включително, между Христов и Г. Г., не се установи наличие на родство/свързаност по смисъла на § 1, т. 1 от ДР на ЗПУКИ /отм./, респ. § 1, т. 15, буква „а“ от ДР на ЗПКОНПИ между посочените лица, както и между Христов и арендатора по договора за преаренда </w:t>
      </w:r>
      <w:r w:rsidDel="00000000" w:rsidR="00000000" w:rsidRPr="00000000">
        <w:rPr>
          <w:color w:val="000000"/>
          <w:sz w:val="24"/>
          <w:szCs w:val="24"/>
          <w:rtl w:val="0"/>
        </w:rPr>
        <w:t xml:space="preserve">на земеделска земя от 20.09.2012 г. между „************“ ЕООД и Г. Б.-Г.</w:t>
      </w:r>
      <w:r w:rsidDel="00000000" w:rsidR="00000000" w:rsidRPr="00000000">
        <w:rPr>
          <w:sz w:val="24"/>
          <w:szCs w:val="24"/>
          <w:rtl w:val="0"/>
        </w:rPr>
        <w:t xml:space="preserve"> /сключен за срок от 10 год./ - Г. Г. Б.-Г..</w:t>
      </w:r>
    </w:p>
    <w:p w:rsidR="00000000" w:rsidDel="00000000" w:rsidP="00000000" w:rsidRDefault="00000000" w:rsidRPr="00000000" w14:paraId="0000002B">
      <w:pPr>
        <w:jc w:val="both"/>
        <w:rPr>
          <w:sz w:val="24"/>
          <w:szCs w:val="24"/>
        </w:rPr>
      </w:pPr>
      <w:r w:rsidDel="00000000" w:rsidR="00000000" w:rsidRPr="00000000">
        <w:rPr>
          <w:rtl w:val="0"/>
        </w:rPr>
      </w:r>
    </w:p>
    <w:p w:rsidR="00000000" w:rsidDel="00000000" w:rsidP="00000000" w:rsidRDefault="00000000" w:rsidRPr="00000000" w14:paraId="0000002C">
      <w:pPr>
        <w:spacing w:line="276" w:lineRule="auto"/>
        <w:ind w:firstLine="708"/>
        <w:jc w:val="both"/>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p>
    <w:p w:rsidR="00000000" w:rsidDel="00000000" w:rsidP="00000000" w:rsidRDefault="00000000" w:rsidRPr="00000000" w14:paraId="0000002D">
      <w:pPr>
        <w:ind w:firstLine="708"/>
        <w:jc w:val="both"/>
        <w:rPr>
          <w:sz w:val="24"/>
          <w:szCs w:val="24"/>
        </w:rPr>
      </w:pPr>
      <w:r w:rsidDel="00000000" w:rsidR="00000000" w:rsidRPr="00000000">
        <w:rPr>
          <w:sz w:val="24"/>
          <w:szCs w:val="24"/>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2E">
      <w:pPr>
        <w:ind w:firstLine="708"/>
        <w:jc w:val="both"/>
        <w:rPr>
          <w:sz w:val="24"/>
          <w:szCs w:val="24"/>
        </w:rPr>
      </w:pPr>
      <w:r w:rsidDel="00000000" w:rsidR="00000000" w:rsidRPr="00000000">
        <w:rPr>
          <w:sz w:val="24"/>
          <w:szCs w:val="24"/>
          <w:rtl w:val="0"/>
        </w:rPr>
        <w:t xml:space="preserve">В конкретния случай това означава, че спрямо твърденията в сигнала, извършени до 23.01.2018 г. /влизането в сила на ЗПКОНПИ/, следва да се приложи ЗПУКИ (отм.). </w:t>
      </w:r>
    </w:p>
    <w:p w:rsidR="00000000" w:rsidDel="00000000" w:rsidP="00000000" w:rsidRDefault="00000000" w:rsidRPr="00000000" w14:paraId="0000002F">
      <w:pPr>
        <w:ind w:firstLine="708"/>
        <w:jc w:val="both"/>
        <w:rPr>
          <w:sz w:val="24"/>
          <w:szCs w:val="24"/>
        </w:rPr>
      </w:pPr>
      <w:r w:rsidDel="00000000" w:rsidR="00000000" w:rsidRPr="00000000">
        <w:rPr>
          <w:sz w:val="24"/>
          <w:szCs w:val="24"/>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респ.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ind w:firstLine="708"/>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2, ал. 2 и ал. 3 от ЗПУКИ (отм.), респ. чл. 53 и чл. 54 от ЗПКОНПИ. Частен интерес е всеки интерес, който води до облага от материален или нематериален характер за лицето, заемащо публична длъжност, респ. лице, заемащо висша публична длъжност или за свързани с него лице,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ind w:firstLine="708"/>
        <w:jc w:val="both"/>
        <w:rPr>
          <w:sz w:val="24"/>
          <w:szCs w:val="24"/>
        </w:rPr>
      </w:pPr>
      <w:r w:rsidDel="00000000" w:rsidR="00000000" w:rsidRPr="00000000">
        <w:rPr>
          <w:sz w:val="24"/>
          <w:szCs w:val="24"/>
          <w:rtl w:val="0"/>
        </w:rPr>
        <w:t xml:space="preserve">Христо Христов, в качеството си на кмет на община Б. е лице, заемало публична длъжност по чл. 3, т. 8 от ЗПУКИ /отм./ и лице, заемащо висша публична длъжност, по смисъла на чл. 6, ал. 1, т. 32 от ЗПКОНПИ, поради което, компетентна да се произнесе относно наличието или липсата на конфликт на интереси е КПКОНПИ.</w:t>
      </w:r>
    </w:p>
    <w:p w:rsidR="00000000" w:rsidDel="00000000" w:rsidP="00000000" w:rsidRDefault="00000000" w:rsidRPr="00000000" w14:paraId="00000032">
      <w:pPr>
        <w:ind w:firstLine="708"/>
        <w:jc w:val="both"/>
        <w:rPr>
          <w:sz w:val="24"/>
          <w:szCs w:val="24"/>
        </w:rPr>
      </w:pPr>
      <w:r w:rsidDel="00000000" w:rsidR="00000000" w:rsidRPr="00000000">
        <w:rPr>
          <w:sz w:val="24"/>
          <w:szCs w:val="24"/>
          <w:rtl w:val="0"/>
        </w:rPr>
        <w:t xml:space="preserve">Обстоятелството, че Христо Христов е баща на Г. Х. Х., обуславя свързаност между лицата по смисъла на §1, т. 1 от ДР на ЗПУКИ (отм.), респ. §1, т.15, буква „а“ от ДР на ЗПКОНПИ.</w:t>
      </w:r>
    </w:p>
    <w:p w:rsidR="00000000" w:rsidDel="00000000" w:rsidP="00000000" w:rsidRDefault="00000000" w:rsidRPr="00000000" w14:paraId="00000033">
      <w:pPr>
        <w:ind w:firstLine="708"/>
        <w:jc w:val="both"/>
        <w:rPr>
          <w:sz w:val="24"/>
          <w:szCs w:val="24"/>
        </w:rPr>
      </w:pPr>
      <w:r w:rsidDel="00000000" w:rsidR="00000000" w:rsidRPr="00000000">
        <w:rPr>
          <w:sz w:val="24"/>
          <w:szCs w:val="24"/>
          <w:rtl w:val="0"/>
        </w:rPr>
        <w:t xml:space="preserve">Следователно, всички упражнени правомощия от Христо Христов, в качеството на кмет на община Б. и лице, заемало публична длъжност по смисъла на чл. 3, т. 8 от ЗПУКИ /отм./, респ. лице, заемащо висша публична длъжност по чл. 6, ал. 1, т. 32 от ЗПКОНПИ, в периода от 10.03.2017 г. до 25.07.2017 г., включително, по отношение на земеделския производител и негов син Г. Х. Х.в, са такива по отношение на свързано с него лице. </w:t>
      </w:r>
    </w:p>
    <w:p w:rsidR="00000000" w:rsidDel="00000000" w:rsidP="00000000" w:rsidRDefault="00000000" w:rsidRPr="00000000" w14:paraId="00000034">
      <w:pPr>
        <w:ind w:firstLine="708"/>
        <w:jc w:val="both"/>
        <w:rPr>
          <w:sz w:val="24"/>
          <w:szCs w:val="24"/>
        </w:rPr>
      </w:pPr>
      <w:r w:rsidDel="00000000" w:rsidR="00000000" w:rsidRPr="00000000">
        <w:rPr>
          <w:sz w:val="24"/>
          <w:szCs w:val="24"/>
          <w:rtl w:val="0"/>
        </w:rPr>
        <w:t xml:space="preserve">От значение за установяване или не установяване на конфликт на интереси е конкретно поведение на лицето, заемащо публична длъжност, респ.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35">
      <w:pPr>
        <w:shd w:fill="fefefe" w:val="clear"/>
        <w:ind w:firstLine="708"/>
        <w:jc w:val="both"/>
        <w:rPr>
          <w:color w:val="000000"/>
          <w:sz w:val="24"/>
          <w:szCs w:val="24"/>
        </w:rPr>
      </w:pPr>
      <w:r w:rsidDel="00000000" w:rsidR="00000000" w:rsidRPr="00000000">
        <w:rPr>
          <w:color w:val="000000"/>
          <w:sz w:val="24"/>
          <w:szCs w:val="24"/>
          <w:rtl w:val="0"/>
        </w:rPr>
        <w:t xml:space="preserve">С разпоредбата на чл. 21, ал. 1, т. 8 от ЗМСМА, в правомощията на Общинския съвет е да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 </w:t>
      </w:r>
    </w:p>
    <w:p w:rsidR="00000000" w:rsidDel="00000000" w:rsidP="00000000" w:rsidRDefault="00000000" w:rsidRPr="00000000" w14:paraId="00000036">
      <w:pPr>
        <w:ind w:firstLine="708"/>
        <w:jc w:val="both"/>
        <w:rPr>
          <w:sz w:val="24"/>
          <w:szCs w:val="24"/>
        </w:rPr>
      </w:pPr>
      <w:r w:rsidDel="00000000" w:rsidR="00000000" w:rsidRPr="00000000">
        <w:rPr>
          <w:sz w:val="24"/>
          <w:szCs w:val="24"/>
          <w:rtl w:val="0"/>
        </w:rPr>
        <w:t xml:space="preserve">С разпоредбата на чл. 44, ал. 1 и ал. 2 от ЗМСМА са регламентирани правомощията на кмета на общината, като част от които е да </w:t>
      </w:r>
      <w:r w:rsidDel="00000000" w:rsidR="00000000" w:rsidRPr="00000000">
        <w:rPr>
          <w:color w:val="000000"/>
          <w:sz w:val="24"/>
          <w:szCs w:val="24"/>
          <w:shd w:fill="fefefe" w:val="clear"/>
          <w:rtl w:val="0"/>
        </w:rPr>
        <w:t xml:space="preserve">организира изпълнението на актовете на общинския съвет, представлява общината пред физически и юридически лица, както и в изпълнение на своите правомощия </w:t>
      </w:r>
      <w:r w:rsidDel="00000000" w:rsidR="00000000" w:rsidRPr="00000000">
        <w:rPr>
          <w:sz w:val="24"/>
          <w:szCs w:val="24"/>
          <w:rtl w:val="0"/>
        </w:rPr>
        <w:t xml:space="preserve">издава заповеди.</w:t>
      </w:r>
    </w:p>
    <w:p w:rsidR="00000000" w:rsidDel="00000000" w:rsidP="00000000" w:rsidRDefault="00000000" w:rsidRPr="00000000" w14:paraId="00000037">
      <w:pPr>
        <w:ind w:firstLine="720"/>
        <w:jc w:val="both"/>
        <w:rPr>
          <w:color w:val="000000"/>
          <w:sz w:val="24"/>
          <w:szCs w:val="24"/>
          <w:shd w:fill="fefefe" w:val="clear"/>
        </w:rPr>
      </w:pPr>
      <w:r w:rsidDel="00000000" w:rsidR="00000000" w:rsidRPr="00000000">
        <w:rPr>
          <w:sz w:val="24"/>
          <w:szCs w:val="24"/>
          <w:rtl w:val="0"/>
        </w:rPr>
        <w:t xml:space="preserve">Съгласно </w:t>
      </w:r>
      <w:r w:rsidDel="00000000" w:rsidR="00000000" w:rsidRPr="00000000">
        <w:rPr>
          <w:color w:val="000000"/>
          <w:sz w:val="24"/>
          <w:szCs w:val="24"/>
          <w:shd w:fill="fefefe" w:val="clear"/>
          <w:rtl w:val="0"/>
        </w:rPr>
        <w:t xml:space="preserve">чл. 37и от ЗСПЗЗ пасищата, мерите и ливадите от държавния и общинския поземлен фонд се отдават под наем или аренда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Общинският съвет определя с решение пасищата, мерите и ливадите за общо и индивидуално ползване. Пасищата, мерите и ливадите се разпределят между правоимащите, които имат регистрирани животновъдни обекти в съответното землище, съобразно броя и вида на регистрираните пасищни селскостопански животни, в зависимост от притежаваните или ползвани на правно основание пасища, мери и ливади, но не повече от 15 дка за 1 животинска единица в имоти от първа до седма категория и/или до 30 дка за 1 животинска единица в имоти от осма до десета категория. Лицата подават заявление по образец до кмета на общината в срок до 10 март, към което прилагат документи, определени в правилника за прилагането на закона.</w:t>
      </w:r>
      <w:r w:rsidDel="00000000" w:rsidR="00000000" w:rsidRPr="00000000">
        <w:rPr>
          <w:color w:val="000000"/>
          <w:sz w:val="24"/>
          <w:szCs w:val="24"/>
          <w:rtl w:val="0"/>
        </w:rPr>
        <w:t xml:space="preserve"> Кметът на общината назначава комисия, която определя необходимата за всеки кандидат площ и разпределя имотите за всяко землище. Комисията съставя протокол за окончателното разпределение на имотите при наличие на необходимите площи в срок до 1 май. При недостиг на пасища, мери и ливади от общинския поземлен фонд в землището, към разпределените по реда на предходната алинея съответната комисия извършва допълнително разпределение в съседно землище. </w:t>
      </w:r>
      <w:r w:rsidDel="00000000" w:rsidR="00000000" w:rsidRPr="00000000">
        <w:rPr>
          <w:color w:val="000000"/>
          <w:sz w:val="24"/>
          <w:szCs w:val="24"/>
          <w:shd w:fill="fefefe" w:val="clear"/>
          <w:rtl w:val="0"/>
        </w:rPr>
        <w:t xml:space="preserve">Въз основа на протоколите на комисиите кметът на общината сключва договори за наем или аренда по цена, определена по пазарен механизъм. Минималният срок на договорите е 5 стопански години.</w:t>
      </w:r>
    </w:p>
    <w:p w:rsidR="00000000" w:rsidDel="00000000" w:rsidP="00000000" w:rsidRDefault="00000000" w:rsidRPr="00000000" w14:paraId="00000038">
      <w:pPr>
        <w:ind w:firstLine="720"/>
        <w:jc w:val="both"/>
        <w:rPr>
          <w:sz w:val="24"/>
          <w:szCs w:val="24"/>
        </w:rPr>
      </w:pPr>
      <w:r w:rsidDel="00000000" w:rsidR="00000000" w:rsidRPr="00000000">
        <w:rPr>
          <w:color w:val="000000"/>
          <w:sz w:val="24"/>
          <w:szCs w:val="24"/>
          <w:shd w:fill="fefefe" w:val="clear"/>
          <w:rtl w:val="0"/>
        </w:rPr>
        <w:t xml:space="preserve">С чл. 99, ал. 1 от Правилника за прилагане на ЗСПЗЗ, също е уредено, че лицата подават заявление по образец, одобрен от министъра на земеделието, храните и горите, до кмета на общината, на територията на която е регистриран животновъдният им обект, в срок до 10 март. Съгласно чл. 100, ал. 1 от същия, разпределението на пасищата, мерите и ливадите от общинския поземлен фонд се извършва от комисия, назначена от кмета на общината, в състав от трима до петима редовни членове, един от които - правоспособен юрист, и двама резервни членове. Решенията на комисията се вземат с мнозинство от броя на членовете и.</w:t>
      </w:r>
      <w:r w:rsidDel="00000000" w:rsidR="00000000" w:rsidRPr="00000000">
        <w:rPr>
          <w:rtl w:val="0"/>
        </w:rPr>
      </w:r>
    </w:p>
    <w:p w:rsidR="00000000" w:rsidDel="00000000" w:rsidP="00000000" w:rsidRDefault="00000000" w:rsidRPr="00000000" w14:paraId="00000039">
      <w:pPr>
        <w:ind w:firstLine="708"/>
        <w:jc w:val="both"/>
        <w:rPr>
          <w:sz w:val="24"/>
          <w:szCs w:val="24"/>
        </w:rPr>
      </w:pPr>
      <w:r w:rsidDel="00000000" w:rsidR="00000000" w:rsidRPr="00000000">
        <w:rPr>
          <w:sz w:val="24"/>
          <w:szCs w:val="24"/>
          <w:rtl w:val="0"/>
        </w:rPr>
        <w:t xml:space="preserve">На основание чл. 44, ал. 2 от ЗМСМА, чл. 37и, ал. 6 от ЗСПЗЗ и решение № 221/27.02.2017 г. на Общински съвет Б., във връзка с разпределението на общинските пасища, мери и ливади между правоимащите животновъди, които имат животновъдни обекти и подадено заявление до 10 март 2017 г., Христо Христов, в качеството си на кмет на Община Б. е издал заповед № РД-5-101/10.03.2017 г., като контрола по изпълнението на заповедта е възложил на заместник-кмета на общината.</w:t>
      </w:r>
    </w:p>
    <w:p w:rsidR="00000000" w:rsidDel="00000000" w:rsidP="00000000" w:rsidRDefault="00000000" w:rsidRPr="00000000" w14:paraId="0000003A">
      <w:pPr>
        <w:ind w:firstLine="720"/>
        <w:jc w:val="both"/>
        <w:rPr>
          <w:sz w:val="24"/>
          <w:szCs w:val="24"/>
        </w:rPr>
      </w:pPr>
      <w:r w:rsidDel="00000000" w:rsidR="00000000" w:rsidRPr="00000000">
        <w:rPr>
          <w:sz w:val="24"/>
          <w:szCs w:val="24"/>
          <w:rtl w:val="0"/>
        </w:rPr>
        <w:t xml:space="preserve">С посочената заповед кметът на Община Б.-Христо Христов е назначил Комисия, която да определи необходимата за всеки кандидат площ по реда на чл. 37и, ал. 4 от ЗСПЗЗ и състави протокол за окончателното разпределение на имотите, на посочените в същата основание чл. 44, ал. 2 от ЗМСМА, чл. 37и, ал. 6 от ЗСПЗЗ и решение № 221/27.02.2017 г. на Общински съвет Б., във връзка с разпределението на общинските пасища, мери и ливади между правоимащите животновъди, които имат животновъдни обекти и подадено заявление до 10 март 2017 г., в това число и подадените на 09.03.2017 г. до кмета Христов, заявления от свързаното с него лице – негов син Г. Х., Х..</w:t>
      </w:r>
    </w:p>
    <w:p w:rsidR="00000000" w:rsidDel="00000000" w:rsidP="00000000" w:rsidRDefault="00000000" w:rsidRPr="00000000" w14:paraId="0000003B">
      <w:pPr>
        <w:ind w:firstLine="720"/>
        <w:jc w:val="both"/>
        <w:rPr>
          <w:sz w:val="24"/>
          <w:szCs w:val="24"/>
        </w:rPr>
      </w:pPr>
      <w:r w:rsidDel="00000000" w:rsidR="00000000" w:rsidRPr="00000000">
        <w:rPr>
          <w:sz w:val="24"/>
          <w:szCs w:val="24"/>
          <w:rtl w:val="0"/>
        </w:rPr>
        <w:t xml:space="preserve">С издаването на заповед № РД-5-101/10.03.2017 г., Христо Христов, в качеството си на кмет на Община Б. и лице, заемащо публична длъжност по смисъла на чл. 3, т. 8 от ЗПУКИ /отм./ е упражнил свое правомощие по служба, но при липса на частен интерес, негов или на свързано с него лице, тъй като посочената заповед не касае конкретно лице, а широк кръг физически и юридически от лица, в т.ч. и  Г. Х. Х.-свързаното с него лице.</w:t>
      </w:r>
    </w:p>
    <w:p w:rsidR="00000000" w:rsidDel="00000000" w:rsidP="00000000" w:rsidRDefault="00000000" w:rsidRPr="00000000" w14:paraId="0000003C">
      <w:pPr>
        <w:ind w:firstLine="720"/>
        <w:jc w:val="both"/>
        <w:rPr>
          <w:sz w:val="24"/>
          <w:szCs w:val="24"/>
        </w:rPr>
      </w:pPr>
      <w:r w:rsidDel="00000000" w:rsidR="00000000" w:rsidRPr="00000000">
        <w:rPr>
          <w:sz w:val="24"/>
          <w:szCs w:val="24"/>
          <w:rtl w:val="0"/>
        </w:rPr>
        <w:t xml:space="preserve">Христо Христов, в качеството си на кмет на Община Б. е утвърдил изготвения от комисията Протокол от 26.04.2017 г., с подписа си и печат, с който на основание чл. 37и, ал. 6 от ЗСПЗЗ, са разпределени от назначената комисия на Г. Х. Х. - негов син свързаното с него лице, по смисъла на §1, т. 1 от ДР на ЗПУКИ (отм.), пасища мери и ливади в землищата на с. В. и., с. Г. К., с. Г. п., с. Д. и с. Р., с обща площ 1080,727 дка, отговарящи на 39,85 ЖЕ. </w:t>
      </w:r>
    </w:p>
    <w:p w:rsidR="00000000" w:rsidDel="00000000" w:rsidP="00000000" w:rsidRDefault="00000000" w:rsidRPr="00000000" w14:paraId="0000003D">
      <w:pPr>
        <w:ind w:firstLine="720"/>
        <w:jc w:val="both"/>
        <w:rPr>
          <w:sz w:val="24"/>
          <w:szCs w:val="24"/>
        </w:rPr>
      </w:pPr>
      <w:r w:rsidDel="00000000" w:rsidR="00000000" w:rsidRPr="00000000">
        <w:rPr>
          <w:sz w:val="24"/>
          <w:szCs w:val="24"/>
          <w:rtl w:val="0"/>
        </w:rPr>
        <w:t xml:space="preserve">Сами по себе си заповедта и протоколът не водят до облага за свързаното с Христо Христов лице, тъй като за приключване на фактическия състав на предоставянето на общински земеделски земи /пасища, мери и ливади/ под наем е необходимо сключването на договор.</w:t>
      </w:r>
    </w:p>
    <w:p w:rsidR="00000000" w:rsidDel="00000000" w:rsidP="00000000" w:rsidRDefault="00000000" w:rsidRPr="00000000" w14:paraId="0000003E">
      <w:pPr>
        <w:ind w:firstLine="720"/>
        <w:jc w:val="both"/>
        <w:rPr>
          <w:sz w:val="24"/>
          <w:szCs w:val="24"/>
        </w:rPr>
      </w:pPr>
      <w:r w:rsidDel="00000000" w:rsidR="00000000" w:rsidRPr="00000000">
        <w:rPr>
          <w:sz w:val="24"/>
          <w:szCs w:val="24"/>
          <w:rtl w:val="0"/>
        </w:rPr>
        <w:t xml:space="preserve">Липсата на облага води до липсата на частен интерес, а от там и до липсата на конфликт на интереси.</w:t>
      </w:r>
    </w:p>
    <w:p w:rsidR="00000000" w:rsidDel="00000000" w:rsidP="00000000" w:rsidRDefault="00000000" w:rsidRPr="00000000" w14:paraId="0000003F">
      <w:pPr>
        <w:ind w:firstLine="720"/>
        <w:jc w:val="both"/>
        <w:rPr>
          <w:sz w:val="24"/>
          <w:szCs w:val="24"/>
        </w:rPr>
      </w:pPr>
      <w:r w:rsidDel="00000000" w:rsidR="00000000" w:rsidRPr="00000000">
        <w:rPr>
          <w:rtl w:val="0"/>
        </w:rPr>
      </w:r>
    </w:p>
    <w:p w:rsidR="00000000" w:rsidDel="00000000" w:rsidP="00000000" w:rsidRDefault="00000000" w:rsidRPr="00000000" w14:paraId="00000040">
      <w:pPr>
        <w:ind w:firstLine="720"/>
        <w:jc w:val="both"/>
        <w:rPr>
          <w:sz w:val="24"/>
          <w:szCs w:val="24"/>
        </w:rPr>
      </w:pPr>
      <w:r w:rsidDel="00000000" w:rsidR="00000000" w:rsidRPr="00000000">
        <w:rPr>
          <w:sz w:val="24"/>
          <w:szCs w:val="24"/>
          <w:rtl w:val="0"/>
        </w:rPr>
        <w:t xml:space="preserve">Разпоредбата на чл. 8, изр.второ, пред. първо от ЗПКОНПИ  установява законова забрана лице, заемащо публична длъжност, да сключва договор в частен интерес при изпълнение на правомощията или задълженията си по служба. Тази забрана е относима към всички договори, които пораждат правни последици, каквито са договор № 1274/25.07.2017 г., договор № 1275/25.07.2017 г., договор № 1276/25.07.2017 г. , договор № 1277/25.07.2017 г.  и договор № 1278/25.07.2017 г.</w:t>
      </w:r>
      <w:r w:rsidDel="00000000" w:rsidR="00000000" w:rsidRPr="00000000">
        <w:rPr>
          <w:b w:val="1"/>
          <w:bCs w:val="1"/>
          <w:sz w:val="24"/>
          <w:szCs w:val="24"/>
          <w:rtl w:val="0"/>
        </w:rPr>
        <w:t xml:space="preserve"> </w:t>
      </w:r>
      <w:r w:rsidDel="00000000" w:rsidR="00000000" w:rsidRPr="00000000">
        <w:rPr>
          <w:sz w:val="24"/>
          <w:szCs w:val="24"/>
          <w:rtl w:val="0"/>
        </w:rPr>
        <w:t xml:space="preserve">за отдаване под наем на земеделска земя от общинския поземлен фонд-публична общинска собственост, сключени между Община Б., представлявана от кмета - Христо Христов и земеделския производител Г. Х. Х..</w:t>
      </w:r>
    </w:p>
    <w:p w:rsidR="00000000" w:rsidDel="00000000" w:rsidP="00000000" w:rsidRDefault="00000000" w:rsidRPr="00000000" w14:paraId="00000041">
      <w:pPr>
        <w:ind w:firstLine="720"/>
        <w:jc w:val="both"/>
        <w:rPr>
          <w:sz w:val="24"/>
          <w:szCs w:val="24"/>
        </w:rPr>
      </w:pPr>
      <w:r w:rsidDel="00000000" w:rsidR="00000000" w:rsidRPr="00000000">
        <w:rPr>
          <w:sz w:val="24"/>
          <w:szCs w:val="24"/>
          <w:rtl w:val="0"/>
        </w:rPr>
        <w:t xml:space="preserve">Със сключването на договор № 1274/25.07.2017 г., договор № 1275/25.07.2017 г., договор № 1276/25.07.2017 г., договор № 1277/25.07.2017 г. и договор № 1278/25.07.2017 г. за отдаване под наем на земеделска земя от общинския поземлен фонд-публична общинска собственост, на посочени основания чл. 228-239 от ЗЗД, чл. 37и, ал. 12 от ЗСПЗЗ, Решение № 221, взето по Протокол № 21 от 27.02.2017 г. на Общински съвет Б. и Протокол от 26.04.2017 г. на комисия, назначена със заповед № РД-5-101 от 10.03.2017 г. на кмета на Община Б., Христо Христов, в качеството си кмет на Община Б., е упражнил свое правомощие по служба, в частен интерес на свързаното с него лице Г. Х. Х., по смисъла на §1, т. 1 от ДР на ЗПУКИ (отм.), в нарушение на чл. 8, изр. второ, предл. първо от ЗПУКИ /отм./.</w:t>
      </w:r>
    </w:p>
    <w:p w:rsidR="00000000" w:rsidDel="00000000" w:rsidP="00000000" w:rsidRDefault="00000000" w:rsidRPr="00000000" w14:paraId="00000042">
      <w:pPr>
        <w:ind w:firstLine="720"/>
        <w:jc w:val="both"/>
        <w:rPr>
          <w:sz w:val="24"/>
          <w:szCs w:val="24"/>
        </w:rPr>
      </w:pPr>
      <w:r w:rsidDel="00000000" w:rsidR="00000000" w:rsidRPr="00000000">
        <w:rPr>
          <w:sz w:val="24"/>
          <w:szCs w:val="24"/>
          <w:rtl w:val="0"/>
        </w:rPr>
        <w:t xml:space="preserve">В резултат на тези му действия е реализирана нематериална облага, изразяваща се в помощ и подкрепа на земеделския производител Г. Х. Х., свързано с кмета Христов, лице, по смисъла на §1, т. 1 от ДР на ЗПУКИ (отм.), намерението си за развиване на дейността си като собственик/ползвател на животновъдни обекти с пасищни селскостопански животни, регистрирани в Интегрираната информационна система на БАБХ. </w:t>
      </w:r>
    </w:p>
    <w:p w:rsidR="00000000" w:rsidDel="00000000" w:rsidP="00000000" w:rsidRDefault="00000000" w:rsidRPr="00000000" w14:paraId="00000043">
      <w:pPr>
        <w:ind w:firstLine="567"/>
        <w:jc w:val="both"/>
        <w:rPr>
          <w:sz w:val="24"/>
          <w:szCs w:val="24"/>
        </w:rPr>
      </w:pPr>
      <w:r w:rsidDel="00000000" w:rsidR="00000000" w:rsidRPr="00000000">
        <w:rPr>
          <w:sz w:val="24"/>
          <w:szCs w:val="24"/>
          <w:rtl w:val="0"/>
        </w:rPr>
        <w:t xml:space="preserve">В конкретния случай обществено укоримо е самото упражняване на правомощието в условията на частен интерес. За да избегне именно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законодателят е въвел забраната за действие в такива ситуации. Също така е преценил, че е достатъчно частният интерес да съществува под формата  на възможност за реализиране на облага, без да е необходимо облагата да бъде реализирана. В този смисъл е и съдебната практика (Решение № 6945 от 23.05.2014г. по адм. д. № 1791/2014г. по описа на ВАС, VII отделение; Решение № 15558 от 25.11.2013г. на ВАС по адм. д. № 8592/2013г.; Решение № 6781/20.05.2014г. по адм. д. № 3808/2013г. по описа на ВАС, VII отделение;Решение № 6783/20.05.2014г. по адм. д. № 6516/2013г. по описа на ВАС,VII отделение; Решение № 9604/29.08.2016г. по адм. д. № 13944/2015г. по описа на ВАС, VII отделение).</w:t>
      </w:r>
    </w:p>
    <w:p w:rsidR="00000000" w:rsidDel="00000000" w:rsidP="00000000" w:rsidRDefault="00000000" w:rsidRPr="00000000" w14:paraId="00000044">
      <w:pPr>
        <w:ind w:firstLine="720"/>
        <w:jc w:val="both"/>
        <w:rPr>
          <w:sz w:val="24"/>
          <w:szCs w:val="24"/>
        </w:rPr>
      </w:pPr>
      <w:r w:rsidDel="00000000" w:rsidR="00000000" w:rsidRPr="00000000">
        <w:rPr>
          <w:sz w:val="24"/>
          <w:szCs w:val="24"/>
          <w:rtl w:val="0"/>
        </w:rPr>
        <w:t xml:space="preserve">Следователно налице са елементите на понятието „конфликт на интереси“ по чл. 2, ал. 1 от ЗПУКИ /отм./.</w:t>
      </w:r>
    </w:p>
    <w:p w:rsidR="00000000" w:rsidDel="00000000" w:rsidP="00000000" w:rsidRDefault="00000000" w:rsidRPr="00000000" w14:paraId="00000045">
      <w:pPr>
        <w:ind w:right="1" w:firstLine="720"/>
        <w:jc w:val="both"/>
        <w:rPr>
          <w:sz w:val="24"/>
          <w:szCs w:val="24"/>
        </w:rPr>
      </w:pPr>
      <w:r w:rsidDel="00000000" w:rsidR="00000000" w:rsidRPr="00000000">
        <w:rPr>
          <w:sz w:val="24"/>
          <w:szCs w:val="24"/>
          <w:rtl w:val="0"/>
        </w:rPr>
        <w:t xml:space="preserve">Нарушението на разпоредбата чл. 8, изр. второ, предл. първо от ЗПУКИ /отм./ е извършено в гр. Б.на 25.07.2017 г.</w:t>
      </w:r>
    </w:p>
    <w:bookmarkStart w:colFirst="0" w:colLast="0" w:name="pisfpbrvdyiq" w:id="1"/>
    <w:bookmarkEnd w:id="1"/>
    <w:bookmarkStart w:colFirst="0" w:colLast="0" w:name="irmrf0atjyi5" w:id="2"/>
    <w:bookmarkEnd w:id="2"/>
    <w:p w:rsidR="00000000" w:rsidDel="00000000" w:rsidP="00000000" w:rsidRDefault="00000000" w:rsidRPr="00000000" w14:paraId="00000046">
      <w:pPr>
        <w:ind w:firstLine="720"/>
        <w:jc w:val="both"/>
        <w:rPr>
          <w:color w:val="000000"/>
          <w:sz w:val="24"/>
          <w:szCs w:val="24"/>
          <w:shd w:fill="fefefe" w:val="clear"/>
        </w:rPr>
      </w:pPr>
      <w:r w:rsidDel="00000000" w:rsidR="00000000" w:rsidRPr="00000000">
        <w:rPr>
          <w:sz w:val="24"/>
          <w:szCs w:val="24"/>
          <w:rtl w:val="0"/>
        </w:rPr>
        <w:t xml:space="preserve">Обстоятелството, че са спазени изискванията на Закона за собствеността и ползването на земеделските земи /ЗСПЗЗ/, Правилника за прилагане на ЗСПЗЗ, свързани с процедурата по </w:t>
      </w:r>
      <w:r w:rsidDel="00000000" w:rsidR="00000000" w:rsidRPr="00000000">
        <w:rPr>
          <w:color w:val="000000"/>
          <w:sz w:val="24"/>
          <w:szCs w:val="24"/>
          <w:shd w:fill="fefefe" w:val="clear"/>
          <w:rtl w:val="0"/>
        </w:rPr>
        <w:t xml:space="preserve">отдават под наем </w:t>
      </w:r>
      <w:r w:rsidDel="00000000" w:rsidR="00000000" w:rsidRPr="00000000">
        <w:rPr>
          <w:sz w:val="24"/>
          <w:szCs w:val="24"/>
          <w:rtl w:val="0"/>
        </w:rPr>
        <w:t xml:space="preserve">на </w:t>
      </w:r>
      <w:r w:rsidDel="00000000" w:rsidR="00000000" w:rsidRPr="00000000">
        <w:rPr>
          <w:color w:val="000000"/>
          <w:sz w:val="24"/>
          <w:szCs w:val="24"/>
          <w:shd w:fill="fefefe" w:val="clear"/>
          <w:rtl w:val="0"/>
        </w:rPr>
        <w:t xml:space="preserve">пасищата, мерите и ливадите от общинския поземлен фонд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не изключва отговорността на Христо Христов, в качеството му на кмет на Община Б..</w:t>
      </w:r>
    </w:p>
    <w:p w:rsidR="00000000" w:rsidDel="00000000" w:rsidP="00000000" w:rsidRDefault="00000000" w:rsidRPr="00000000" w14:paraId="00000047">
      <w:pPr>
        <w:ind w:firstLine="720"/>
        <w:jc w:val="both"/>
        <w:rPr>
          <w:sz w:val="24"/>
          <w:szCs w:val="24"/>
        </w:rPr>
      </w:pPr>
      <w:r w:rsidDel="00000000" w:rsidR="00000000" w:rsidRPr="00000000">
        <w:rPr>
          <w:sz w:val="24"/>
          <w:szCs w:val="24"/>
          <w:rtl w:val="0"/>
        </w:rPr>
        <w:t xml:space="preserve">Законодателят в нормата на чл. 19, ал. 1 от ЗПУКИ (отм.) е въвел задължение лице, заемащо публична длъжност, само да се отстрани от изпълнение на правомощията си по служба, когато по конкретен повод е налице частен интерес.</w:t>
      </w:r>
    </w:p>
    <w:p w:rsidR="00000000" w:rsidDel="00000000" w:rsidP="00000000" w:rsidRDefault="00000000" w:rsidRPr="00000000" w14:paraId="00000048">
      <w:pPr>
        <w:tabs>
          <w:tab w:val="left" w:leader="none" w:pos="5935"/>
        </w:tabs>
        <w:jc w:val="both"/>
        <w:rPr>
          <w:sz w:val="24"/>
          <w:szCs w:val="24"/>
        </w:rPr>
      </w:pPr>
      <w:r w:rsidDel="00000000" w:rsidR="00000000" w:rsidRPr="00000000">
        <w:rPr>
          <w:sz w:val="24"/>
          <w:szCs w:val="24"/>
          <w:rtl w:val="0"/>
        </w:rPr>
        <w:t xml:space="preserve">          Законодателят е предвидил законов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На основание чл. 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Още повече, при наличие на частен интерес, лицето следва да се отстрани от изпълнение на правомощията си или на задължение по служба, по реда на чл. 19 от ЗПУКИ (отм.).</w:t>
      </w:r>
    </w:p>
    <w:p w:rsidR="00000000" w:rsidDel="00000000" w:rsidP="00000000" w:rsidRDefault="00000000" w:rsidRPr="00000000" w14:paraId="00000049">
      <w:pPr>
        <w:tabs>
          <w:tab w:val="left" w:leader="none" w:pos="5935"/>
        </w:tabs>
        <w:jc w:val="both"/>
        <w:rPr>
          <w:sz w:val="24"/>
          <w:szCs w:val="24"/>
        </w:rPr>
      </w:pPr>
      <w:r w:rsidDel="00000000" w:rsidR="00000000" w:rsidRPr="00000000">
        <w:rPr>
          <w:sz w:val="24"/>
          <w:szCs w:val="24"/>
          <w:rtl w:val="0"/>
        </w:rPr>
        <w:t xml:space="preserve">            За Христо Христов, в качеството му на лице, заемащо публична длъжност е възникнало задължение за подаване на декларация за конфликт на интереси по конкретен повод, съгласно разпоредбата на чл. 12, т. 4 във връзка с чл. 16 от ЗПУКИ (отм).</w:t>
      </w:r>
    </w:p>
    <w:p w:rsidR="00000000" w:rsidDel="00000000" w:rsidP="00000000" w:rsidRDefault="00000000" w:rsidRPr="00000000" w14:paraId="0000004A">
      <w:pPr>
        <w:ind w:firstLine="720"/>
        <w:jc w:val="both"/>
        <w:rPr>
          <w:color w:val="000000"/>
          <w:sz w:val="24"/>
          <w:szCs w:val="24"/>
          <w:shd w:fill="fefefe" w:val="clear"/>
        </w:rPr>
      </w:pPr>
      <w:r w:rsidDel="00000000" w:rsidR="00000000" w:rsidRPr="00000000">
        <w:rPr>
          <w:color w:val="000000"/>
          <w:sz w:val="24"/>
          <w:szCs w:val="24"/>
          <w:shd w:fill="fefefe" w:val="clear"/>
          <w:rtl w:val="0"/>
        </w:rPr>
        <w:t xml:space="preserve">Преди сключването на договорите за наем на земеделска земя от общински поземлен фонд по реда на чл. 37и от ЗСПЗЗ със земеделския производител Г. Х. Х.-негов син, Христо Христов е следвало сам да се самоотстрани от изпълнение на конкретното си правомощие/задължение си по служба, поради наличието на частен интерес, което същият не е извършил. </w:t>
      </w:r>
    </w:p>
    <w:p w:rsidR="00000000" w:rsidDel="00000000" w:rsidP="00000000" w:rsidRDefault="00000000" w:rsidRPr="00000000" w14:paraId="0000004B">
      <w:pPr>
        <w:ind w:firstLine="424"/>
        <w:jc w:val="both"/>
        <w:rPr>
          <w:sz w:val="24"/>
          <w:szCs w:val="24"/>
        </w:rPr>
      </w:pPr>
      <w:r w:rsidDel="00000000" w:rsidR="00000000" w:rsidRPr="00000000">
        <w:rPr>
          <w:sz w:val="24"/>
          <w:szCs w:val="24"/>
          <w:rtl w:val="0"/>
        </w:rPr>
        <w:tab/>
      </w:r>
    </w:p>
    <w:p w:rsidR="00000000" w:rsidDel="00000000" w:rsidP="00000000" w:rsidRDefault="00000000" w:rsidRPr="00000000" w14:paraId="0000004C">
      <w:pPr>
        <w:ind w:firstLine="720"/>
        <w:jc w:val="both"/>
        <w:rPr>
          <w:sz w:val="24"/>
          <w:szCs w:val="24"/>
        </w:rPr>
      </w:pPr>
      <w:r w:rsidDel="00000000" w:rsidR="00000000" w:rsidRPr="00000000">
        <w:rPr>
          <w:sz w:val="24"/>
          <w:szCs w:val="24"/>
          <w:rtl w:val="0"/>
        </w:rPr>
        <w:t xml:space="preserve">Към настоящият момент ЗПУКИ е отменен по силата на § 3, т. 3 от ПЗР на Закона за противодействие на корупцията и за отнемане на незаконно придобито имущество /ЗПКОНПИ/ (обн., ДВ, бр.7 от 19.01.2018 г.). Чл. 3, ал. 1 от ЗАНН предвижда, че за всяко нарушение се прилага нормативният акт, който е бил в сила по време на извършването му, като съгласно чл. 3, ал. 2 от ЗАНН,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 </w:t>
      </w:r>
    </w:p>
    <w:p w:rsidR="00000000" w:rsidDel="00000000" w:rsidP="00000000" w:rsidRDefault="00000000" w:rsidRPr="00000000" w14:paraId="0000004D">
      <w:pPr>
        <w:ind w:firstLine="720"/>
        <w:jc w:val="both"/>
        <w:rPr>
          <w:sz w:val="24"/>
          <w:szCs w:val="24"/>
        </w:rPr>
      </w:pPr>
      <w:r w:rsidDel="00000000" w:rsidR="00000000" w:rsidRPr="00000000">
        <w:rPr>
          <w:sz w:val="24"/>
          <w:szCs w:val="24"/>
          <w:rtl w:val="0"/>
        </w:rPr>
        <w:t xml:space="preserve">По отношение на нарушението - по чл. 16, ал. 1, вр. с чл. 12, т. 4 от ЗПУКИ (отм.), на Христо Христов не следва да бъде наложена глоба. По ЗПКОНПИ е предвидена административнонаказателна отговорност за неподаване на декларация, съгласно чл. 173, ал. 1 от ЗКОНПИ - глоба в размер от 1000 до 3000 лв., но сред изчерпателно изброените в чл. 35, ал. 1 от ЗКОНПИ декларации, които следва да подават лицата, заемащи висши публични длъжности, не е предвидено подаването на декларация за частен интерес по конкретен повод. С оглед изложеното, ЗПКОНПИ се явява по-благоприятен от ЗПУКИ(отм.), поради което следва да се приложи по-благоприятния закон.</w:t>
      </w:r>
    </w:p>
    <w:p w:rsidR="00000000" w:rsidDel="00000000" w:rsidP="00000000" w:rsidRDefault="00000000" w:rsidRPr="00000000" w14:paraId="0000004E">
      <w:pPr>
        <w:ind w:firstLine="720"/>
        <w:jc w:val="both"/>
        <w:rPr>
          <w:sz w:val="24"/>
          <w:szCs w:val="24"/>
        </w:rPr>
      </w:pPr>
      <w:r w:rsidDel="00000000" w:rsidR="00000000" w:rsidRPr="00000000">
        <w:rPr>
          <w:sz w:val="24"/>
          <w:szCs w:val="24"/>
          <w:rtl w:val="0"/>
        </w:rPr>
        <w:t xml:space="preserve">Нарушението по чл. 8, изречение второ,  предложение първо от ЗПУКИ /отм./, изразяващо се в забраната лице, заемащо публична длъжност, да сключва договори в частен интерес при изпълнение на правомощията или задълженията си по служба е идентично с нарушението по чл. 58, изречение второ, предложение първо от сега действащия ЗПКОНПИ. За посоченото нарушение чл. 35, ал. 1 от ЗПУКИ (отм.) е предвиждал глоба в размер от 5000 лева до 7000 лева, докато действащият ЗПКОНПИ в чл. 171, ал. 1 предвижда глоба в размер от 5000 до 10000 лева за нарушение на разпоредба на раздел II от глава осма. С оглед изложеното, ЗПУКИ (отм.) се явява по-благоприятен от ЗПКОНПИ, поради което за извършените нарушения от страна на Христо Христов, в качеството му на лице, заемащо публична длъжност по чл. 3, ал. 8 от ЗПУКИ (отм.) на дата 25.07.2017 г., следва да се приложи по-благоприятния закон.</w:t>
      </w:r>
    </w:p>
    <w:p w:rsidR="00000000" w:rsidDel="00000000" w:rsidP="00000000" w:rsidRDefault="00000000" w:rsidRPr="00000000" w14:paraId="0000004F">
      <w:pPr>
        <w:ind w:firstLine="720"/>
        <w:jc w:val="both"/>
        <w:rPr>
          <w:sz w:val="24"/>
          <w:szCs w:val="24"/>
        </w:rPr>
      </w:pPr>
      <w:r w:rsidDel="00000000" w:rsidR="00000000" w:rsidRPr="00000000">
        <w:rPr>
          <w:sz w:val="24"/>
          <w:szCs w:val="24"/>
          <w:rtl w:val="0"/>
        </w:rPr>
        <w:t xml:space="preserve">Установеното от Комисията нарушение на чл. 8, изречение второ, предложение първо от ЗПУКИ (отм.),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50">
      <w:pPr>
        <w:shd w:fill="ffffff" w:val="clear"/>
        <w:ind w:firstLine="720"/>
        <w:jc w:val="both"/>
        <w:rPr>
          <w:sz w:val="24"/>
          <w:szCs w:val="24"/>
        </w:rPr>
      </w:pPr>
      <w:r w:rsidDel="00000000" w:rsidR="00000000" w:rsidRPr="00000000">
        <w:rPr>
          <w:sz w:val="24"/>
          <w:szCs w:val="24"/>
          <w:rtl w:val="0"/>
        </w:rPr>
        <w:t xml:space="preserve">На основание чл. 33, ал. 2 от ЗПУКИ /отм./, респ. чл. 81, ал. 1 от ЗПКОНПИ на отнемане в полза на държавата подлежи сума в размер на 94,59 лева, представляваща полученото дневно възнаграждение за 25.07.2017 г., деня, в който Христо Христов, в качеството на кмет на Община Б. е сключил 5 /пет/ броя договори, както следва: договор № 1274/25.07.2017 г., договор № 1275/25.07.2017 г., договор № 1276/25.07.2017 г. , договор № 1277/25.07.2017 г.  и договор № 1278/25.07.2017 г.</w:t>
      </w:r>
      <w:r w:rsidDel="00000000" w:rsidR="00000000" w:rsidRPr="00000000">
        <w:rPr>
          <w:b w:val="1"/>
          <w:bCs w:val="1"/>
          <w:sz w:val="24"/>
          <w:szCs w:val="24"/>
          <w:rtl w:val="0"/>
        </w:rPr>
        <w:t xml:space="preserve"> </w:t>
      </w:r>
      <w:r w:rsidDel="00000000" w:rsidR="00000000" w:rsidRPr="00000000">
        <w:rPr>
          <w:sz w:val="24"/>
          <w:szCs w:val="24"/>
          <w:rtl w:val="0"/>
        </w:rPr>
        <w:t xml:space="preserve">за отдаване под наем на земеделска земя от общинския поземлен фонд-публична общинска собственост, със свързаното с него лице по смисъла на §1, т. 1 от ДР на ЗПУКИ (отм.), земеделския производител Г.Х. Х..</w:t>
      </w:r>
    </w:p>
    <w:p w:rsidR="00000000" w:rsidDel="00000000" w:rsidP="00000000" w:rsidRDefault="00000000" w:rsidRPr="00000000" w14:paraId="00000051">
      <w:pPr>
        <w:spacing w:after="200" w:lineRule="auto"/>
        <w:ind w:right="0" w:firstLine="720"/>
        <w:jc w:val="both"/>
        <w:rPr>
          <w:sz w:val="24"/>
          <w:szCs w:val="24"/>
        </w:rPr>
      </w:pPr>
      <w:r w:rsidDel="00000000" w:rsidR="00000000" w:rsidRPr="00000000">
        <w:rPr>
          <w:sz w:val="24"/>
          <w:szCs w:val="24"/>
          <w:rtl w:val="0"/>
        </w:rPr>
        <w:t xml:space="preserve">Водена от горното и на основание чл. 74 от ЗПКОНПИ, във вр. с чл. 35, ал. 1 от ЗПУКИ (отм.), чл. 171, ал. 1 от ЗПКОНПИ, чл. 81, ал. 1 от ЗПКОНПИ, във вр. с чл. 3, ал. 2 от ЗАНН </w:t>
      </w:r>
    </w:p>
    <w:p w:rsidR="00000000" w:rsidDel="00000000" w:rsidP="00000000" w:rsidRDefault="00000000" w:rsidRPr="00000000" w14:paraId="00000052">
      <w:pPr>
        <w:spacing w:after="240" w:lineRule="auto"/>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53">
      <w:pPr>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Христо Христов с ЕГН ************, кмет на Община Б., и в това си качество лице, заемало публична длъжност, по чл. 3, т. 8 от ЗПУКИ /отм./ и лице, заемащо висша публична длъжност по смисъла на чл. 6, ал. 1, т. 32 от ЗПКОНПИ, за това, че на 25.07.2017 г. е упражнил правомощие по служба, като e сключил договор № 1274/25.07.2017 г., договор № 1275/25.07.2017 г., договор № 1276/25.07.2017 г., договор № 1277/25.07.2017 г. и договор № 1278/25.07.2017 г., в частен интерес на свързаното с него лице Г. Х. Х. – земеделски производител, по смисъла на §1, т. 1 от ДР на ЗПУКИ (отм.), в нарушение на разпоредбата на чл. 8, изречение второ, предложение първо от ЗПУКИ /отм./. </w:t>
      </w:r>
    </w:p>
    <w:p w:rsidR="00000000" w:rsidDel="00000000" w:rsidP="00000000" w:rsidRDefault="00000000" w:rsidRPr="00000000" w14:paraId="00000054">
      <w:pPr>
        <w:ind w:right="133" w:firstLine="708"/>
        <w:jc w:val="both"/>
        <w:rPr>
          <w:sz w:val="24"/>
          <w:szCs w:val="24"/>
        </w:rPr>
      </w:pPr>
      <w:r w:rsidDel="00000000" w:rsidR="00000000" w:rsidRPr="00000000">
        <w:rPr>
          <w:rtl w:val="0"/>
        </w:rPr>
      </w:r>
    </w:p>
    <w:p w:rsidR="00000000" w:rsidDel="00000000" w:rsidP="00000000" w:rsidRDefault="00000000" w:rsidRPr="00000000" w14:paraId="00000055">
      <w:pPr>
        <w:spacing w:after="200"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Христо Христов с ЕГН ************, с постоянен адрес: гр. Б., ул. „************“ № **, вх. **, ет. **, ап. **, на основание чл. 171, ал. 1 от ЗПКОНПИ, за осъществен конфликт на интереси по чл. 2, ал. 1 от ЗПУКИ /отм./, за извършено нарушение на разпоредбата на чл. 8, изречение второ, предложение първо от ЗПУКИ /отм./, в качеството му кмет на община С. и лице, заемало публична длъжност, по чл. 3, т. 8 от ЗПУКИ /отм./.</w:t>
      </w:r>
    </w:p>
    <w:p w:rsidR="00000000" w:rsidDel="00000000" w:rsidP="00000000" w:rsidRDefault="00000000" w:rsidRPr="00000000" w14:paraId="00000056">
      <w:pPr>
        <w:ind w:right="1" w:firstLine="708"/>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общината от Христо Христов с ЕГН **, с постоянен адрес: гр. Б., ул. „************“ № **, вх. **, ет. **, ап. **, сума в размер на 94,59 лева (деветдесет и четири лева и петдесет и девет стотинки), представляваща дневно възнаграждение за 25.07.2017 г., получено от деянието, породило конфликт на интереси, на основание чл. 81, ал. 1 от ЗПКОНПИ.</w:t>
      </w:r>
    </w:p>
    <w:p w:rsidR="00000000" w:rsidDel="00000000" w:rsidP="00000000" w:rsidRDefault="00000000" w:rsidRPr="00000000" w14:paraId="00000057">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58">
      <w:pPr>
        <w:ind w:firstLine="708"/>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Христо Христов с ЕГН ************, кмет на община Б., и в това си качество лице, заемало публична длъжност, по чл. 3, т. 8 от ЗПУКИ /отм./ и лице, заемащо висша публична длъжност по смисъла на чл. 6, ал. 1, т. 32 от ЗПКОНПИ, във връзка с издаването на Заповед № РД-5-101/10.03.2017 г. и утвърждаването на Протокол от 26.04.2017 г., поради липса на частен интерес, негов или на свързано с него лице. </w:t>
      </w:r>
    </w:p>
    <w:p w:rsidR="00000000" w:rsidDel="00000000" w:rsidP="00000000" w:rsidRDefault="00000000" w:rsidRPr="00000000" w14:paraId="00000059">
      <w:pPr>
        <w:ind w:firstLine="567"/>
        <w:jc w:val="both"/>
        <w:rPr>
          <w:sz w:val="24"/>
          <w:szCs w:val="24"/>
        </w:rPr>
      </w:pPr>
      <w:r w:rsidDel="00000000" w:rsidR="00000000" w:rsidRPr="00000000">
        <w:rPr>
          <w:rtl w:val="0"/>
        </w:rPr>
      </w:r>
    </w:p>
    <w:p w:rsidR="00000000" w:rsidDel="00000000" w:rsidP="00000000" w:rsidRDefault="00000000" w:rsidRPr="00000000" w14:paraId="0000005A">
      <w:pPr>
        <w:ind w:firstLine="720"/>
        <w:jc w:val="both"/>
        <w:rPr>
          <w:sz w:val="24"/>
          <w:szCs w:val="24"/>
        </w:rPr>
      </w:pPr>
      <w:r w:rsidDel="00000000" w:rsidR="00000000" w:rsidRPr="00000000">
        <w:rPr>
          <w:sz w:val="24"/>
          <w:szCs w:val="24"/>
          <w:rtl w:val="0"/>
        </w:rPr>
        <w:t xml:space="preserve">Сумата, посочена в настоящото решение, в размер на 5094,59 лева (пет хиляди деветдесет и четири лева и петдесет и девет стотинки), следва да се преведе по банкова сметка на КПКОНПИ:</w:t>
      </w:r>
    </w:p>
    <w:p w:rsidR="00000000" w:rsidDel="00000000" w:rsidP="00000000" w:rsidRDefault="00000000" w:rsidRPr="00000000" w14:paraId="0000005B">
      <w:pPr>
        <w:ind w:firstLine="720"/>
        <w:jc w:val="both"/>
        <w:rPr>
          <w:i w:val="1"/>
          <w:iCs w:val="1"/>
          <w:sz w:val="24"/>
          <w:szCs w:val="24"/>
        </w:rPr>
      </w:pPr>
      <w:r w:rsidDel="00000000" w:rsidR="00000000" w:rsidRPr="00000000">
        <w:rPr>
          <w:i w:val="1"/>
          <w:iCs w:val="1"/>
          <w:sz w:val="24"/>
          <w:szCs w:val="24"/>
          <w:rtl w:val="0"/>
        </w:rPr>
        <w:t xml:space="preserve">Банка: БНБ</w:t>
      </w:r>
    </w:p>
    <w:p w:rsidR="00000000" w:rsidDel="00000000" w:rsidP="00000000" w:rsidRDefault="00000000" w:rsidRPr="00000000" w14:paraId="0000005C">
      <w:pPr>
        <w:ind w:firstLine="720"/>
        <w:jc w:val="both"/>
        <w:rPr>
          <w:i w:val="1"/>
          <w:iCs w:val="1"/>
          <w:sz w:val="24"/>
          <w:szCs w:val="24"/>
        </w:rPr>
      </w:pPr>
      <w:r w:rsidDel="00000000" w:rsidR="00000000" w:rsidRPr="00000000">
        <w:rPr>
          <w:i w:val="1"/>
          <w:iCs w:val="1"/>
          <w:sz w:val="24"/>
          <w:szCs w:val="24"/>
          <w:rtl w:val="0"/>
        </w:rPr>
        <w:t xml:space="preserve">Банкова сметка /IBAN/: BG81 BNBG 9661 3000 1402 01</w:t>
      </w:r>
    </w:p>
    <w:p w:rsidR="00000000" w:rsidDel="00000000" w:rsidP="00000000" w:rsidRDefault="00000000" w:rsidRPr="00000000" w14:paraId="0000005D">
      <w:pPr>
        <w:ind w:firstLine="720"/>
        <w:jc w:val="both"/>
        <w:rPr>
          <w:i w:val="1"/>
          <w:iCs w:val="1"/>
          <w:sz w:val="24"/>
          <w:szCs w:val="24"/>
        </w:rPr>
      </w:pPr>
      <w:r w:rsidDel="00000000" w:rsidR="00000000" w:rsidRPr="00000000">
        <w:rPr>
          <w:i w:val="1"/>
          <w:iCs w:val="1"/>
          <w:sz w:val="24"/>
          <w:szCs w:val="24"/>
          <w:rtl w:val="0"/>
        </w:rPr>
        <w:t xml:space="preserve">Банков идентификационен код /BIC/: BNBGBGSD</w:t>
      </w:r>
    </w:p>
    <w:p w:rsidR="00000000" w:rsidDel="00000000" w:rsidP="00000000" w:rsidRDefault="00000000" w:rsidRPr="00000000" w14:paraId="0000005E">
      <w:pPr>
        <w:ind w:firstLine="720"/>
        <w:jc w:val="both"/>
        <w:rPr>
          <w:i w:val="1"/>
          <w:iCs w:val="1"/>
          <w:sz w:val="24"/>
          <w:szCs w:val="24"/>
        </w:rPr>
      </w:pPr>
      <w:r w:rsidDel="00000000" w:rsidR="00000000" w:rsidRPr="00000000">
        <w:rPr>
          <w:i w:val="1"/>
          <w:iCs w:val="1"/>
          <w:sz w:val="24"/>
          <w:szCs w:val="24"/>
          <w:rtl w:val="0"/>
        </w:rPr>
        <w:t xml:space="preserve">Бенефициент: 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5F">
      <w:pPr>
        <w:ind w:firstLine="720"/>
        <w:jc w:val="both"/>
        <w:rPr>
          <w:sz w:val="24"/>
          <w:szCs w:val="24"/>
        </w:rPr>
      </w:pPr>
      <w:r w:rsidDel="00000000" w:rsidR="00000000" w:rsidRPr="00000000">
        <w:rPr>
          <w:rtl w:val="0"/>
        </w:rPr>
      </w:r>
    </w:p>
    <w:p w:rsidR="00000000" w:rsidDel="00000000" w:rsidP="00000000" w:rsidRDefault="00000000" w:rsidRPr="00000000" w14:paraId="00000060">
      <w:pPr>
        <w:ind w:firstLine="720"/>
        <w:jc w:val="both"/>
        <w:rPr>
          <w:sz w:val="24"/>
          <w:szCs w:val="24"/>
        </w:rPr>
      </w:pPr>
      <w:r w:rsidDel="00000000" w:rsidR="00000000" w:rsidRPr="00000000">
        <w:rPr>
          <w:sz w:val="24"/>
          <w:szCs w:val="24"/>
          <w:rtl w:val="0"/>
        </w:rPr>
        <w:t xml:space="preserve">На основание чл. 74, ал. 3 от ЗПКОНПИ, в седмодневен срок, считано от датата на уведомяване за решението, можете да заплатите доброволно сумата от 5094,59 лева (пет хиляди деветдесет и четири лева и петдесет и девет стотинки) по горепосочената банкова сметка.</w:t>
      </w:r>
    </w:p>
    <w:p w:rsidR="00000000" w:rsidDel="00000000" w:rsidP="00000000" w:rsidRDefault="00000000" w:rsidRPr="00000000" w14:paraId="00000061">
      <w:pPr>
        <w:ind w:right="1" w:firstLine="720"/>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Административен съд – Я., по реда на Административнопроцесуалния кодекс, в 14-дневен срок от съобщаването му.</w:t>
      </w:r>
    </w:p>
    <w:p w:rsidR="00000000" w:rsidDel="00000000" w:rsidP="00000000" w:rsidRDefault="00000000" w:rsidRPr="00000000" w14:paraId="00000062">
      <w:pPr>
        <w:tabs>
          <w:tab w:val="left" w:leader="none" w:pos="6300"/>
        </w:tabs>
        <w:rPr>
          <w:b w:val="1"/>
          <w:bCs w:val="1"/>
          <w:sz w:val="24"/>
          <w:szCs w:val="24"/>
        </w:rPr>
      </w:pPr>
      <w:r w:rsidDel="00000000" w:rsidR="00000000" w:rsidRPr="00000000">
        <w:rPr>
          <w:b w:val="1"/>
          <w:bCs w:val="1"/>
          <w:sz w:val="24"/>
          <w:szCs w:val="24"/>
          <w:rtl w:val="0"/>
        </w:rPr>
        <w:tab/>
      </w:r>
    </w:p>
    <w:p w:rsidR="00000000" w:rsidDel="00000000" w:rsidP="00000000" w:rsidRDefault="00000000" w:rsidRPr="00000000" w14:paraId="00000063">
      <w:pPr>
        <w:spacing w:after="240" w:lineRule="auto"/>
        <w:ind w:firstLine="720"/>
        <w:jc w:val="both"/>
        <w:rPr>
          <w:sz w:val="24"/>
          <w:szCs w:val="24"/>
        </w:rPr>
      </w:pPr>
      <w:r w:rsidDel="00000000" w:rsidR="00000000" w:rsidRPr="00000000">
        <w:rPr>
          <w:sz w:val="24"/>
          <w:szCs w:val="24"/>
          <w:rtl w:val="0"/>
        </w:rPr>
        <w:t xml:space="preserve">Препис от Решението да се изпрати на Окръжна прокуратура Я., с оглед преценка за реализиране на правомощията по чл. 76, ал. 2 от ЗПКОНПИ.</w:t>
      </w:r>
    </w:p>
    <w:p w:rsidR="00000000" w:rsidDel="00000000" w:rsidP="00000000" w:rsidRDefault="00000000" w:rsidRPr="00000000" w14:paraId="00000064">
      <w:pPr>
        <w:spacing w:after="240" w:lineRule="auto"/>
        <w:ind w:firstLine="720"/>
        <w:jc w:val="both"/>
        <w:rPr>
          <w:sz w:val="24"/>
          <w:szCs w:val="24"/>
        </w:rPr>
      </w:pPr>
      <w:r w:rsidDel="00000000" w:rsidR="00000000" w:rsidRPr="00000000">
        <w:rPr>
          <w:sz w:val="24"/>
          <w:szCs w:val="24"/>
          <w:rtl w:val="0"/>
        </w:rPr>
        <w:t xml:space="preserve">Препис от Решението следва да се изпрати на Христо Христов - кмет на Община Б. на основание чл. 75, т. 1 от ЗПКОНПИ.</w:t>
      </w:r>
    </w:p>
    <w:p w:rsidR="00000000" w:rsidDel="00000000" w:rsidP="00000000" w:rsidRDefault="00000000" w:rsidRPr="00000000" w14:paraId="00000065">
      <w:pPr>
        <w:tabs>
          <w:tab w:val="left" w:leader="none" w:pos="426"/>
          <w:tab w:val="left" w:leader="none" w:pos="6300"/>
        </w:tabs>
        <w:ind w:firstLine="720"/>
        <w:rPr>
          <w:b w:val="1"/>
          <w:bCs w:val="1"/>
          <w:sz w:val="24"/>
          <w:szCs w:val="24"/>
        </w:rPr>
      </w:pPr>
      <w:r w:rsidDel="00000000" w:rsidR="00000000" w:rsidRPr="00000000">
        <w:rPr>
          <w:rtl w:val="0"/>
        </w:rPr>
      </w:r>
    </w:p>
    <w:p w:rsidR="00000000" w:rsidDel="00000000" w:rsidP="00000000" w:rsidRDefault="00000000" w:rsidRPr="00000000" w14:paraId="00000066">
      <w:pPr>
        <w:tabs>
          <w:tab w:val="left" w:leader="none" w:pos="426"/>
          <w:tab w:val="left" w:leader="none" w:pos="6300"/>
        </w:tabs>
        <w:ind w:firstLine="720"/>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67">
      <w:pPr>
        <w:tabs>
          <w:tab w:val="left" w:leader="none" w:pos="426"/>
        </w:tabs>
        <w:ind w:firstLine="720"/>
        <w:rPr>
          <w:b w:val="1"/>
          <w:bCs w:val="1"/>
          <w:sz w:val="24"/>
          <w:szCs w:val="24"/>
        </w:rPr>
      </w:pPr>
      <w:r w:rsidDel="00000000" w:rsidR="00000000" w:rsidRPr="00000000">
        <w:rPr>
          <w:rtl w:val="0"/>
        </w:rPr>
      </w:r>
    </w:p>
    <w:p w:rsidR="00000000" w:rsidDel="00000000" w:rsidP="00000000" w:rsidRDefault="00000000" w:rsidRPr="00000000" w14:paraId="00000068">
      <w:pPr>
        <w:tabs>
          <w:tab w:val="left" w:leader="none" w:pos="426"/>
        </w:tabs>
        <w:ind w:firstLine="720"/>
        <w:rPr>
          <w:b w:val="1"/>
          <w:bCs w:val="1"/>
          <w:sz w:val="24"/>
          <w:szCs w:val="24"/>
        </w:rPr>
      </w:pPr>
      <w:r w:rsidDel="00000000" w:rsidR="00000000" w:rsidRPr="00000000">
        <w:rPr>
          <w:b w:val="1"/>
          <w:bCs w:val="1"/>
          <w:sz w:val="24"/>
          <w:szCs w:val="24"/>
          <w:rtl w:val="0"/>
        </w:rPr>
        <w:tab/>
        <w:t xml:space="preserve">ПРЕДСЕДАТЕЛ: ……………………………………... /СОТИР ЦАЦАРОВ/</w:t>
      </w:r>
    </w:p>
    <w:p w:rsidR="00000000" w:rsidDel="00000000" w:rsidP="00000000" w:rsidRDefault="00000000" w:rsidRPr="00000000" w14:paraId="00000069">
      <w:pPr>
        <w:tabs>
          <w:tab w:val="left" w:leader="none" w:pos="426"/>
        </w:tabs>
        <w:ind w:firstLine="720"/>
        <w:rPr>
          <w:b w:val="1"/>
          <w:bCs w:val="1"/>
          <w:sz w:val="24"/>
          <w:szCs w:val="24"/>
        </w:rPr>
      </w:pPr>
      <w:r w:rsidDel="00000000" w:rsidR="00000000" w:rsidRPr="00000000">
        <w:rPr>
          <w:rtl w:val="0"/>
        </w:rPr>
      </w:r>
    </w:p>
    <w:p w:rsidR="00000000" w:rsidDel="00000000" w:rsidP="00000000" w:rsidRDefault="00000000" w:rsidRPr="00000000" w14:paraId="0000006A">
      <w:pPr>
        <w:tabs>
          <w:tab w:val="left" w:leader="none" w:pos="426"/>
        </w:tabs>
        <w:ind w:firstLine="720"/>
        <w:rPr>
          <w:b w:val="1"/>
          <w:bCs w:val="1"/>
          <w:sz w:val="24"/>
          <w:szCs w:val="24"/>
        </w:rPr>
      </w:pPr>
      <w:r w:rsidDel="00000000" w:rsidR="00000000" w:rsidRPr="00000000">
        <w:rPr>
          <w:b w:val="1"/>
          <w:bCs w:val="1"/>
          <w:sz w:val="24"/>
          <w:szCs w:val="24"/>
          <w:rtl w:val="0"/>
        </w:rPr>
        <w:tab/>
        <w:t xml:space="preserve">ЗАМЕСТНИК – ПРЕДСЕДАТЕЛ: …………………. /АНТОН СЛАВЧЕВ/ </w:t>
      </w:r>
    </w:p>
    <w:p w:rsidR="00000000" w:rsidDel="00000000" w:rsidP="00000000" w:rsidRDefault="00000000" w:rsidRPr="00000000" w14:paraId="0000006B">
      <w:pPr>
        <w:tabs>
          <w:tab w:val="left" w:leader="none" w:pos="426"/>
        </w:tabs>
        <w:ind w:firstLine="720"/>
        <w:rPr>
          <w:b w:val="1"/>
          <w:bCs w:val="1"/>
          <w:sz w:val="24"/>
          <w:szCs w:val="24"/>
        </w:rPr>
      </w:pPr>
      <w:r w:rsidDel="00000000" w:rsidR="00000000" w:rsidRPr="00000000">
        <w:rPr>
          <w:rtl w:val="0"/>
        </w:rPr>
      </w:r>
    </w:p>
    <w:p w:rsidR="00000000" w:rsidDel="00000000" w:rsidP="00000000" w:rsidRDefault="00000000" w:rsidRPr="00000000" w14:paraId="0000006C">
      <w:pPr>
        <w:tabs>
          <w:tab w:val="left" w:leader="none" w:pos="426"/>
        </w:tabs>
        <w:ind w:firstLine="720"/>
        <w:rPr>
          <w:b w:val="1"/>
          <w:bCs w:val="1"/>
          <w:sz w:val="24"/>
          <w:szCs w:val="24"/>
        </w:rPr>
      </w:pPr>
      <w:r w:rsidDel="00000000" w:rsidR="00000000" w:rsidRPr="00000000">
        <w:rPr>
          <w:b w:val="1"/>
          <w:bCs w:val="1"/>
          <w:sz w:val="24"/>
          <w:szCs w:val="24"/>
          <w:rtl w:val="0"/>
        </w:rPr>
        <w:tab/>
        <w:t xml:space="preserve">ЧЛЕН:………………………………………… /АНТОАНЕТА ЦОНКОВА/</w:t>
      </w:r>
    </w:p>
    <w:p w:rsidR="00000000" w:rsidDel="00000000" w:rsidP="00000000" w:rsidRDefault="00000000" w:rsidRPr="00000000" w14:paraId="0000006D">
      <w:pPr>
        <w:tabs>
          <w:tab w:val="left" w:leader="none" w:pos="426"/>
        </w:tabs>
        <w:ind w:firstLine="720"/>
        <w:rPr>
          <w:b w:val="1"/>
          <w:bCs w:val="1"/>
          <w:sz w:val="24"/>
          <w:szCs w:val="24"/>
        </w:rPr>
      </w:pPr>
      <w:r w:rsidDel="00000000" w:rsidR="00000000" w:rsidRPr="00000000">
        <w:rPr>
          <w:rtl w:val="0"/>
        </w:rPr>
      </w:r>
    </w:p>
    <w:p w:rsidR="00000000" w:rsidDel="00000000" w:rsidP="00000000" w:rsidRDefault="00000000" w:rsidRPr="00000000" w14:paraId="0000006E">
      <w:pPr>
        <w:tabs>
          <w:tab w:val="left" w:leader="none" w:pos="426"/>
        </w:tabs>
        <w:ind w:firstLine="720"/>
        <w:rPr>
          <w:b w:val="1"/>
          <w:bCs w:val="1"/>
          <w:sz w:val="24"/>
          <w:szCs w:val="24"/>
        </w:rPr>
      </w:pPr>
      <w:r w:rsidDel="00000000" w:rsidR="00000000" w:rsidRPr="00000000">
        <w:rPr>
          <w:b w:val="1"/>
          <w:bCs w:val="1"/>
          <w:sz w:val="24"/>
          <w:szCs w:val="24"/>
          <w:rtl w:val="0"/>
        </w:rPr>
        <w:tab/>
        <w:t xml:space="preserve">ЧЛЕН:……………………..…...……………………....... /ПЛАМЕН ЙОЦОВ/</w:t>
      </w:r>
    </w:p>
    <w:p w:rsidR="00000000" w:rsidDel="00000000" w:rsidP="00000000" w:rsidRDefault="00000000" w:rsidRPr="00000000" w14:paraId="0000006F">
      <w:pPr>
        <w:tabs>
          <w:tab w:val="left" w:leader="none" w:pos="426"/>
        </w:tabs>
        <w:ind w:firstLine="720"/>
        <w:rPr>
          <w:b w:val="1"/>
          <w:bCs w:val="1"/>
          <w:sz w:val="24"/>
          <w:szCs w:val="24"/>
        </w:rPr>
      </w:pPr>
      <w:r w:rsidDel="00000000" w:rsidR="00000000" w:rsidRPr="00000000">
        <w:rPr>
          <w:rtl w:val="0"/>
        </w:rPr>
      </w:r>
    </w:p>
    <w:p w:rsidR="00000000" w:rsidDel="00000000" w:rsidP="00000000" w:rsidRDefault="00000000" w:rsidRPr="00000000" w14:paraId="00000070">
      <w:pPr>
        <w:tabs>
          <w:tab w:val="left" w:leader="none" w:pos="426"/>
        </w:tabs>
        <w:ind w:firstLine="720"/>
        <w:rPr>
          <w:b w:val="1"/>
          <w:bCs w:val="1"/>
          <w:sz w:val="24"/>
          <w:szCs w:val="24"/>
        </w:rPr>
      </w:pPr>
      <w:r w:rsidDel="00000000" w:rsidR="00000000" w:rsidRPr="00000000">
        <w:rPr>
          <w:b w:val="1"/>
          <w:bCs w:val="1"/>
          <w:sz w:val="24"/>
          <w:szCs w:val="24"/>
          <w:rtl w:val="0"/>
        </w:rPr>
        <w:tab/>
        <w:t xml:space="preserve">ЧЛЕН:………………………………………………… /СИЛВИЯ КЪДРЕВА/</w:t>
      </w:r>
    </w:p>
    <w:p w:rsidR="00000000" w:rsidDel="00000000" w:rsidP="00000000" w:rsidRDefault="00000000" w:rsidRPr="00000000" w14:paraId="00000071">
      <w:pPr>
        <w:tabs>
          <w:tab w:val="left" w:leader="none" w:pos="5400"/>
        </w:tabs>
        <w:jc w:val="both"/>
        <w:rPr>
          <w:u w:val="single"/>
        </w:rPr>
      </w:pPr>
      <w:r w:rsidDel="00000000" w:rsidR="00000000" w:rsidRPr="00000000">
        <w:rPr>
          <w:rtl w:val="0"/>
        </w:rPr>
      </w:r>
    </w:p>
    <w:p w:rsidR="00000000" w:rsidDel="00000000" w:rsidP="00000000" w:rsidRDefault="00000000" w:rsidRPr="00000000" w14:paraId="00000072">
      <w:pPr>
        <w:tabs>
          <w:tab w:val="left" w:leader="none" w:pos="5400"/>
        </w:tabs>
        <w:jc w:val="both"/>
        <w:rPr>
          <w:u w:val="single"/>
        </w:rPr>
      </w:pPr>
      <w:r w:rsidDel="00000000" w:rsidR="00000000" w:rsidRPr="00000000">
        <w:rPr>
          <w:rtl w:val="0"/>
        </w:rPr>
      </w:r>
    </w:p>
    <w:p w:rsidR="00000000" w:rsidDel="00000000" w:rsidP="00000000" w:rsidRDefault="00000000" w:rsidRPr="00000000" w14:paraId="00000073">
      <w:pPr>
        <w:tabs>
          <w:tab w:val="left" w:leader="none" w:pos="5400"/>
        </w:tabs>
        <w:jc w:val="both"/>
        <w:rPr>
          <w:u w:val="single"/>
        </w:rPr>
      </w:pPr>
      <w:r w:rsidDel="00000000" w:rsidR="00000000" w:rsidRPr="00000000">
        <w:rPr>
          <w:rtl w:val="0"/>
        </w:rPr>
      </w:r>
    </w:p>
    <w:p w:rsidR="00000000" w:rsidDel="00000000" w:rsidP="00000000" w:rsidRDefault="00000000" w:rsidRPr="00000000" w14:paraId="00000074">
      <w:pPr>
        <w:tabs>
          <w:tab w:val="left" w:leader="none" w:pos="5400"/>
        </w:tabs>
        <w:jc w:val="both"/>
        <w:rPr>
          <w:u w:val="single"/>
        </w:rPr>
      </w:pPr>
      <w:r w:rsidDel="00000000" w:rsidR="00000000" w:rsidRPr="00000000">
        <w:rPr>
          <w:rtl w:val="0"/>
        </w:rPr>
      </w:r>
    </w:p>
    <w:p w:rsidR="00000000" w:rsidDel="00000000" w:rsidP="00000000" w:rsidRDefault="00000000" w:rsidRPr="00000000" w14:paraId="00000075">
      <w:pPr>
        <w:tabs>
          <w:tab w:val="left" w:leader="none" w:pos="5400"/>
        </w:tabs>
        <w:jc w:val="both"/>
        <w:rPr>
          <w:u w:val="single"/>
        </w:rPr>
      </w:pPr>
      <w:r w:rsidDel="00000000" w:rsidR="00000000" w:rsidRPr="00000000">
        <w:rPr>
          <w:rtl w:val="0"/>
        </w:rPr>
      </w:r>
    </w:p>
    <w:p w:rsidR="00000000" w:rsidDel="00000000" w:rsidP="00000000" w:rsidRDefault="00000000" w:rsidRPr="00000000" w14:paraId="00000076">
      <w:pPr>
        <w:tabs>
          <w:tab w:val="left" w:leader="none" w:pos="709"/>
        </w:tabs>
        <w:jc w:val="both"/>
        <w:rPr>
          <w:color w:val="ffffff"/>
          <w:sz w:val="24"/>
          <w:szCs w:val="24"/>
        </w:rPr>
      </w:pPr>
      <w:r w:rsidDel="00000000" w:rsidR="00000000" w:rsidRPr="00000000">
        <w:rPr>
          <w:color w:val="ffffff"/>
          <w:rtl w:val="0"/>
        </w:rPr>
        <w:t xml:space="preserve">на интереси“ </w:t>
      </w:r>
      <w:r w:rsidDel="00000000" w:rsidR="00000000" w:rsidRPr="00000000">
        <w:rPr>
          <w:rtl w:val="0"/>
        </w:rPr>
      </w:r>
    </w:p>
    <w:sectPr>
      <w:headerReference r:id="rId6" w:type="first"/>
      <w:footerReference r:id="rId7" w:type="default"/>
      <w:pgSz w:h="16834" w:w="11909" w:orient="portrait"/>
      <w:pgMar w:bottom="1134" w:top="1134" w:left="1418" w:right="1134" w:header="567" w:footer="7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ffff"/>
        <w:sz w:val="24"/>
        <w:szCs w:val="24"/>
      </w:rPr>
    </w:pPr>
    <w:r w:rsidDel="00000000" w:rsidR="00000000" w:rsidRPr="00000000">
      <w:rPr>
        <w:rtl w:val="0"/>
      </w:rPr>
    </w:r>
  </w:p>
  <w:tbl>
    <w:tblPr>
      <w:tblStyle w:val="Table1"/>
      <w:tblW w:w="10599.0" w:type="dxa"/>
      <w:jc w:val="center"/>
      <w:tblLayout w:type="fixed"/>
      <w:tblLook w:val="0400"/>
    </w:tblPr>
    <w:tblGrid>
      <w:gridCol w:w="2235"/>
      <w:gridCol w:w="8364"/>
      <w:tblGridChange w:id="0">
        <w:tblGrid>
          <w:gridCol w:w="2235"/>
          <w:gridCol w:w="8364"/>
        </w:tblGrid>
      </w:tblGridChange>
    </w:tblGrid>
    <w:tr>
      <w:trPr>
        <w:cantSplit w:val="0"/>
        <w:trHeight w:val="1982" w:hRule="atLeast"/>
        <w:tblHeader w:val="0"/>
      </w:trPr>
      <w:tc>
        <w:tcPr>
          <w:vAlign w:val="cente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4400" cy="13644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4400" cy="13644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7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7B">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96" w:hanging="360"/>
      </w:pPr>
      <w:rPr>
        <w:rFonts w:ascii="Noto Sans Symbols" w:cs="Noto Sans Symbols" w:eastAsia="Noto Sans Symbols" w:hAnsi="Noto Sans Symbols"/>
        <w:b w:val="0"/>
        <w:bCs w:val="0"/>
      </w:rPr>
    </w:lvl>
    <w:lvl w:ilvl="1">
      <w:start w:val="1"/>
      <w:numFmt w:val="bullet"/>
      <w:lvlText w:val="o"/>
      <w:lvlJc w:val="left"/>
      <w:pPr>
        <w:ind w:left="2216" w:hanging="360"/>
      </w:pPr>
      <w:rPr>
        <w:rFonts w:ascii="Courier New" w:cs="Courier New" w:eastAsia="Courier New" w:hAnsi="Courier New"/>
      </w:rPr>
    </w:lvl>
    <w:lvl w:ilvl="2">
      <w:start w:val="1"/>
      <w:numFmt w:val="bullet"/>
      <w:lvlText w:val="▪"/>
      <w:lvlJc w:val="left"/>
      <w:pPr>
        <w:ind w:left="2936" w:hanging="360"/>
      </w:pPr>
      <w:rPr>
        <w:rFonts w:ascii="Noto Sans Symbols" w:cs="Noto Sans Symbols" w:eastAsia="Noto Sans Symbols" w:hAnsi="Noto Sans Symbols"/>
      </w:rPr>
    </w:lvl>
    <w:lvl w:ilvl="3">
      <w:start w:val="1"/>
      <w:numFmt w:val="bullet"/>
      <w:lvlText w:val="●"/>
      <w:lvlJc w:val="left"/>
      <w:pPr>
        <w:ind w:left="3656" w:hanging="360"/>
      </w:pPr>
      <w:rPr>
        <w:rFonts w:ascii="Noto Sans Symbols" w:cs="Noto Sans Symbols" w:eastAsia="Noto Sans Symbols" w:hAnsi="Noto Sans Symbols"/>
      </w:rPr>
    </w:lvl>
    <w:lvl w:ilvl="4">
      <w:start w:val="1"/>
      <w:numFmt w:val="bullet"/>
      <w:lvlText w:val="o"/>
      <w:lvlJc w:val="left"/>
      <w:pPr>
        <w:ind w:left="4376" w:hanging="360"/>
      </w:pPr>
      <w:rPr>
        <w:rFonts w:ascii="Courier New" w:cs="Courier New" w:eastAsia="Courier New" w:hAnsi="Courier New"/>
      </w:rPr>
    </w:lvl>
    <w:lvl w:ilvl="5">
      <w:start w:val="1"/>
      <w:numFmt w:val="bullet"/>
      <w:lvlText w:val="▪"/>
      <w:lvlJc w:val="left"/>
      <w:pPr>
        <w:ind w:left="5096" w:hanging="360"/>
      </w:pPr>
      <w:rPr>
        <w:rFonts w:ascii="Noto Sans Symbols" w:cs="Noto Sans Symbols" w:eastAsia="Noto Sans Symbols" w:hAnsi="Noto Sans Symbols"/>
      </w:rPr>
    </w:lvl>
    <w:lvl w:ilvl="6">
      <w:start w:val="1"/>
      <w:numFmt w:val="bullet"/>
      <w:lvlText w:val="●"/>
      <w:lvlJc w:val="left"/>
      <w:pPr>
        <w:ind w:left="5816" w:hanging="360"/>
      </w:pPr>
      <w:rPr>
        <w:rFonts w:ascii="Noto Sans Symbols" w:cs="Noto Sans Symbols" w:eastAsia="Noto Sans Symbols" w:hAnsi="Noto Sans Symbols"/>
      </w:rPr>
    </w:lvl>
    <w:lvl w:ilvl="7">
      <w:start w:val="1"/>
      <w:numFmt w:val="bullet"/>
      <w:lvlText w:val="o"/>
      <w:lvlJc w:val="left"/>
      <w:pPr>
        <w:ind w:left="6536" w:hanging="360"/>
      </w:pPr>
      <w:rPr>
        <w:rFonts w:ascii="Courier New" w:cs="Courier New" w:eastAsia="Courier New" w:hAnsi="Courier New"/>
      </w:rPr>
    </w:lvl>
    <w:lvl w:ilvl="8">
      <w:start w:val="1"/>
      <w:numFmt w:val="bullet"/>
      <w:lvlText w:val="▪"/>
      <w:lvlJc w:val="left"/>
      <w:pPr>
        <w:ind w:left="7256"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