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РС-349-20-098</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25.09.2020г.,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за отнемане на незаконно придобитото имущество (КПКОНПИ) № КИ-133 от 10.06.2020г. по сигнал с рег. № ЦУ01/С-349/01.06.2020 година.</w:t>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Ангел Лалюв, София Зайкова, Емилиян Кузов, Весела Цветкова – общински съветници в Общински съвет – К. (ОбС-К.) и Георги Кирков – заместник-кмет на община К..</w:t>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ab/>
        <w:t xml:space="preserve">В сигнала се съдържат твърдения за това, че общинските съветници в ОбС-К. Ангел Лалюв, София Зайкова, Емилиян Кузов и Весела Цветкова са участвали в заседание на общинския съвет, състояло се на 26.05.2020г., и са гласували „за“ приемане на  Наредба за изменение и допълнение на Наредба № 4 за реда за придобиване, управление и разпореждане с имоти и вещи, собственост на Община К., докато те самите – лично или чрез дружества, в които участват, са наематели на общински имоти. По отношение на Георги Кирков, заместник-кмет на община К., се твърди, че скоро след заемане на длъжността си е назначил на работа в общинската администрация доведената си дъщеря М. Ц.</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ЦУ01/11033/01.07.2020г. на КПКОНПИ от председателя на Постоянна комисия по Закона за противодействие на корупцията и за отнемане на незаконно придобитото имущество към ОбС-К. заверени копия от следните документи: Клетвен лист на Ангел Лалюв от 05.11.2019г.; Клетвен лист на Веселка Цветкова от 05.11.2019г., Клетвен лист на Емилиян Кузов от 05.11.2019г.; Клетвен лист на София Зайкова от 23.01.2020г.; Протокол № 10 от Заседание на ОбС-К. на 26.05.2020г.; Договор № 335/11.07.2018г.; Анекс № 335-1/20.01.2020г. към Договор № 335/11.07.2018г.; Заявление с вх. № 26.00-327/05.07.2018г. от „***“ ЕООД до Община К.; Договор № 173/03.05.2019г.; Анекс № 173-1/20.01.2020г. към договор № 173/03.05.2019г.; Заявление до Община К. от 05.03.2019г. от „***“ ЕООД; Договор № 444/05.12.2019г.; Заявление с вх. № 26.00-537/17.10.2019г. от „***“ ЕООД.</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С писмо вх. № ЦУ01/10813/29.06.2020г. на КПКОНПИ от кмета на община К. са получени заверени копия от трудов договор № 914-21/09.03.2020г. на Георги Кирков, заповед № 171/09.03.2020г. на кмета на Община К. и Цялостна документация във връзка с назначаването на М. Ц.на работа в Община К..</w:t>
      </w:r>
    </w:p>
    <w:p w:rsidR="00000000" w:rsidDel="00000000" w:rsidP="00000000" w:rsidRDefault="00000000" w:rsidRPr="00000000" w14:paraId="0000001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регистър НБД „Население“ и на електронната страница на Общинска избирателна комисия – К. (ОИК-К.).</w:t>
      </w:r>
    </w:p>
    <w:p w:rsidR="00000000" w:rsidDel="00000000" w:rsidP="00000000" w:rsidRDefault="00000000" w:rsidRPr="00000000" w14:paraId="0000001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5">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две имена и адрес.</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Ангел Лалюв, Веселка Цветкова и Емилиян Кузов са избрани за общински съветници в ОбС-К., видно от Решение № 114-МИ от 28.10.2019г. на ОИК-К., и са подписали клетвени листи на 05.11.2019 година.</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София Георгиева Зайкова е избрана за общински съветник в ОбС-К., видно от Решение № 118-МИ от 08.01.2020г. на ОИК-К., и е подписала клетвен лист на 23.01.2020 година.</w:t>
      </w:r>
    </w:p>
    <w:p w:rsidR="00000000" w:rsidDel="00000000" w:rsidP="00000000" w:rsidRDefault="00000000" w:rsidRPr="00000000" w14:paraId="0000001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Георги Кирков е назначен за заместник-кмет на община К. с трудов договор № 914-21/09.03.2020 година.</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М. Ц. е назначена на работа в Община К. на длъжност „технически сътрудник“ в дирекция „Хуманитарни дейности“ с трудов договор № 914-4/27.01.2020г. Същият е подписан от М. Н., в качеството ѝ на кмет на община К.</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От направени справки в Търговски регистър се установи следното:</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София Зайкова е управител и едноличен собственик на капитала на „***“ ЕООД, ЕИК: ***, и е член на управителния съвет на Сдружение „***“, ЕИК: ***. </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От 05.12.2012 до 20.01.2020г. Зайкова е била управител и едноличен собственик на капитала на „***“ ЕООД, ЕИК: 202347980. На 20.01.2020г. е прехвърлила дружествения си дял на Г. Г. З.</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От 12.06.2018г. до 20.01.2020г. София Зайкова е била управител на „***“ ЕООД, ЕИК: ***. От 30.06.2010г. до настоящия момент дружеството е с едноличен собственик на капитала Д. С. З., а негов управител от 12.06.2018г. до настоящия момент е Г. Г. З.</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Веселка Цветкова – Спасова е управител и едноличен собственик на капитала на „***“ ЕООД, ЕИК: ***, и е регистрирана като едноличен търговец с фирма ЕТ „***“.</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Ангел Лалюв е регистриран като едноличен търговец с фирма ЕТ „***“ и е представляващ Народно читалище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Емилиян Кузов не е регистриран като едноличен търговец и няма участие в търговски дружества.</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От направена справка в регистър НБД „Население“ се установява, че София Зайкова е сестра на Г. Г. З. и дъщеря на Д. С. З.</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От направена справка в регистър НБД „Население“ е видно, че Георги Кирков е съпруг на Д. О. К., а М. Ц.е нейна дъщеря. От справката се установява, че Кирков не се намира в роднински връзки с Ц.</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На 11.07.2018г. е сключен договор № 335/11.07.2018г. за отдаване под наем на имот /терен/ - общинска собственост между Община К. и „***“ ЕООД, представлявано от София Зайкова, с който на посоченото дружество се предоставя за временно и възмездно ползване за срок от 3 години (от 01.10.2018г. до 30.09.2021г.) имот /терен/ – общинска собственост с площ 38 кв. м., находящ се в гр. К., ул. „***“. Договорената наемна цена е в размер на 5.70 лв. на кв. м. без ДДС.</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На 20.01.2020г. е сключен Анекс № 335-1/20.01.2020г. към договор № 335/11.07.2018г., с който, считано от 20.01.2020г. се заменя представляващия дружеството-наемател „***“ ЕООД - С Г. З.с Г. Г. З..</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На 03.05.2019г. е сключен договор № 173/03.05.2019г. за отдаване под наем на имот /терен/ - общинска собственост между Община К. и „***“ ЕООД, представлявано от София Зайкова, с който на посоченото дружество се предоставя за временно и възмездно ползване за срок от 3 години (от 01.05.2019г. до 30.04.2022г.) 46 кв. м  от поземлен имот /терен/ – общинска собственост с идентификатор 37798.512.154, с обща площ 844 кв. м., находящ се в гр. К., ул. „***“. Договорената наемна цена е в размер на 5.70 лв. на кв. м. без ДДС.</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На 20.01.2020г. е сключен Анекс № 173-1/20.01.2020г. към договор № 173/03.05.2019г., с който, считано от 20.01.2020г. се заменя представляващия дружеството-наемател „***“ ЕООД - С Г. З.с Г. Г. З..</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На 05.12.2019г. е сключен договор № 444/05.12.2019г. за отдаване под наем на имот /терен/ - общинска собственост между Община К. и „***“ ЕООД, представлявано от Д. С. З., в качеството ѝ на едноличен собственик, с който на посоченото дружество се предоставя за временно и възмездно ползване за срок от 3 години (от 01.11.2019г. до 31.10.2022г.) имот /терен/ – общинска собственост с площ 1 кв. м., находящ се в поземлен имот с идентификатор 37798.512.335 с обща площ 913 кв. м. с адрес гр. К., ул. „***“, с предназначение за поставяне на автомат за топли напитки. Договорената наемна цена е в размер на 92 лв. на кв. м. без ДДС.</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От писмо с вх. № ЦУ01/11033/01.07.2020г. на КПКОНПИ от председателя на Постоянна комисия по Закона за противодействие на корупцията и за отнемане на незаконно придобитото имущество към ОбС-К. се установява, че Община К. няма сключени договори за отдаване под наем на общински имоти с „***“ ЕООД, ЕТ „***“, ЕТ „***“, Народно читалище „***“, „***“ ЕООД, Сдружение „***“, както и с Ангел Лалюв, София Зайкова, Емилиян Кузов и Веселка Цветкова в лично качество.</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Видно от Протокол № 10/26.05.2020г., София Зайкова, Ангел Лалюв, Емилиян Кузов и Веселка Цветкова са участвали на заседание на ОбС-К., проведено на 26.05.2020г., и са гласували „за“ приемане на Решение № 138, с което се приема Наредба за изменение и допълнение на Наредба № 4 на ОбС-К. за реда за придобиване, управление и разпореждане с имоти и вещи, собственост на Община К..</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Видно от гласуваната и приета Наредба за изменение и допълнение на Наредба № 4 на ОбС-К. за реда за придобиване, управление и разпореждане с имоти и вещи, собственост на Община К. се увеличава минималния размер на наемните цени на общински имоти и вещи, описани в Приложения № 1, 2, 3, 4, 5, 6, 7 и 8 към Наредбата.</w:t>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2F">
      <w:pPr>
        <w:spacing w:after="240" w:lineRule="auto"/>
        <w:ind w:firstLine="709"/>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Като общински съветници в Общински съвет – К., София Зайкова, Ангел Лалюв, Емилиян Кузов и Веселка Цветкова са лица, заемащи висша публична длъжност, по смисъла на чл.6, ал.1, т.32 от ЗПКОНПИ.</w:t>
      </w:r>
    </w:p>
    <w:p w:rsidR="00000000" w:rsidDel="00000000" w:rsidP="00000000" w:rsidRDefault="00000000" w:rsidRPr="00000000" w14:paraId="00000034">
      <w:pPr>
        <w:ind w:firstLine="708"/>
        <w:jc w:val="both"/>
        <w:rPr>
          <w:sz w:val="24"/>
          <w:szCs w:val="24"/>
          <w:vertAlign w:val="baseline"/>
        </w:rPr>
      </w:pPr>
      <w:r w:rsidDel="00000000" w:rsidR="00000000" w:rsidRPr="00000000">
        <w:rPr>
          <w:sz w:val="24"/>
          <w:szCs w:val="24"/>
          <w:vertAlign w:val="baseline"/>
          <w:rtl w:val="0"/>
        </w:rPr>
        <w:t xml:space="preserve">Като заместник-кмет на община К., Георги Кирков е лице, заемащо висша публична длъжност, по смисъла на чл.6, ал.1, т.32 от ЗПКОНПИ.</w:t>
      </w:r>
    </w:p>
    <w:p w:rsidR="00000000" w:rsidDel="00000000" w:rsidP="00000000" w:rsidRDefault="00000000" w:rsidRPr="00000000" w14:paraId="00000035">
      <w:pPr>
        <w:ind w:firstLine="708"/>
        <w:jc w:val="both"/>
        <w:rPr>
          <w:sz w:val="24"/>
          <w:szCs w:val="24"/>
          <w:vertAlign w:val="baseline"/>
        </w:rPr>
      </w:pPr>
      <w:r w:rsidDel="00000000" w:rsidR="00000000" w:rsidRPr="00000000">
        <w:rPr>
          <w:sz w:val="24"/>
          <w:szCs w:val="24"/>
          <w:vertAlign w:val="baseline"/>
          <w:rtl w:val="0"/>
        </w:rPr>
        <w:t xml:space="preserve">Компетентна да се произнесе относно наличието или липсата на конфликт на интереси по отношение на посочените лица е КПКОНПИ. </w:t>
      </w:r>
    </w:p>
    <w:p w:rsidR="00000000" w:rsidDel="00000000" w:rsidP="00000000" w:rsidRDefault="00000000" w:rsidRPr="00000000" w14:paraId="00000036">
      <w:pPr>
        <w:ind w:firstLine="708"/>
        <w:jc w:val="both"/>
        <w:rPr>
          <w:sz w:val="24"/>
          <w:szCs w:val="24"/>
          <w:vertAlign w:val="baseline"/>
        </w:rPr>
      </w:pPr>
      <w:r w:rsidDel="00000000" w:rsidR="00000000" w:rsidRPr="00000000">
        <w:rPr>
          <w:sz w:val="24"/>
          <w:szCs w:val="24"/>
          <w:vertAlign w:val="baseline"/>
          <w:rtl w:val="0"/>
        </w:rPr>
        <w:t xml:space="preserve">Обстоятелството, че София Зайкова е сестра на Г. З., който е управител и едноличен собственик на капитала на „***“ ЕООД и управител на „***“ ЕООД, обуславя свързаност между лицата по смисъла на §1, т.15, буква „а“ от ДР на ЗПКОНПИ.</w:t>
      </w:r>
    </w:p>
    <w:p w:rsidR="00000000" w:rsidDel="00000000" w:rsidP="00000000" w:rsidRDefault="00000000" w:rsidRPr="00000000" w14:paraId="00000037">
      <w:pPr>
        <w:ind w:firstLine="708"/>
        <w:jc w:val="both"/>
        <w:rPr>
          <w:sz w:val="24"/>
          <w:szCs w:val="24"/>
          <w:vertAlign w:val="baseline"/>
        </w:rPr>
      </w:pPr>
      <w:r w:rsidDel="00000000" w:rsidR="00000000" w:rsidRPr="00000000">
        <w:rPr>
          <w:sz w:val="24"/>
          <w:szCs w:val="24"/>
          <w:vertAlign w:val="baseline"/>
          <w:rtl w:val="0"/>
        </w:rPr>
        <w:t xml:space="preserve">Обстоятелството, че София Зайкова е дъщеря на Д. З., която е едноличен собственик на капитала на „***“ ЕООД, обуславя свързаност между лицата по смисъла на §1, т.15, буква „а“ от ДР на ЗПКОНПИ.</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Обстоятелството, че Веселка Цветкова е управител и едноличен собственик на капитала на „***“ ЕООД обуславя свързаност помежду им по смисъла на §1, т.15, б. „б“ от ДР на ЗПКОНПИ.</w:t>
      </w:r>
    </w:p>
    <w:p w:rsidR="00000000" w:rsidDel="00000000" w:rsidP="00000000" w:rsidRDefault="00000000" w:rsidRPr="00000000" w14:paraId="00000039">
      <w:pPr>
        <w:ind w:firstLine="708"/>
        <w:jc w:val="both"/>
        <w:rPr>
          <w:sz w:val="24"/>
          <w:szCs w:val="24"/>
          <w:vertAlign w:val="baseline"/>
        </w:rPr>
      </w:pPr>
      <w:r w:rsidDel="00000000" w:rsidR="00000000" w:rsidRPr="00000000">
        <w:rPr>
          <w:sz w:val="24"/>
          <w:szCs w:val="24"/>
          <w:vertAlign w:val="baseline"/>
          <w:rtl w:val="0"/>
        </w:rPr>
        <w:t xml:space="preserve">Общинският съвет е орган на местното самоуправление и се избира от населението на общината при условия и по ред, определени от Закона за местното самоуправление и местната администрация (ЗМСМА). Общинският съвет създава постоянни и временни комисии и избира техните членове, избира и освобождава Председателя на общинския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приема и изменя годишния бюджет на общината, осъществява контрола и приема отчета за изпълнението му,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и др., съгласно чл. 21, ал. 1 от ЗМСМА</w:t>
      </w:r>
    </w:p>
    <w:p w:rsidR="00000000" w:rsidDel="00000000" w:rsidP="00000000" w:rsidRDefault="00000000" w:rsidRPr="00000000" w14:paraId="0000003A">
      <w:pPr>
        <w:ind w:firstLine="708"/>
        <w:jc w:val="both"/>
        <w:rPr>
          <w:sz w:val="24"/>
          <w:szCs w:val="24"/>
          <w:vertAlign w:val="baseline"/>
        </w:rPr>
      </w:pPr>
      <w:r w:rsidDel="00000000" w:rsidR="00000000" w:rsidRPr="00000000">
        <w:rPr>
          <w:sz w:val="24"/>
          <w:szCs w:val="24"/>
          <w:vertAlign w:val="baseline"/>
          <w:rtl w:val="0"/>
        </w:rPr>
        <w:t xml:space="preserve">Съгласно чл.33,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София Зайкова, Ангел Лалюв, Емилиян Кузов и Веселка Цветкова са участвали в заседание на Общински съвет - К. на 26.05.2020 г. по Протокол № 10 от 26.05.2020 г. и са гласували „за“ при приемане на Решение № 138, с което се приема Наредба за изменение и допълнение на Наредба № 4 на ОбС-К. за реда за придобиване, управление и разпореждане с имоти и вещи, собственост на Община К.</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Като са участвали в заседание Общински съвет - К. на 26.05.2020 г.  и като са гласували „за“ приемане на Решение № 138 по Протокол № 10 от 26.05.2020 г. за приемане на Наредба за изменение и допълнение на Наредба № 4 на ОбС-К. за реда за придобиване, управление и разпореждане с имоти и вещи, собственост на Община К., София Зайкова, Ангел Лалюв, Емилиян Кузов и Веселка Цветкова в качеството им на общински съветници в ОбС-К.,  са упражнили свои правомощия по служба, но при липсата на частен интерес</w:t>
      </w:r>
    </w:p>
    <w:p w:rsidR="00000000" w:rsidDel="00000000" w:rsidP="00000000" w:rsidRDefault="00000000" w:rsidRPr="00000000" w14:paraId="0000003D">
      <w:pPr>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не се установи Ангел Лалюв, Емилиян Кузов и Веселка Цветкова, лично или чрез дружества, в които имат участие, да имат действащи договори за наем на общински имоти и вещи, собственост на Община К.. Установи се, че братът на София Зайкова и нейната майка са имали действащи договори за наем на общински имоти с Община К. към датата на гласуване на Решение № 138 от 26.05.2020 г. на ОбС-К. Частен интерес за посочените общински съветници при приемане на Наредбата за изменение и допълнение на Наредба № 4 на ОбС-К. не може да се обоснове, тъй като те са гласували минималните цени за наем на общински имоти и вещи не да се намалят, а да се увеличат спрямо предходната редакция на наредбата. </w:t>
      </w:r>
    </w:p>
    <w:p w:rsidR="00000000" w:rsidDel="00000000" w:rsidP="00000000" w:rsidRDefault="00000000" w:rsidRPr="00000000" w14:paraId="0000003E">
      <w:pPr>
        <w:jc w:val="both"/>
        <w:rPr>
          <w:sz w:val="24"/>
          <w:szCs w:val="24"/>
          <w:vertAlign w:val="baseline"/>
        </w:rPr>
      </w:pPr>
      <w:r w:rsidDel="00000000" w:rsidR="00000000" w:rsidRPr="00000000">
        <w:rPr>
          <w:sz w:val="24"/>
          <w:szCs w:val="24"/>
          <w:vertAlign w:val="baseline"/>
          <w:rtl w:val="0"/>
        </w:rPr>
        <w:t xml:space="preserve">            Предвид обстоятелството, че упражнявайки правомощията си София Зайкова, Ангел Лалюв, Емилиян Кузов и Веселка Цветкова не са поставили в привилегировано положение себе си или свързани с тях лица и не е настъпила реална възможност за реализиране на конкретна облага, се стига до извода, че липсва частен интерес за тях, който може да повлияе върху безпристрастното и обективно изпълнение на правомощията или задълженията им по служба.</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С оглед изложеното може да се заключи, че при гласуването на Решение  № 138/26.05.2020г. на ОбС-К. по отношение на София Зайкова, Ангел Лалюв, Емилиян Кузов и Веселка Цветкова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40">
      <w:pPr>
        <w:ind w:firstLine="708"/>
        <w:jc w:val="both"/>
        <w:rPr>
          <w:sz w:val="24"/>
          <w:szCs w:val="24"/>
          <w:vertAlign w:val="baseline"/>
        </w:rPr>
      </w:pPr>
      <w:r w:rsidDel="00000000" w:rsidR="00000000" w:rsidRPr="00000000">
        <w:rPr>
          <w:sz w:val="24"/>
          <w:szCs w:val="24"/>
          <w:vertAlign w:val="baseline"/>
          <w:rtl w:val="0"/>
        </w:rPr>
        <w:t xml:space="preserve">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Осма, Раздел II от ЗПКОНПИ.</w:t>
      </w:r>
    </w:p>
    <w:p w:rsidR="00000000" w:rsidDel="00000000" w:rsidP="00000000" w:rsidRDefault="00000000" w:rsidRPr="00000000" w14:paraId="00000041">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2">
      <w:pPr>
        <w:ind w:firstLine="708"/>
        <w:jc w:val="both"/>
        <w:rPr>
          <w:sz w:val="24"/>
          <w:szCs w:val="24"/>
          <w:vertAlign w:val="baseline"/>
        </w:rPr>
      </w:pPr>
      <w:r w:rsidDel="00000000" w:rsidR="00000000" w:rsidRPr="00000000">
        <w:rPr>
          <w:sz w:val="24"/>
          <w:szCs w:val="24"/>
          <w:vertAlign w:val="baseline"/>
          <w:rtl w:val="0"/>
        </w:rPr>
        <w:t xml:space="preserve"> По отношение на Георги Кирков – заместник-кмет на община К., в хода на административното производство не се установи същият да е упражнил правомощия по служба във връзка с назначаването на работа в Община К. на М. Ц.с Трудов договор № 914-4/27.01.2020г, тъй като договорът е подписан от кмета на общината, а отделно от това Ц. е постъпила на работа на 27.01.2020г., а Кирков е назначен на 09.03.2020 година. </w:t>
      </w:r>
    </w:p>
    <w:p w:rsidR="00000000" w:rsidDel="00000000" w:rsidP="00000000" w:rsidRDefault="00000000" w:rsidRPr="00000000" w14:paraId="00000043">
      <w:pPr>
        <w:spacing w:after="0" w:lineRule="auto"/>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4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5">
      <w:pPr>
        <w:spacing w:after="240"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6">
      <w:pPr>
        <w:spacing w:after="240"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7">
      <w:pPr>
        <w:ind w:firstLine="709"/>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Ангел Лалюв с ЕГН ***, общински съветник в Общински съвет - К. и лице, заемащо висша публична длъжност, по смисъла на чл.6, ал.1, т.32 от ЗПКОНПИ, за това, че е гласувал „за“ приемането на Решение № 138 по Протокол № 10 от 26.05.2020 г. на Общински съвет - К., поради липса на частен интерес.</w:t>
      </w:r>
    </w:p>
    <w:p w:rsidR="00000000" w:rsidDel="00000000" w:rsidP="00000000" w:rsidRDefault="00000000" w:rsidRPr="00000000" w14:paraId="00000048">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Емилиян Кузов с ЕГН ***, общински съветник в Общински съвет - К. и лице, заемащо висша публична длъжност, по смисъла на чл.6, ал.1, т.32 от ЗПКОНПИ, за това, че е гласувал „за“ приемането на Решение № 138 по Протокол № 10 от 26.05.2020 г. на Общински съвет - К., поради липса на частен интерес.</w:t>
      </w:r>
    </w:p>
    <w:p w:rsidR="00000000" w:rsidDel="00000000" w:rsidP="00000000" w:rsidRDefault="00000000" w:rsidRPr="00000000" w14:paraId="00000049">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Веселка Цветкова - Спасова с ЕГН ***, общински съветник в Общински съвет - К. и лице, заемащо висша публична длъжност, по смисъла на чл.6, ал.1, т.32 от ЗПКОНПИ, за това, че е гласувала „за“ приемането на Решение № 138 по Протокол № 10 от 26.05.2020 г. на Общински съвет - К., поради липса на частен интерес.</w:t>
      </w:r>
    </w:p>
    <w:p w:rsidR="00000000" w:rsidDel="00000000" w:rsidP="00000000" w:rsidRDefault="00000000" w:rsidRPr="00000000" w14:paraId="0000004A">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София Зайкова с ЕГН ***, общински съветник в Общински съвет - К. и лице, заемащо висша публична длъжност, по смисъла на чл.6, ал.1, т.32 от ЗПКОНПИ, за това, че е гласувала „за“ приемането на Решение № 138 по Протокол № 10 от 26.05.2020 г. на Общински съвет - К., поради липса на частен интерес.</w:t>
      </w:r>
    </w:p>
    <w:p w:rsidR="00000000" w:rsidDel="00000000" w:rsidP="00000000" w:rsidRDefault="00000000" w:rsidRPr="00000000" w14:paraId="0000004B">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Кирков с ЕГН ***, заместник-кмет на община К. и лице, заемащо висша публична длъжност, по смисъла на чл.6, ал.1, т.32 от ЗПКОНПИ, във връзка със сключване на Трудов договор  № 914-4/27.01, поради липса на упражнени правомощия.</w:t>
      </w:r>
    </w:p>
    <w:p w:rsidR="00000000" w:rsidDel="00000000" w:rsidP="00000000" w:rsidRDefault="00000000" w:rsidRPr="00000000" w14:paraId="0000004C">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В., с оглед преценка за реализиране на правомощията по чл.76, ал.2 от ЗПКОНПИ.</w:t>
      </w:r>
    </w:p>
    <w:p w:rsidR="00000000" w:rsidDel="00000000" w:rsidP="00000000" w:rsidRDefault="00000000" w:rsidRPr="00000000" w14:paraId="0000004D">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София Зайкова, Ангел Лалюв, Емилиян Кузов и Веселка Цветкова – общински съветници в Общински съвет – К. и на Георги Кирков – заместник-кмет на община К., на основание чл.75, т.1 от ЗПКОНПИ.</w:t>
      </w:r>
    </w:p>
    <w:p w:rsidR="00000000" w:rsidDel="00000000" w:rsidP="00000000" w:rsidRDefault="00000000" w:rsidRPr="00000000" w14:paraId="0000004E">
      <w:pPr>
        <w:jc w:val="both"/>
        <w:rPr>
          <w:sz w:val="24"/>
          <w:szCs w:val="24"/>
          <w:vertAlign w:val="baseline"/>
        </w:rPr>
      </w:pPr>
      <w:r w:rsidDel="00000000" w:rsidR="00000000" w:rsidRPr="00000000">
        <w:rPr>
          <w:rtl w:val="0"/>
        </w:rPr>
      </w:r>
    </w:p>
    <w:p w:rsidR="00000000" w:rsidDel="00000000" w:rsidP="00000000" w:rsidRDefault="00000000" w:rsidRPr="00000000" w14:paraId="0000004F">
      <w:pPr>
        <w:jc w:val="both"/>
        <w:rPr>
          <w:sz w:val="24"/>
          <w:szCs w:val="24"/>
          <w:vertAlign w:val="baseline"/>
        </w:rPr>
      </w:pPr>
      <w:r w:rsidDel="00000000" w:rsidR="00000000" w:rsidRPr="00000000">
        <w:rPr>
          <w:rtl w:val="0"/>
        </w:rPr>
      </w:r>
    </w:p>
    <w:p w:rsidR="00000000" w:rsidDel="00000000" w:rsidP="00000000" w:rsidRDefault="00000000" w:rsidRPr="00000000" w14:paraId="00000050">
      <w:pPr>
        <w:jc w:val="both"/>
        <w:rPr>
          <w:sz w:val="24"/>
          <w:szCs w:val="24"/>
          <w:vertAlign w:val="baseline"/>
        </w:rPr>
      </w:pPr>
      <w:r w:rsidDel="00000000" w:rsidR="00000000" w:rsidRPr="00000000">
        <w:rPr>
          <w:rtl w:val="0"/>
        </w:rPr>
      </w:r>
    </w:p>
    <w:p w:rsidR="00000000" w:rsidDel="00000000" w:rsidP="00000000" w:rsidRDefault="00000000" w:rsidRPr="00000000" w14:paraId="00000051">
      <w:pPr>
        <w:jc w:val="both"/>
        <w:rPr>
          <w:sz w:val="24"/>
          <w:szCs w:val="24"/>
          <w:vertAlign w:val="baseline"/>
        </w:rPr>
      </w:pPr>
      <w:r w:rsidDel="00000000" w:rsidR="00000000" w:rsidRPr="00000000">
        <w:rPr>
          <w:rtl w:val="0"/>
        </w:rPr>
      </w:r>
    </w:p>
    <w:p w:rsidR="00000000" w:rsidDel="00000000" w:rsidP="00000000" w:rsidRDefault="00000000" w:rsidRPr="00000000" w14:paraId="00000052">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3">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54">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55">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6">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57">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8">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59">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A">
      <w:pPr>
        <w:ind w:right="1" w:firstLine="709"/>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