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РС-729-20-103</w:t>
      </w:r>
      <w:r w:rsidDel="00000000" w:rsidR="00000000" w:rsidRPr="00000000">
        <w:rPr>
          <w:rtl w:val="0"/>
        </w:rPr>
      </w:r>
    </w:p>
    <w:p w:rsidR="00000000" w:rsidDel="00000000" w:rsidP="00000000" w:rsidRDefault="00000000" w:rsidRPr="00000000" w14:paraId="00000003">
      <w:pPr>
        <w:widowControl w:val="0"/>
        <w:spacing w:after="240" w:lineRule="auto"/>
        <w:jc w:val="center"/>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04">
      <w:pPr>
        <w:spacing w:after="240" w:line="276" w:lineRule="auto"/>
        <w:ind w:firstLine="709"/>
        <w:jc w:val="both"/>
        <w:rPr>
          <w:sz w:val="24"/>
          <w:szCs w:val="24"/>
          <w:u w:val="single"/>
          <w:vertAlign w:val="baseline"/>
        </w:rPr>
      </w:pPr>
      <w:r w:rsidDel="00000000" w:rsidR="00000000" w:rsidRPr="00000000">
        <w:rPr>
          <w:sz w:val="24"/>
          <w:szCs w:val="24"/>
          <w:vertAlign w:val="baseline"/>
          <w:rtl w:val="0"/>
        </w:rPr>
        <w:t xml:space="preserve">Днес, 07.10.2020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tabs>
          <w:tab w:val="left" w:leader="none" w:pos="720"/>
        </w:tabs>
        <w:ind w:firstLine="709"/>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2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360" w:lineRule="auto"/>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284"/>
          <w:tab w:val="left" w:leader="none" w:pos="720"/>
        </w:tabs>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КИ-004/22.01.2020 г. на Комисия за противодействие на корупцията и за отнемане на незаконно придобитото имущество (КПКОНПИ) по сигнал с рег. № ЦУ01/С-729/16.01.2020г. </w:t>
      </w:r>
    </w:p>
    <w:p w:rsidR="00000000" w:rsidDel="00000000" w:rsidP="00000000" w:rsidRDefault="00000000" w:rsidRPr="00000000" w14:paraId="0000000D">
      <w:pPr>
        <w:tabs>
          <w:tab w:val="left" w:leader="none" w:pos="284"/>
          <w:tab w:val="left" w:leader="none" w:pos="720"/>
        </w:tabs>
        <w:spacing w:after="240" w:line="276" w:lineRule="auto"/>
        <w:ind w:right="1" w:firstLine="709"/>
        <w:jc w:val="both"/>
        <w:rPr>
          <w:color w:val="000000"/>
          <w:sz w:val="24"/>
          <w:szCs w:val="24"/>
          <w:vertAlign w:val="baseline"/>
        </w:rPr>
      </w:pPr>
      <w:r w:rsidDel="00000000" w:rsidR="00000000" w:rsidRPr="00000000">
        <w:rPr>
          <w:sz w:val="24"/>
          <w:szCs w:val="24"/>
          <w:vertAlign w:val="baseline"/>
          <w:rtl w:val="0"/>
        </w:rPr>
        <w:t xml:space="preserve">Производството е образувано против Красимир Станчев – началник на </w:t>
      </w:r>
      <w:r w:rsidDel="00000000" w:rsidR="00000000" w:rsidRPr="00000000">
        <w:rPr>
          <w:color w:val="000000"/>
          <w:sz w:val="24"/>
          <w:szCs w:val="24"/>
          <w:vertAlign w:val="baseline"/>
          <w:rtl w:val="0"/>
        </w:rPr>
        <w:t xml:space="preserve">Националната служба за охрана.</w:t>
      </w:r>
    </w:p>
    <w:p w:rsidR="00000000" w:rsidDel="00000000" w:rsidP="00000000" w:rsidRDefault="00000000" w:rsidRPr="00000000" w14:paraId="0000000E">
      <w:pPr>
        <w:tabs>
          <w:tab w:val="left" w:leader="none" w:pos="284"/>
          <w:tab w:val="left" w:leader="none" w:pos="720"/>
        </w:tabs>
        <w:spacing w:line="276" w:lineRule="auto"/>
        <w:ind w:right="1" w:firstLine="709"/>
        <w:jc w:val="both"/>
        <w:rPr>
          <w:color w:val="000000"/>
          <w:sz w:val="24"/>
          <w:szCs w:val="24"/>
          <w:vertAlign w:val="baseline"/>
        </w:rPr>
      </w:pPr>
      <w:r w:rsidDel="00000000" w:rsidR="00000000" w:rsidRPr="00000000">
        <w:rPr>
          <w:sz w:val="24"/>
          <w:szCs w:val="24"/>
          <w:vertAlign w:val="baseline"/>
          <w:rtl w:val="0"/>
        </w:rPr>
        <w:tab/>
        <w:t xml:space="preserve">По същество, твърденията в сигнала са, че Красимир Станчев, в качеството си на </w:t>
      </w:r>
      <w:r w:rsidDel="00000000" w:rsidR="00000000" w:rsidRPr="00000000">
        <w:rPr>
          <w:color w:val="000000"/>
          <w:sz w:val="24"/>
          <w:szCs w:val="24"/>
          <w:vertAlign w:val="baseline"/>
          <w:rtl w:val="0"/>
        </w:rPr>
        <w:t xml:space="preserve">началник на Националната служба за охрана е преназначил на по-висока длъжност – „началник сектор“ в звено „Психологическо осигуряване“, без конкурс П. Е., за която се твърди, че живеят на семейни начала, както и че е преназначил други близки до него служители на по-високи длъжности. Съдържат се данни, че докато е ръководил международната дейност в Националната служба за охрана, е обявил и провел с нарушения обществена поръчка за самолетни билети за нуждите на служителите на стойност 200 000 лева.</w:t>
        <w:tab/>
      </w:r>
    </w:p>
    <w:p w:rsidR="00000000" w:rsidDel="00000000" w:rsidP="00000000" w:rsidRDefault="00000000" w:rsidRPr="00000000" w14:paraId="0000000F">
      <w:pPr>
        <w:tabs>
          <w:tab w:val="left" w:leader="none" w:pos="0"/>
          <w:tab w:val="left" w:leader="none" w:pos="720"/>
        </w:tabs>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10">
      <w:pPr>
        <w:tabs>
          <w:tab w:val="left" w:leader="none" w:pos="0"/>
          <w:tab w:val="left" w:leader="none" w:pos="720"/>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Комисията служебно е събрала следните доказателства: С писмо вх. № 1979/04.02.2020 г. на КПКОНПИ са предоставени документи за служебно качество на Красимир Станчев; заверени копия на заповед № 780/20.04.2017г. на началника на НСО за утвърждаване на Правила за организацията и реда за възлагане на обществени поръчки в НСО и самите правила; заверени копия на заповеди за участие на Красимир Станчев в подготовката и провеждането на две процедури през 2017 г. и 2019 г., съгласно правилата; копие на заповед № 591/29.03.2017 г. на началника на НСО относно назначаване на експертен екип за изготвяне на проект на документация за процедура за възлагане на обществена поръчка; копие на заповед № 981/17.05.2017 г. на началника на НСО относно назначаване на комисия за извършване на разглеждане и оценка на оферти в процедура за възлагане на обществена поръчка с предмет „Осигуряване на самолетни билети за превоз по въздух на пътници и багаж при служебни пътувания на служителите на НСО“, обявена с решение № 956/21.04.2017 г.; копие на заповед № 603/01.04.2019 г. на началника на НСО относно назначаване на експертен екип за изготвяне на проект на документация за процедура за възлагане на обществена поръчка; копие на заповед № 678/15.04.2019 г. на началника на НСО  относно изменение на заповед № 603/01.04.2019 г. на началника на НСО във връзка с назначаване на експертен екип за изготвяне на проект на документация за процедура за възлагане на обществена поръчка; копие на заповед № 868/16.05.2019 г. на началника на НСО относно назначаване на комисия за извършване на разглеждане и оценка на оферти в процедура за възлагане на обществена поръчка с предмет „Осигуряване на самолетни билети за превоз по въздух на пътници и багаж при служебни пътувания на служителите на НСО“, обявена с решение № 968/24.04.2019 г.; заверено копие на длъжностна характеристика за длъжността „Началник на сектор“ в звено „Международно сътрудничество, протокол и връзки с обществеността“ с рег. № В – 298/16.01.2017 г.; заверени копия на рапорти/заповеди за ползване на платен годишен отпуск и заверени копия на заповеди за командироване на Красимир Станчев за периода 01.01.2015 г. до 30.01.2020 г.; С писмо вх. № 2286/07.02.2020 г. на КПКОНПИ са предоставени: заверено копие на служебно дело на М.Ч.; заверено копие на заповед на началника на НСО с № 1621/25.09.2018 г.; заверено копие на служебно дело на П. Е.; заверени копия на рапорти/заповеди за ползване на платен годишен отпуск и заверени копия на заповеди за командироване на П. Е. за периода 01.01.2015 г. до 30.01.2020 г.; С писмо вх. № 2619/12.02.2020 г. на КПКОНПИ е предоставен заверен препис на цялото служебно дело на Ц.М.; С писмо вх. № 2898/17.02.2020 г. на КПКОНПИ са предоставени заверени копия на заповедите за изменения на длъжностното разписание на НСО, както и заверени копия на документите въз основа на които са направени измененията в длъжностното разписание за периода 2016 г. – 2020 г. С писмо вх. № 6597/23.04.2020 г. на КПКОНПИ са предоставени заверени копия от всички документи, въз основа на които е издадена заповед № 1687/16.10.2019г. на началника на Национална служба за охрана. </w:t>
      </w:r>
    </w:p>
    <w:p w:rsidR="00000000" w:rsidDel="00000000" w:rsidP="00000000" w:rsidRDefault="00000000" w:rsidRPr="00000000" w14:paraId="00000011">
      <w:pPr>
        <w:tabs>
          <w:tab w:val="left" w:leader="none" w:pos="0"/>
          <w:tab w:val="left" w:leader="none" w:pos="720"/>
        </w:tabs>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12">
      <w:pPr>
        <w:tabs>
          <w:tab w:val="left" w:leader="none" w:pos="993"/>
          <w:tab w:val="left" w:leader="none" w:pos="1134"/>
        </w:tabs>
        <w:spacing w:line="276" w:lineRule="auto"/>
        <w:ind w:firstLine="709"/>
        <w:jc w:val="both"/>
        <w:rPr>
          <w:sz w:val="24"/>
          <w:szCs w:val="24"/>
          <w:vertAlign w:val="baseline"/>
        </w:rPr>
      </w:pPr>
      <w:r w:rsidDel="00000000" w:rsidR="00000000" w:rsidRPr="00000000">
        <w:rPr>
          <w:sz w:val="24"/>
          <w:szCs w:val="24"/>
          <w:vertAlign w:val="baseline"/>
          <w:rtl w:val="0"/>
        </w:rPr>
        <w:t xml:space="preserve">По реда на чл. 72, ал. 5 от ЗПКОНПИ, Красимир Станчев е изслушан от КПКОНПИ на 13.05.2020 г. По време на изслушването, обективирано в Протокол № 944/13.05.2020 г. Станчев твърди, че не е установявал и няма лични отношения с госпожа Е. и не е в конфликт на интереси в службата с никой от служителите и в частност с подполковник Е., с майор Ч., и с полковник М.</w:t>
      </w:r>
    </w:p>
    <w:p w:rsidR="00000000" w:rsidDel="00000000" w:rsidP="00000000" w:rsidRDefault="00000000" w:rsidRPr="00000000" w14:paraId="00000013">
      <w:pPr>
        <w:tabs>
          <w:tab w:val="left" w:leader="none" w:pos="993"/>
          <w:tab w:val="left" w:leader="none" w:pos="1134"/>
        </w:tabs>
        <w:spacing w:line="276" w:lineRule="auto"/>
        <w:ind w:firstLine="709"/>
        <w:jc w:val="both"/>
        <w:rPr>
          <w:sz w:val="24"/>
          <w:szCs w:val="24"/>
          <w:vertAlign w:val="baseline"/>
        </w:rPr>
      </w:pPr>
      <w:r w:rsidDel="00000000" w:rsidR="00000000" w:rsidRPr="00000000">
        <w:rPr>
          <w:sz w:val="24"/>
          <w:szCs w:val="24"/>
          <w:vertAlign w:val="baseline"/>
          <w:rtl w:val="0"/>
        </w:rPr>
        <w:t xml:space="preserve">Пълномощникът на Станчев – адвокат Д., излага становище, че от събраните по административната преписка доказателства е видно, че изнесените твърдения за конфликт  на интереси са неоснователни и необосновани и не са налице кумулативните предпоставки , които да водят до такъв конфликт.</w:t>
      </w:r>
    </w:p>
    <w:p w:rsidR="00000000" w:rsidDel="00000000" w:rsidP="00000000" w:rsidRDefault="00000000" w:rsidRPr="00000000" w14:paraId="00000014">
      <w:pPr>
        <w:tabs>
          <w:tab w:val="left" w:leader="none" w:pos="993"/>
          <w:tab w:val="left" w:leader="none" w:pos="1134"/>
        </w:tabs>
        <w:spacing w:line="276" w:lineRule="auto"/>
        <w:ind w:firstLine="709"/>
        <w:jc w:val="both"/>
        <w:rPr>
          <w:sz w:val="24"/>
          <w:szCs w:val="24"/>
          <w:vertAlign w:val="baseline"/>
        </w:rPr>
      </w:pPr>
      <w:r w:rsidDel="00000000" w:rsidR="00000000" w:rsidRPr="00000000">
        <w:rPr>
          <w:sz w:val="24"/>
          <w:szCs w:val="24"/>
          <w:vertAlign w:val="baseline"/>
          <w:rtl w:val="0"/>
        </w:rPr>
        <w:t xml:space="preserve">С възражение вх. № 7564/14.05.2020г., Красимир Станчев, чрез адвокат Д. представя допълнително събрани доказателства, а именно: копие на Заповед № 88 от 19.01.2017г., Заповед № 1366 от 21.07.2017г., Заповед № 510 от 25.04.2016г., Заповед № 833 от 23.06.2016г.1 Заповед № 290 от 02.03.2016г., Заповед № 89 от 19.01.2017г., Заповед № ЧР-1615 от 26.11.2014г, Заповед № ЧР-114 от 30.01.2015г., Заповед № 162 от 26.01.2017г., Заповед № 168 от 27.01.2017г., Заповед № 1688 от 16.10.2019г., Заповед № 1616 от 25.09.2018г., кадрова справка за майор М.Ч., кадрова справка за полковник Ц.М., справка за приключени обществени поръчки в НСО от 2019г. със срок на действие 2022г., копие на талон за лек автомобил, опис на отпуски и командировки за периода от 2015г. до 2020 г. на подп. П. Е. и бригаден генерал Красимир Станчев. </w:t>
      </w:r>
    </w:p>
    <w:p w:rsidR="00000000" w:rsidDel="00000000" w:rsidP="00000000" w:rsidRDefault="00000000" w:rsidRPr="00000000" w14:paraId="00000015">
      <w:pPr>
        <w:tabs>
          <w:tab w:val="left" w:leader="none" w:pos="0"/>
          <w:tab w:val="left" w:leader="none" w:pos="720"/>
        </w:tabs>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16">
      <w:pPr>
        <w:tabs>
          <w:tab w:val="left" w:leader="none" w:pos="0"/>
          <w:tab w:val="left" w:leader="none" w:pos="720"/>
        </w:tabs>
        <w:spacing w:line="276" w:lineRule="auto"/>
        <w:ind w:right="-176" w:firstLine="709"/>
        <w:jc w:val="both"/>
        <w:rPr>
          <w:sz w:val="24"/>
          <w:szCs w:val="24"/>
          <w:vertAlign w:val="baseline"/>
        </w:rPr>
      </w:pPr>
      <w:r w:rsidDel="00000000" w:rsidR="00000000" w:rsidRPr="00000000">
        <w:rPr>
          <w:sz w:val="24"/>
          <w:szCs w:val="24"/>
          <w:vertAlign w:val="baseline"/>
          <w:rtl w:val="0"/>
        </w:rPr>
        <w:t xml:space="preserve">Направени са съответните справки в НБД „Население“, Търговски регистър и Интернет страницата на НСО.</w:t>
      </w:r>
    </w:p>
    <w:p w:rsidR="00000000" w:rsidDel="00000000" w:rsidP="00000000" w:rsidRDefault="00000000" w:rsidRPr="00000000" w14:paraId="00000017">
      <w:pPr>
        <w:tabs>
          <w:tab w:val="left" w:leader="none" w:pos="0"/>
          <w:tab w:val="left" w:leader="none" w:pos="720"/>
        </w:tabs>
        <w:spacing w:line="276" w:lineRule="auto"/>
        <w:ind w:right="-176" w:firstLine="567"/>
        <w:jc w:val="both"/>
        <w:rPr>
          <w:sz w:val="24"/>
          <w:szCs w:val="24"/>
          <w:vertAlign w:val="baseline"/>
        </w:rPr>
      </w:pPr>
      <w:r w:rsidDel="00000000" w:rsidR="00000000" w:rsidRPr="00000000">
        <w:rPr>
          <w:rtl w:val="0"/>
        </w:rPr>
      </w:r>
    </w:p>
    <w:p w:rsidR="00000000" w:rsidDel="00000000" w:rsidP="00000000" w:rsidRDefault="00000000" w:rsidRPr="00000000" w14:paraId="00000018">
      <w:pPr>
        <w:tabs>
          <w:tab w:val="left" w:leader="none" w:pos="720"/>
        </w:tabs>
        <w:spacing w:line="276" w:lineRule="auto"/>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Kомисията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tabs>
          <w:tab w:val="left" w:leader="none" w:pos="720"/>
        </w:tabs>
        <w:spacing w:line="276" w:lineRule="auto"/>
        <w:ind w:firstLine="567"/>
        <w:jc w:val="both"/>
        <w:rPr>
          <w:sz w:val="24"/>
          <w:szCs w:val="24"/>
          <w:vertAlign w:val="baseline"/>
        </w:rPr>
      </w:pPr>
      <w:r w:rsidDel="00000000" w:rsidR="00000000" w:rsidRPr="00000000">
        <w:rPr>
          <w:sz w:val="24"/>
          <w:szCs w:val="24"/>
          <w:vertAlign w:val="baseline"/>
          <w:rtl w:val="0"/>
        </w:rPr>
        <w:tab/>
        <w:t xml:space="preserve"> </w:t>
      </w:r>
    </w:p>
    <w:p w:rsidR="00000000" w:rsidDel="00000000" w:rsidP="00000000" w:rsidRDefault="00000000" w:rsidRPr="00000000" w14:paraId="0000001A">
      <w:pPr>
        <w:tabs>
          <w:tab w:val="left" w:leader="none" w:pos="720"/>
        </w:tabs>
        <w:spacing w:line="276" w:lineRule="auto"/>
        <w:ind w:firstLine="709"/>
        <w:jc w:val="both"/>
        <w:rPr>
          <w:sz w:val="24"/>
          <w:szCs w:val="24"/>
          <w:vertAlign w:val="baseline"/>
        </w:rPr>
      </w:pPr>
      <w:r w:rsidDel="00000000" w:rsidR="00000000" w:rsidRPr="00000000">
        <w:rPr>
          <w:sz w:val="24"/>
          <w:szCs w:val="24"/>
          <w:vertAlign w:val="baseline"/>
          <w:rtl w:val="0"/>
        </w:rPr>
        <w:t xml:space="preserve">На основание чл. 98, т. 7 от Конституцията на Република България във връзка с  чл. 8, ал. 5 и чл. 7, т. 3 от Закона за Националната служба за охрана, с Указ № 219 от 20.09.2019г. Президентът на Република България назначава полковник Красимир А. Станчев на длъжността началник на Националната служба за охрана и го удостоява с висше офицерско звание „бригаден генерал“, считано от 30.09.2019 г.</w:t>
      </w:r>
    </w:p>
    <w:p w:rsidR="00000000" w:rsidDel="00000000" w:rsidP="00000000" w:rsidRDefault="00000000" w:rsidRPr="00000000" w14:paraId="0000001B">
      <w:pPr>
        <w:tabs>
          <w:tab w:val="left" w:leader="none" w:pos="720"/>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C">
      <w:pPr>
        <w:tabs>
          <w:tab w:val="left" w:leader="none" w:pos="720"/>
        </w:tabs>
        <w:spacing w:line="276" w:lineRule="auto"/>
        <w:ind w:firstLine="709"/>
        <w:jc w:val="both"/>
        <w:rPr>
          <w:sz w:val="24"/>
          <w:szCs w:val="24"/>
          <w:vertAlign w:val="baseline"/>
        </w:rPr>
      </w:pPr>
      <w:r w:rsidDel="00000000" w:rsidR="00000000" w:rsidRPr="00000000">
        <w:rPr>
          <w:sz w:val="24"/>
          <w:szCs w:val="24"/>
          <w:vertAlign w:val="baseline"/>
          <w:rtl w:val="0"/>
        </w:rPr>
        <w:t xml:space="preserve">От направена справка в НБД „Население“ се установи, че Красимир Станчев е разведен от 09.12.2019 г. Считано от 23.06.2008 г. до 12.03.2020 г. постоянният му и настоящ адрес е бил един и същ с този на бившата му съпруга – В. С., с която имат две общи деца, а именно: гр.С., ж.к.“ *******“ № *, вх. *, ет. *, ап. *. От 12.03.2020 г. Красимир Станчев е с постоянен и настоящ адрес в гр.С., ж.к.“ *******“ № *, вх. *, ет. *, ап. *.</w:t>
      </w:r>
    </w:p>
    <w:p w:rsidR="00000000" w:rsidDel="00000000" w:rsidP="00000000" w:rsidRDefault="00000000" w:rsidRPr="00000000" w14:paraId="0000001D">
      <w:pPr>
        <w:tabs>
          <w:tab w:val="left" w:leader="none" w:pos="720"/>
        </w:tabs>
        <w:spacing w:line="276" w:lineRule="auto"/>
        <w:ind w:firstLine="709"/>
        <w:jc w:val="both"/>
        <w:rPr>
          <w:sz w:val="24"/>
          <w:szCs w:val="24"/>
          <w:vertAlign w:val="baseline"/>
        </w:rPr>
      </w:pPr>
      <w:r w:rsidDel="00000000" w:rsidR="00000000" w:rsidRPr="00000000">
        <w:rPr>
          <w:sz w:val="24"/>
          <w:szCs w:val="24"/>
          <w:vertAlign w:val="baseline"/>
          <w:rtl w:val="0"/>
        </w:rPr>
        <w:t xml:space="preserve">От направена справка в НБД „Население“ се установи, че от 10.03.2000 г. П. Е. е с постоянен и настоящ адрес в гр.С., ж.к.“ *******“, № *, вх. *, ет. *, ап. *.</w:t>
      </w:r>
    </w:p>
    <w:p w:rsidR="00000000" w:rsidDel="00000000" w:rsidP="00000000" w:rsidRDefault="00000000" w:rsidRPr="00000000" w14:paraId="0000001E">
      <w:pPr>
        <w:tabs>
          <w:tab w:val="left" w:leader="none" w:pos="720"/>
        </w:tabs>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1F">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Видно от служeбното досие на П. Е., на 29.08.2012 г. със Заповед № 1951/29.08.2012 г. на началника на НСО, същата</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е приета на действителна военна служба, назначена е на длъжност „старши инспектор“ /психолог/ в група „Управление на човешките ресурси“ в сектор „Управление на човешките ресурси и документооборота“ – НСО и е обявено военно звание „майор“, считано от 29.08.2012 г.</w:t>
      </w:r>
    </w:p>
    <w:p w:rsidR="00000000" w:rsidDel="00000000" w:rsidP="00000000" w:rsidRDefault="00000000" w:rsidRPr="00000000" w14:paraId="00000020">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2653 от 01.11.2012 г. на началника на НСО, П. Е. е назначена за старши инспектор /психолог/ в група „Специална и обща физическа подготовка“ на сектор „Учебен“, считано от 01.11.2012 г.</w:t>
      </w:r>
    </w:p>
    <w:p w:rsidR="00000000" w:rsidDel="00000000" w:rsidP="00000000" w:rsidRDefault="00000000" w:rsidRPr="00000000" w14:paraId="00000021">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ЧР-1615/26.11.2014 г. на началника на НСО е преназначена на длъжност „ръководител звено“ /старши инспектор/ на звено „Психологическа осигуряване“ на пряко подчинение на началника на НСО, считано от 13.11.2014 г.</w:t>
      </w:r>
    </w:p>
    <w:p w:rsidR="00000000" w:rsidDel="00000000" w:rsidP="00000000" w:rsidRDefault="00000000" w:rsidRPr="00000000" w14:paraId="00000022">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ЧР-114/30.01.2015 г. на началника на НСО е преназначена на длъжност „главен инспектор“ с функции по ръководство на звено „Психологическа осигуряване“, считано от 01.02.2015 г.</w:t>
      </w:r>
    </w:p>
    <w:p w:rsidR="00000000" w:rsidDel="00000000" w:rsidP="00000000" w:rsidRDefault="00000000" w:rsidRPr="00000000" w14:paraId="00000023">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2711/23.11.2015 г. на началника на НСО договорът за военна служба № ВС-249/02.02.2015г. на П. Е. е прекратен и съществуващото й правоотношение е преобразувано по Закона за отбраната и въоръжените сили на Република България като е назначена на длъжност „главен инспектор“ в звено „Психологическо осигуряване“, считано от 01.11.2015 г.</w:t>
      </w:r>
    </w:p>
    <w:p w:rsidR="00000000" w:rsidDel="00000000" w:rsidP="00000000" w:rsidRDefault="00000000" w:rsidRPr="00000000" w14:paraId="00000024">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1833/19.07.2016 г. на началника на НСО е преназначена на длъжност „главен експерт III степен“ в звено „Психологическа осигуряване“ в отдел 08, считано от 01.07.2016 г.</w:t>
      </w:r>
    </w:p>
    <w:p w:rsidR="00000000" w:rsidDel="00000000" w:rsidP="00000000" w:rsidRDefault="00000000" w:rsidRPr="00000000" w14:paraId="00000025">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162/26.01.2017 г. на началника на НСО е преназначена на длъжност „главен експерт I степен“ в звено „Психологическа осигуряване“ в отдел 08, считано от 01.02.2017г.</w:t>
      </w:r>
    </w:p>
    <w:p w:rsidR="00000000" w:rsidDel="00000000" w:rsidP="00000000" w:rsidRDefault="00000000" w:rsidRPr="00000000" w14:paraId="00000026">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168/27.01.2017 г. на началника на НСО са и възложени функции по непосредствено ръководство на звено „Психологическа осигуряване“ в отдел 08, считано от 27.01.2017 г.</w:t>
      </w:r>
    </w:p>
    <w:p w:rsidR="00000000" w:rsidDel="00000000" w:rsidP="00000000" w:rsidRDefault="00000000" w:rsidRPr="00000000" w14:paraId="00000027">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1688/16.10.2019 г. на началника на НСО – Красимир Станчев е преназначена на длъжност „Началник на сектор“ в звено „Психологическа осигуряване“ в отдел 08, считано от 01.10.2019г.</w:t>
      </w:r>
    </w:p>
    <w:p w:rsidR="00000000" w:rsidDel="00000000" w:rsidP="00000000" w:rsidRDefault="00000000" w:rsidRPr="00000000" w14:paraId="00000028">
      <w:pPr>
        <w:tabs>
          <w:tab w:val="left" w:leader="none" w:pos="720"/>
        </w:tabs>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29">
      <w:pPr>
        <w:tabs>
          <w:tab w:val="left" w:leader="none" w:pos="720"/>
        </w:tabs>
        <w:spacing w:line="276" w:lineRule="auto"/>
        <w:ind w:firstLine="709"/>
        <w:jc w:val="both"/>
        <w:rPr>
          <w:sz w:val="24"/>
          <w:szCs w:val="24"/>
          <w:vertAlign w:val="baseline"/>
        </w:rPr>
      </w:pPr>
      <w:r w:rsidDel="00000000" w:rsidR="00000000" w:rsidRPr="00000000">
        <w:rPr>
          <w:sz w:val="24"/>
          <w:szCs w:val="24"/>
          <w:vertAlign w:val="baseline"/>
          <w:rtl w:val="0"/>
        </w:rPr>
        <w:t xml:space="preserve">Видно от протокол за даване на сведения от неучастващи в производството лица от 04.05.2020 г., на основание чл. 44 от АПК, действащи служители на НСО са споделяли, че Станчев и Е. живеят на семейни начала. Не се сочи конкретен адрес на жилище, което двамата да ползват съвместно, или други факти относно твърдяното съвместно съжителство. </w:t>
      </w:r>
    </w:p>
    <w:p w:rsidR="00000000" w:rsidDel="00000000" w:rsidP="00000000" w:rsidRDefault="00000000" w:rsidRPr="00000000" w14:paraId="0000002A">
      <w:pPr>
        <w:tabs>
          <w:tab w:val="left" w:leader="none" w:pos="720"/>
        </w:tabs>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2B">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Съгласно приложено по преписката сведение, от друго лице, разполагащо с информация, относима към настоящото производство, жената, с която Станчев идвал и си отивал от работа била П. Е. Твърди се, че всеизвестен факт в службата е, че двамата живеят в общо жилище. Освен това твърдение, като позоваване на факт, „всеизвестен в НСО“, не се сочи друга конкретика. Няма друга информация относно адрес на общо съжителство,  период или каквито и други обстоятелства, свързани с това.</w:t>
      </w:r>
    </w:p>
    <w:p w:rsidR="00000000" w:rsidDel="00000000" w:rsidP="00000000" w:rsidRDefault="00000000" w:rsidRPr="00000000" w14:paraId="0000002C">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2D">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Видно от служебното й досие, М.Ч. е приета на военна служба със Заповед № 361/17.03.2011 г.</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на началника на НСО, назначена е на длъжност „разузнавач“ в сектор „Управление на човешките ресурси и документооборота“ - НСО и е обявено военно звание „лейтенант VI степен“, считано от 17.03.2011 г.</w:t>
      </w:r>
    </w:p>
    <w:p w:rsidR="00000000" w:rsidDel="00000000" w:rsidP="00000000" w:rsidRDefault="00000000" w:rsidRPr="00000000" w14:paraId="0000002E">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637/01.03.2013 г. на ВрИД началника на НСО е преназначена на длъжност „инспектор“ в сектор „Управление на човешките ресурси“, считано от 01.03.2013 г.</w:t>
      </w:r>
    </w:p>
    <w:p w:rsidR="00000000" w:rsidDel="00000000" w:rsidP="00000000" w:rsidRDefault="00000000" w:rsidRPr="00000000" w14:paraId="0000002F">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ЧР-66/27.01.2015 г. на началника на НСО е преназначена на длъжност „старши инспектор“ в сектор „Управление на човешките ресурси“, считано от 01.02.2015 г.</w:t>
      </w:r>
    </w:p>
    <w:p w:rsidR="00000000" w:rsidDel="00000000" w:rsidP="00000000" w:rsidRDefault="00000000" w:rsidRPr="00000000" w14:paraId="00000030">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2722/23.11.2015 г. на началника на НСО е преобразувано съществуващото правоотношение по Закона за отбраната и въоръжените сили на Република България и е назначена на длъжност „старши инспектор“ в звено „Управление на човешките ресурси“, считано от 01.11.2015 г.</w:t>
      </w:r>
    </w:p>
    <w:p w:rsidR="00000000" w:rsidDel="00000000" w:rsidP="00000000" w:rsidRDefault="00000000" w:rsidRPr="00000000" w14:paraId="00000031">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1830/19.07.2016 г. на началника на НСО е преназначена на длъжност „старши експерт“ в сектор „Администриране на човешките ресурси“ на отдел 08, считано от 01.07.2016 г.</w:t>
      </w:r>
    </w:p>
    <w:p w:rsidR="00000000" w:rsidDel="00000000" w:rsidP="00000000" w:rsidRDefault="00000000" w:rsidRPr="00000000" w14:paraId="00000032">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1619/25.09.2018 г. на началника на НСО е преназначена на длъжност „главен експерт III степен“ в „Кабинет на началника на НСО“ в звено „Координация, административно обслужване и информационно осигуряване на управленската дейност“, считано от 25.09.2018 г.</w:t>
      </w:r>
    </w:p>
    <w:p w:rsidR="00000000" w:rsidDel="00000000" w:rsidP="00000000" w:rsidRDefault="00000000" w:rsidRPr="00000000" w14:paraId="00000033">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1925/01.11.2019 г. на началника на НСО – Красимир Станчев, М.Ч. е освободена от длъжността „главен експерт III степен“ в „Кабинет на началника на НСО“ в звено „Координация, административно обслужване и информационно осигуряване на управленската дейност“ и е назначена на длъжност „Началник на сектор“ в звено „Координация, административно обслужване и информационно осигуряване на управленската дейност“ на Самостоятелни звена на пряко подчинение на началника на НСО, считано от 01.11.2019г.</w:t>
      </w:r>
    </w:p>
    <w:p w:rsidR="00000000" w:rsidDel="00000000" w:rsidP="00000000" w:rsidRDefault="00000000" w:rsidRPr="00000000" w14:paraId="00000034">
      <w:pPr>
        <w:tabs>
          <w:tab w:val="left" w:leader="none" w:pos="720"/>
        </w:tabs>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5">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Видно от акт за встъпване в длъжност от 01.10.1996 г. Ц. П. М. е назначен за разузнавач при 02 отдел на НСО.</w:t>
      </w:r>
    </w:p>
    <w:p w:rsidR="00000000" w:rsidDel="00000000" w:rsidP="00000000" w:rsidRDefault="00000000" w:rsidRPr="00000000" w14:paraId="00000036">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заповеди, както следва:</w:t>
      </w:r>
    </w:p>
    <w:p w:rsidR="00000000" w:rsidDel="00000000" w:rsidP="00000000" w:rsidRDefault="00000000" w:rsidRPr="00000000" w14:paraId="00000037">
      <w:pPr>
        <w:tabs>
          <w:tab w:val="left" w:leader="none" w:pos="0"/>
        </w:tabs>
        <w:spacing w:line="276" w:lineRule="auto"/>
        <w:ind w:firstLine="720"/>
        <w:jc w:val="both"/>
        <w:rPr>
          <w:sz w:val="24"/>
          <w:szCs w:val="24"/>
          <w:vertAlign w:val="baseline"/>
        </w:rPr>
      </w:pPr>
      <w:r w:rsidDel="00000000" w:rsidR="00000000" w:rsidRPr="00000000">
        <w:rPr>
          <w:sz w:val="24"/>
          <w:szCs w:val="24"/>
          <w:vertAlign w:val="baseline"/>
          <w:rtl w:val="0"/>
        </w:rPr>
        <w:t xml:space="preserve">№ 110/31.03.1997 г. е преназначен на длъжност „инспектор“ в отдел 01 „Охранителен“, считано от 01.04.1997 г.</w:t>
      </w:r>
    </w:p>
    <w:p w:rsidR="00000000" w:rsidDel="00000000" w:rsidP="00000000" w:rsidRDefault="00000000" w:rsidRPr="00000000" w14:paraId="00000038">
      <w:pPr>
        <w:tabs>
          <w:tab w:val="left" w:leader="none" w:pos="0"/>
        </w:tabs>
        <w:spacing w:line="276" w:lineRule="auto"/>
        <w:ind w:firstLine="720"/>
        <w:jc w:val="both"/>
        <w:rPr>
          <w:sz w:val="24"/>
          <w:szCs w:val="24"/>
          <w:vertAlign w:val="baseline"/>
        </w:rPr>
      </w:pPr>
      <w:r w:rsidDel="00000000" w:rsidR="00000000" w:rsidRPr="00000000">
        <w:rPr>
          <w:sz w:val="24"/>
          <w:szCs w:val="24"/>
          <w:vertAlign w:val="baseline"/>
          <w:rtl w:val="0"/>
        </w:rPr>
        <w:t xml:space="preserve">№ 250/16.07.1999 г. е преназначен на длъжност „старши инспектор“ в отдел 01 „Охранителен“, считано от 01.08.1999 г.</w:t>
      </w:r>
    </w:p>
    <w:p w:rsidR="00000000" w:rsidDel="00000000" w:rsidP="00000000" w:rsidRDefault="00000000" w:rsidRPr="00000000" w14:paraId="00000039">
      <w:pPr>
        <w:tabs>
          <w:tab w:val="left" w:leader="none" w:pos="0"/>
        </w:tabs>
        <w:spacing w:line="276" w:lineRule="auto"/>
        <w:ind w:firstLine="720"/>
        <w:jc w:val="both"/>
        <w:rPr>
          <w:color w:val="ff0000"/>
          <w:sz w:val="24"/>
          <w:szCs w:val="24"/>
          <w:vertAlign w:val="baseline"/>
        </w:rPr>
      </w:pPr>
      <w:r w:rsidDel="00000000" w:rsidR="00000000" w:rsidRPr="00000000">
        <w:rPr>
          <w:sz w:val="24"/>
          <w:szCs w:val="24"/>
          <w:vertAlign w:val="baseline"/>
          <w:rtl w:val="0"/>
        </w:rPr>
        <w:t xml:space="preserve">№ 154/14.08.2001 г. е преназначен на длъжност „началник група II степен“ в сектор 02 на отдел 01 „Охранителен“, считано от 01.08.2001 г.</w:t>
      </w:r>
      <w:r w:rsidDel="00000000" w:rsidR="00000000" w:rsidRPr="00000000">
        <w:rPr>
          <w:rtl w:val="0"/>
        </w:rPr>
      </w:r>
    </w:p>
    <w:p w:rsidR="00000000" w:rsidDel="00000000" w:rsidP="00000000" w:rsidRDefault="00000000" w:rsidRPr="00000000" w14:paraId="0000003A">
      <w:pPr>
        <w:tabs>
          <w:tab w:val="left" w:leader="none" w:pos="0"/>
        </w:tabs>
        <w:spacing w:line="276" w:lineRule="auto"/>
        <w:ind w:firstLine="720"/>
        <w:jc w:val="both"/>
        <w:rPr>
          <w:sz w:val="24"/>
          <w:szCs w:val="24"/>
          <w:vertAlign w:val="baseline"/>
        </w:rPr>
      </w:pPr>
      <w:r w:rsidDel="00000000" w:rsidR="00000000" w:rsidRPr="00000000">
        <w:rPr>
          <w:sz w:val="24"/>
          <w:szCs w:val="24"/>
          <w:vertAlign w:val="baseline"/>
          <w:rtl w:val="0"/>
        </w:rPr>
        <w:t xml:space="preserve">№ 2865/23.01.2012 г. е преназначен на длъжност „главен инспектор“ в сектор 02 в отдел 01 „Охранителен“, считано от 01.12.2012 г.</w:t>
      </w:r>
    </w:p>
    <w:p w:rsidR="00000000" w:rsidDel="00000000" w:rsidP="00000000" w:rsidRDefault="00000000" w:rsidRPr="00000000" w14:paraId="0000003B">
      <w:pPr>
        <w:tabs>
          <w:tab w:val="left" w:leader="none" w:pos="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1826/10.11.2015 г. на началника на НСО е преобразувано съществуващото правоотношение по Закона за отбраната и въоръжените сили на Република България и е назначен на длъжност „главен инспектор“ в 01 сектор „лична охрана“ при 02 отдел „Министерски съвет“, считано от 10.11.2015 г.</w:t>
      </w:r>
    </w:p>
    <w:p w:rsidR="00000000" w:rsidDel="00000000" w:rsidP="00000000" w:rsidRDefault="00000000" w:rsidRPr="00000000" w14:paraId="0000003C">
      <w:pPr>
        <w:tabs>
          <w:tab w:val="left" w:leader="none" w:pos="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1827/11.11.2015 г. на началника на НСО е преобразувано съществуващото правоотношение по Закона за отбраната и въоръжените сили на Република България и е назначен на длъжност „началник сектор“ на сектор 04 „Въоръжение и пожарна безопасност“ при  отдел 06 „Техническа охрана и логистика“, считано от 11.11.2015 г.</w:t>
      </w:r>
    </w:p>
    <w:p w:rsidR="00000000" w:rsidDel="00000000" w:rsidP="00000000" w:rsidRDefault="00000000" w:rsidRPr="00000000" w14:paraId="0000003D">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1742/18.07.2016 г. на началника на НСО е преназначен на длъжност „началник на сектор“ на 02 сектор  „Въоръжение и пожарна безопасност“ на отдел 07, считано от 01.07.2016 г.</w:t>
      </w:r>
    </w:p>
    <w:p w:rsidR="00000000" w:rsidDel="00000000" w:rsidP="00000000" w:rsidRDefault="00000000" w:rsidRPr="00000000" w14:paraId="0000003E">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Със заповед № 26/06.01.2020 г. на началника на НСО – Красимир Станчев, М. е преназначен на длъжност „началник на отдел“ в отдел 06, считано от 06.01.2020 г.</w:t>
      </w:r>
    </w:p>
    <w:p w:rsidR="00000000" w:rsidDel="00000000" w:rsidP="00000000" w:rsidRDefault="00000000" w:rsidRPr="00000000" w14:paraId="0000003F">
      <w:pPr>
        <w:tabs>
          <w:tab w:val="left" w:leader="none" w:pos="0"/>
        </w:tabs>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На 24.04.2019 г. в портала на Агенция по обществени поръчки е публикувано решение за откриване на процедура с рег. № 968/24.04.2019 г. на НСО. Процедурата е с предмет „Осигуряване на самолетни билети за превоз по въздух на пътници и багаж при служебни пътувания на служителите на Национална служба за охрана“ и е на стойност 200 000 лв. без ДДС. Като възложител е посочен генерал – майор Д. Д. Д. – началник на Национална служба за охрана. Като лица за контакт са посочени полковник Красимир Станчев и Д. Д.</w:t>
      </w:r>
    </w:p>
    <w:p w:rsidR="00000000" w:rsidDel="00000000" w:rsidP="00000000" w:rsidRDefault="00000000" w:rsidRPr="00000000" w14:paraId="00000041">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На 16.05.2019 г. със Заповед № 868 на началника на НСО, на основание чл. 103, ал. 1 от Закона за обществени поръчки, чл. 51, ал.1 от Правилника за прилагане на Закона за обществените поръчки, във връзка с чл. 9, т. 1, чл. 10, ал. 4, предложение второ от Закона за Национална служба за охрана, във връзка с процедура за възлагане на обществена поръчка с „Осигуряване на самолетни билети за превоз по въздух на пътници и багаж при служебни пътувания на служителите на Национална служба за охрана“, е назначена комисия за извършване на разглеждане и оценка на оферти в цитираната поръчка, обявена с решение № 968/24.04.2019 г. на началника на НСО.</w:t>
      </w:r>
    </w:p>
    <w:p w:rsidR="00000000" w:rsidDel="00000000" w:rsidP="00000000" w:rsidRDefault="00000000" w:rsidRPr="00000000" w14:paraId="00000042">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Съгласно заповедта за председател на комисията е назначен полковник Красимир Станчев – началник на звено „Международно сътрудничество, протокол и връзки с обществеността“ /МСПВО/.</w:t>
      </w:r>
    </w:p>
    <w:p w:rsidR="00000000" w:rsidDel="00000000" w:rsidP="00000000" w:rsidRDefault="00000000" w:rsidRPr="00000000" w14:paraId="00000043">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Видно от протоколи с рег. № В-3371/16.05.19 г., № В-3525/23.05.19 г., № В-33965/13.06.19 г., № В-3737/04.06.19 г., № В-4165/24.06.19 г., комисията е провела заседания, на които е разгледала и оценила получените оферти за участие в поръчката.</w:t>
      </w:r>
    </w:p>
    <w:p w:rsidR="00000000" w:rsidDel="00000000" w:rsidP="00000000" w:rsidRDefault="00000000" w:rsidRPr="00000000" w14:paraId="00000044">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Поради пълна еднаквост на ценовите предложения на участниците в процедурата, комисията взима решение да се проведе публично жребий за определяне на изпълнител на поръчката измежду класираните на първо място оферти.</w:t>
      </w:r>
    </w:p>
    <w:p w:rsidR="00000000" w:rsidDel="00000000" w:rsidP="00000000" w:rsidRDefault="00000000" w:rsidRPr="00000000" w14:paraId="00000045">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След проведен на 27.06.2019 г. публично жребий на основание чл. 58, ал. 3 от ППЗОП, генерал – майор Д. Д. – началник на НСО обявява за спечелил участник „*******“ ДЗЗД.</w:t>
      </w:r>
    </w:p>
    <w:p w:rsidR="00000000" w:rsidDel="00000000" w:rsidP="00000000" w:rsidRDefault="00000000" w:rsidRPr="00000000" w14:paraId="00000046">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С доклад рег. № В-4347 от 01.07.2019 г., комисията по заповед № 868/16.05.2019 г. предлага на възложителя да сключи договор с класирания на първо място и определен съгласно проведен публично жребий по чл. 58, ал. 3 от ППЗОП за изпълнител на обществената поръчка, участник „*******“ ДЗЗД.</w:t>
      </w:r>
    </w:p>
    <w:p w:rsidR="00000000" w:rsidDel="00000000" w:rsidP="00000000" w:rsidRDefault="00000000" w:rsidRPr="00000000" w14:paraId="00000047">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На 26.08.2019 г., на основание чл. 112, във връзка с чл. 109 от Закона за обществените поръчки, след проведена процедура за възлагане на обществена поръчка, открита с решение № 968 от 24.04.2019 г. на началника на НСО, се сключва договор между „Национална служба за охрана“, представлявана от генерал-майор Д. Д.– началник на НСО, като възложител и консорциум „*******“ ДЗЗД, представлявано от С. Ф. и К. З. – управители, като изпълнител.</w:t>
      </w:r>
    </w:p>
    <w:p w:rsidR="00000000" w:rsidDel="00000000" w:rsidP="00000000" w:rsidRDefault="00000000" w:rsidRPr="00000000" w14:paraId="00000048">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За възложител договорът е подписан „За началник на НСО“ от полковник Росен Тодоров, съгласно заповед №4829/ 21.08.19 г.</w:t>
      </w:r>
    </w:p>
    <w:p w:rsidR="00000000" w:rsidDel="00000000" w:rsidP="00000000" w:rsidRDefault="00000000" w:rsidRPr="00000000" w14:paraId="00000049">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По отношение на процедурата с предмет „Осигуряване на самолетни билети за превоз по въздух на пътници и багаж при служебни пътувания на служителите на Национална служба за охрана“, упражнените правомощия от Красимир Станчев са в качеството му на началник на звено „Международно сътрудничество, протокол и връзки с обществеността“ /МСПВО/ при НСО /преди назначаването му за началник на службата/, която длъжност не попада в обхвата на разпоредбата на чл.6, ал.1 от ЗПКОНПИ. </w:t>
      </w:r>
    </w:p>
    <w:p w:rsidR="00000000" w:rsidDel="00000000" w:rsidP="00000000" w:rsidRDefault="00000000" w:rsidRPr="00000000" w14:paraId="0000004A">
      <w:pPr>
        <w:tabs>
          <w:tab w:val="left" w:leader="none" w:pos="720"/>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720"/>
        </w:tabs>
        <w:spacing w:line="276" w:lineRule="auto"/>
        <w:ind w:firstLine="567"/>
        <w:jc w:val="both"/>
        <w:rPr>
          <w:i w:val="0"/>
          <w:iCs w:val="0"/>
          <w:sz w:val="24"/>
          <w:szCs w:val="24"/>
          <w:vertAlign w:val="baseline"/>
        </w:rPr>
      </w:pPr>
      <w:r w:rsidDel="00000000" w:rsidR="00000000" w:rsidRPr="00000000">
        <w:rPr>
          <w:sz w:val="24"/>
          <w:szCs w:val="24"/>
          <w:vertAlign w:val="baseline"/>
          <w:rtl w:val="0"/>
        </w:rPr>
        <w:tab/>
      </w:r>
      <w:r w:rsidDel="00000000" w:rsidR="00000000" w:rsidRPr="00000000">
        <w:rPr>
          <w:i w:val="1"/>
          <w:iCs w:val="1"/>
          <w:sz w:val="24"/>
          <w:szCs w:val="24"/>
          <w:vertAlign w:val="baseline"/>
          <w:rtl w:val="0"/>
        </w:rPr>
        <w:t xml:space="preserve">Въз основа на така изяснената фактическа обстановка, Kомисията установи следното от правна страна:</w:t>
      </w:r>
      <w:r w:rsidDel="00000000" w:rsidR="00000000" w:rsidRPr="00000000">
        <w:rPr>
          <w:rtl w:val="0"/>
        </w:rPr>
      </w:r>
    </w:p>
    <w:p w:rsidR="00000000" w:rsidDel="00000000" w:rsidP="00000000" w:rsidRDefault="00000000" w:rsidRPr="00000000" w14:paraId="0000004C">
      <w:pPr>
        <w:tabs>
          <w:tab w:val="left" w:leader="none" w:pos="720"/>
        </w:tabs>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D">
      <w:pPr>
        <w:spacing w:line="276" w:lineRule="auto"/>
        <w:ind w:firstLine="567"/>
        <w:jc w:val="both"/>
        <w:rPr>
          <w:sz w:val="24"/>
          <w:szCs w:val="24"/>
          <w:vertAlign w:val="baseline"/>
        </w:rPr>
      </w:pPr>
      <w:r w:rsidDel="00000000" w:rsidR="00000000" w:rsidRPr="00000000">
        <w:rPr>
          <w:sz w:val="24"/>
          <w:szCs w:val="24"/>
          <w:vertAlign w:val="baseline"/>
          <w:rtl w:val="0"/>
        </w:rPr>
        <w:tab/>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E">
      <w:pPr>
        <w:tabs>
          <w:tab w:val="left" w:leader="none" w:pos="709"/>
        </w:tabs>
        <w:spacing w:line="276" w:lineRule="auto"/>
        <w:ind w:firstLine="567"/>
        <w:jc w:val="both"/>
        <w:rPr>
          <w:sz w:val="24"/>
          <w:szCs w:val="24"/>
          <w:vertAlign w:val="baseline"/>
        </w:rPr>
      </w:pPr>
      <w:r w:rsidDel="00000000" w:rsidR="00000000" w:rsidRPr="00000000">
        <w:rPr>
          <w:sz w:val="24"/>
          <w:szCs w:val="24"/>
          <w:vertAlign w:val="baseline"/>
          <w:rtl w:val="0"/>
        </w:rPr>
        <w:t xml:space="preserve">  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F">
      <w:pPr>
        <w:spacing w:line="276" w:lineRule="auto"/>
        <w:ind w:firstLine="567"/>
        <w:jc w:val="both"/>
        <w:rPr>
          <w:sz w:val="24"/>
          <w:szCs w:val="24"/>
          <w:vertAlign w:val="baseline"/>
        </w:rPr>
      </w:pPr>
      <w:r w:rsidDel="00000000" w:rsidR="00000000" w:rsidRPr="00000000">
        <w:rPr>
          <w:sz w:val="24"/>
          <w:szCs w:val="24"/>
          <w:vertAlign w:val="baseline"/>
          <w:rtl w:val="0"/>
        </w:rPr>
        <w:t xml:space="preserve">  Като началник на Национална служба за охрана бригаден генерал Красимир Станчев е лице, заемащо висша публична длъжност по смисъла на чл. 6, ал. 1, т. 24 от ЗПКОНПИ. </w:t>
      </w:r>
    </w:p>
    <w:p w:rsidR="00000000" w:rsidDel="00000000" w:rsidP="00000000" w:rsidRDefault="00000000" w:rsidRPr="00000000" w14:paraId="00000050">
      <w:pPr>
        <w:spacing w:line="276" w:lineRule="auto"/>
        <w:ind w:firstLine="709"/>
        <w:jc w:val="both"/>
        <w:rPr>
          <w:sz w:val="24"/>
          <w:szCs w:val="24"/>
          <w:vertAlign w:val="baseline"/>
        </w:rPr>
      </w:pPr>
      <w:r w:rsidDel="00000000" w:rsidR="00000000" w:rsidRPr="00000000">
        <w:rPr>
          <w:sz w:val="24"/>
          <w:szCs w:val="24"/>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51">
      <w:pPr>
        <w:spacing w:line="276" w:lineRule="auto"/>
        <w:ind w:firstLine="709"/>
        <w:jc w:val="both"/>
        <w:rPr>
          <w:sz w:val="24"/>
          <w:szCs w:val="24"/>
          <w:vertAlign w:val="baseline"/>
        </w:rPr>
      </w:pPr>
      <w:r w:rsidDel="00000000" w:rsidR="00000000" w:rsidRPr="00000000">
        <w:rPr>
          <w:sz w:val="24"/>
          <w:szCs w:val="24"/>
          <w:vertAlign w:val="baseline"/>
          <w:rtl w:val="0"/>
        </w:rPr>
        <w:t xml:space="preserve">Съгласно Закона за Националната служба за охрана</w:t>
      </w:r>
      <w:r w:rsidDel="00000000" w:rsidR="00000000" w:rsidRPr="00000000">
        <w:rPr>
          <w:color w:val="000000"/>
          <w:sz w:val="24"/>
          <w:szCs w:val="24"/>
          <w:vertAlign w:val="baseline"/>
          <w:rtl w:val="0"/>
        </w:rPr>
        <w:t xml:space="preserve"> Националната служба за охрана е специализирана военизирана държавна служба към Президента на Република България. Същата е юридическо лице със седалище София, а нейният началник е първостепенен разпоредител с бюджет. НСО се ръководи от началник, който отговаря за цялостната дейност на службата. Началникът на НСО осъществява непосредственото ръководство и контрол на дейността на службата, представлява НСО, утвърждава класификатора на длъжностите по чл. 38, ал. 1 и длъжностното разписание на службата</w:t>
      </w:r>
      <w:r w:rsidDel="00000000" w:rsidR="00000000" w:rsidRPr="00000000">
        <w:rPr>
          <w:sz w:val="24"/>
          <w:szCs w:val="24"/>
          <w:vertAlign w:val="baseline"/>
          <w:rtl w:val="0"/>
        </w:rPr>
        <w:t xml:space="preserve">, съставя и предлага проекта на бюджет и разпределя бюджета на НСО, ръководи финансовото и материално-техническото осигуряване и осъществява контрол върху дейността на материалноотговорните лица, управлява човешките ресурси, професионалната подготовка но служителите и е орган по назначаване на държавните служители.</w:t>
      </w:r>
    </w:p>
    <w:p w:rsidR="00000000" w:rsidDel="00000000" w:rsidP="00000000" w:rsidRDefault="00000000" w:rsidRPr="00000000" w14:paraId="00000052">
      <w:pPr>
        <w:spacing w:line="276" w:lineRule="auto"/>
        <w:ind w:firstLine="709"/>
        <w:jc w:val="both"/>
        <w:rPr>
          <w:sz w:val="24"/>
          <w:szCs w:val="24"/>
          <w:vertAlign w:val="baseline"/>
        </w:rPr>
      </w:pPr>
      <w:r w:rsidDel="00000000" w:rsidR="00000000" w:rsidRPr="00000000">
        <w:rPr>
          <w:sz w:val="24"/>
          <w:szCs w:val="24"/>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53">
      <w:pPr>
        <w:shd w:fill="fefefe" w:val="clear"/>
        <w:spacing w:line="276" w:lineRule="auto"/>
        <w:ind w:firstLine="709"/>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Съгласно легалното определение в §1 т. 15 от ДР на ЗПКОНПИ,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54">
      <w:pPr>
        <w:shd w:fill="fefefe" w:val="clear"/>
        <w:spacing w:line="276" w:lineRule="auto"/>
        <w:ind w:firstLine="709"/>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Видно от направена справка в НБД „Население“ не са налице роднински връзки между Красимир А. Станчев и М. Х. Ч., както и между Красимир А. Станчев и Ц. П. М., а липсата на родство между посочените лица обуславя липса на свързаност помежду им по смисъла на §1, т 15, б. „а“ от ДР на ЗПКОНПИ.</w:t>
      </w:r>
    </w:p>
    <w:p w:rsidR="00000000" w:rsidDel="00000000" w:rsidP="00000000" w:rsidRDefault="00000000" w:rsidRPr="00000000" w14:paraId="00000055">
      <w:pPr>
        <w:shd w:fill="fefefe" w:val="clear"/>
        <w:spacing w:line="276" w:lineRule="auto"/>
        <w:ind w:firstLine="709"/>
        <w:jc w:val="both"/>
        <w:rPr>
          <w:color w:val="000000"/>
          <w:sz w:val="24"/>
          <w:szCs w:val="24"/>
          <w:shd w:fill="fefefe" w:val="clear"/>
          <w:vertAlign w:val="baseline"/>
        </w:rPr>
      </w:pPr>
      <w:r w:rsidDel="00000000" w:rsidR="00000000" w:rsidRPr="00000000">
        <w:rPr>
          <w:sz w:val="24"/>
          <w:szCs w:val="24"/>
          <w:vertAlign w:val="baseline"/>
          <w:rtl w:val="0"/>
        </w:rPr>
        <w:t xml:space="preserve">По отношение на М.Ч., Красимир Станчев, в качеството си на началник на НСО е упражнил правомощия по служба като е издал заповед № 1925/01.11.2019 г., съгласно която същата се преназначава на длъжност „Началник на сектор“ в звено „Координация, административно обслужване и информационно осигуряване на управленската дейност“, считано от 01.11.2019г.</w:t>
      </w:r>
      <w:r w:rsidDel="00000000" w:rsidR="00000000" w:rsidRPr="00000000">
        <w:rPr>
          <w:rtl w:val="0"/>
        </w:rPr>
      </w:r>
    </w:p>
    <w:p w:rsidR="00000000" w:rsidDel="00000000" w:rsidP="00000000" w:rsidRDefault="00000000" w:rsidRPr="00000000" w14:paraId="00000056">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По отношение на Ц.М., Красимир Станчев, в качеството си на началник на НСО е упражнил правомощия по служба като е издал заповед № 26/06.01.2020 г., съгласно която същия се преназначава на длъжност „началник на отдел“ в отдел 06, считано от 06.01.2020 г.</w:t>
      </w:r>
    </w:p>
    <w:p w:rsidR="00000000" w:rsidDel="00000000" w:rsidP="00000000" w:rsidRDefault="00000000" w:rsidRPr="00000000" w14:paraId="00000057">
      <w:pPr>
        <w:tabs>
          <w:tab w:val="left" w:leader="none" w:pos="720"/>
        </w:tabs>
        <w:spacing w:line="276" w:lineRule="auto"/>
        <w:ind w:right="-1" w:firstLine="709"/>
        <w:jc w:val="both"/>
        <w:rPr>
          <w:sz w:val="24"/>
          <w:szCs w:val="24"/>
          <w:vertAlign w:val="baseline"/>
        </w:rPr>
      </w:pPr>
      <w:r w:rsidDel="00000000" w:rsidR="00000000" w:rsidRPr="00000000">
        <w:rPr>
          <w:sz w:val="24"/>
          <w:szCs w:val="24"/>
          <w:vertAlign w:val="baseline"/>
          <w:rtl w:val="0"/>
        </w:rPr>
        <w:tab/>
        <w:t xml:space="preserve">Издавайки горецитираните заповеди, бригаден генерал Красимир Станчев е действал без да е налице за него частен интерес,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58">
      <w:pPr>
        <w:shd w:fill="fefefe" w:val="clear"/>
        <w:spacing w:line="276" w:lineRule="auto"/>
        <w:ind w:firstLine="709"/>
        <w:jc w:val="both"/>
        <w:rPr>
          <w:sz w:val="24"/>
          <w:szCs w:val="24"/>
          <w:vertAlign w:val="baseline"/>
        </w:rPr>
      </w:pPr>
      <w:r w:rsidDel="00000000" w:rsidR="00000000" w:rsidRPr="00000000">
        <w:rPr>
          <w:sz w:val="24"/>
          <w:szCs w:val="24"/>
          <w:vertAlign w:val="baseline"/>
          <w:rtl w:val="0"/>
        </w:rPr>
        <w:t xml:space="preserve">Налице са два от елементите на състава на конфликт на интереси чл. 52 от ЗПКОНПИ, а именно: лице, заемащо висша публична длъжност и упражнени от него правомощия по служба. Както се посочи,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Красимир Станчев, в качеството му на началник на НСО. </w:t>
      </w:r>
    </w:p>
    <w:p w:rsidR="00000000" w:rsidDel="00000000" w:rsidP="00000000" w:rsidRDefault="00000000" w:rsidRPr="00000000" w14:paraId="00000059">
      <w:pPr>
        <w:shd w:fill="fefefe" w:val="clear"/>
        <w:spacing w:line="276" w:lineRule="auto"/>
        <w:ind w:firstLine="709"/>
        <w:jc w:val="both"/>
        <w:rPr>
          <w:sz w:val="24"/>
          <w:szCs w:val="24"/>
          <w:vertAlign w:val="baseline"/>
        </w:rPr>
      </w:pPr>
      <w:r w:rsidDel="00000000" w:rsidR="00000000" w:rsidRPr="00000000">
        <w:rPr>
          <w:sz w:val="24"/>
          <w:szCs w:val="24"/>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5A">
      <w:pPr>
        <w:shd w:fill="fefefe" w:val="clear"/>
        <w:spacing w:line="276" w:lineRule="auto"/>
        <w:ind w:firstLine="709"/>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5B">
      <w:pPr>
        <w:tabs>
          <w:tab w:val="left" w:leader="none" w:pos="720"/>
        </w:tabs>
        <w:spacing w:line="276" w:lineRule="auto"/>
        <w:ind w:firstLine="709"/>
        <w:jc w:val="both"/>
        <w:rPr>
          <w:sz w:val="24"/>
          <w:szCs w:val="24"/>
          <w:vertAlign w:val="baseline"/>
        </w:rPr>
      </w:pPr>
      <w:r w:rsidDel="00000000" w:rsidR="00000000" w:rsidRPr="00000000">
        <w:rPr>
          <w:sz w:val="24"/>
          <w:szCs w:val="24"/>
          <w:vertAlign w:val="baseline"/>
          <w:rtl w:val="0"/>
        </w:rPr>
        <w:t xml:space="preserve">В хода на производството не се събраха достатъчно доказателства, от които да се направи категоричен извод за фактическо съжителство между Красимир Станчев и П. Е.. Сведенията, снети от трети лица, са лишени от конкретика. Те възпроизвеждат /предават/ това, което действащи служители на НСО са споделяли или което се твърди като „общоизвестен факт“ в службата. Не се събраха обаче други доказателства освен тези предадени твърдения: най-малкото дори за конкретен адрес /жилище/, обитаван съвместно от Станчев и Е., в което двамата да живеят в общо домакинство повече от две години, каквото е изискването, регламентирано в </w:t>
      </w:r>
      <w:r w:rsidDel="00000000" w:rsidR="00000000" w:rsidRPr="00000000">
        <w:rPr>
          <w:color w:val="000000"/>
          <w:sz w:val="24"/>
          <w:szCs w:val="24"/>
          <w:shd w:fill="fefefe" w:val="clear"/>
          <w:vertAlign w:val="baseline"/>
          <w:rtl w:val="0"/>
        </w:rPr>
        <w:t xml:space="preserve">§1 т. 18 от ДР на ЗПКОНПИ</w:t>
      </w:r>
      <w:r w:rsidDel="00000000" w:rsidR="00000000" w:rsidRPr="00000000">
        <w:rPr>
          <w:sz w:val="24"/>
          <w:szCs w:val="24"/>
          <w:vertAlign w:val="baseline"/>
          <w:rtl w:val="0"/>
        </w:rPr>
        <w:t xml:space="preserve">. Не се установи Красимир Станчев и П. Е. да имат общи деца. Видно от направена справка от НБД „Население“, в периода 23.06.2008 г. до 12.03.2020 г. постоянният и настоящ адрес на Станчев бил един и същ с този на бившата му съпруга – В. С., с която имат две общи деца и с която е разведен, считано от 09.12.2019г., а и след това продължава различието в тези адреси с Е..</w:t>
      </w:r>
    </w:p>
    <w:p w:rsidR="00000000" w:rsidDel="00000000" w:rsidP="00000000" w:rsidRDefault="00000000" w:rsidRPr="00000000" w14:paraId="0000005C">
      <w:pPr>
        <w:tabs>
          <w:tab w:val="left" w:leader="none" w:pos="720"/>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D">
      <w:pPr>
        <w:tabs>
          <w:tab w:val="left" w:leader="none" w:pos="720"/>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Предвид изложеното, Комисията приема, че не е доказана свързаност между Красимир Станчев и П. Е. по смисъла на § 1, т. 15, б. „а“ от ДР на ЗПКОНПИ. </w:t>
      </w:r>
    </w:p>
    <w:p w:rsidR="00000000" w:rsidDel="00000000" w:rsidP="00000000" w:rsidRDefault="00000000" w:rsidRPr="00000000" w14:paraId="0000005E">
      <w:pPr>
        <w:spacing w:line="276" w:lineRule="auto"/>
        <w:ind w:firstLine="709"/>
        <w:jc w:val="both"/>
        <w:rPr>
          <w:sz w:val="24"/>
          <w:szCs w:val="24"/>
          <w:vertAlign w:val="baseline"/>
        </w:rPr>
      </w:pPr>
      <w:r w:rsidDel="00000000" w:rsidR="00000000" w:rsidRPr="00000000">
        <w:rPr>
          <w:sz w:val="24"/>
          <w:szCs w:val="24"/>
          <w:vertAlign w:val="baseline"/>
          <w:rtl w:val="0"/>
        </w:rPr>
        <w:t xml:space="preserve">В качеството си на</w:t>
      </w:r>
      <w:r w:rsidDel="00000000" w:rsidR="00000000" w:rsidRPr="00000000">
        <w:rPr>
          <w:color w:val="000000"/>
          <w:sz w:val="24"/>
          <w:szCs w:val="24"/>
          <w:vertAlign w:val="baseline"/>
          <w:rtl w:val="0"/>
        </w:rPr>
        <w:t xml:space="preserve"> началник на НСО </w:t>
      </w:r>
      <w:r w:rsidDel="00000000" w:rsidR="00000000" w:rsidRPr="00000000">
        <w:rPr>
          <w:sz w:val="24"/>
          <w:szCs w:val="24"/>
          <w:vertAlign w:val="baseline"/>
          <w:rtl w:val="0"/>
        </w:rPr>
        <w:t xml:space="preserve">бригаден генерал Красимир Станчев е упражнил правомощия по служба по отношение на П. Е. като е издал заповед № 1688/16.10.2019 г., с която последната е преназначена на длъжност „Началник на сектор“ в звено „Психологическа осигуряване“ в отдел 08, считано от 01.10.2019г.</w:t>
      </w:r>
    </w:p>
    <w:p w:rsidR="00000000" w:rsidDel="00000000" w:rsidP="00000000" w:rsidRDefault="00000000" w:rsidRPr="00000000" w14:paraId="0000005F">
      <w:pPr>
        <w:tabs>
          <w:tab w:val="left" w:leader="none" w:pos="720"/>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Издавайки заповед № 1688/16.10.2019 г., бригаден генерал Красимир Станчев, в качеството си на началник на НСО изпълнява вменените му, съгласно Закона за НСО  функции и правомощия, но при липса на частен интерес негов или на свързано с него лице по смисъла на § 1, т. 15 от ДР на ЗПКОНПИ. Преценката на законосъобразността на тази заповед и на начина, по който началникът на НСО е упражнявал своите правомощия, не е от компетентността на КПКОНПИ в това производство – то касае само конфликт на интереси по смисъла на ЗПКОНПИ.</w:t>
      </w:r>
    </w:p>
    <w:p w:rsidR="00000000" w:rsidDel="00000000" w:rsidP="00000000" w:rsidRDefault="00000000" w:rsidRPr="00000000" w14:paraId="00000060">
      <w:pPr>
        <w:tabs>
          <w:tab w:val="left" w:leader="none" w:pos="720"/>
        </w:tabs>
        <w:spacing w:line="276" w:lineRule="auto"/>
        <w:ind w:right="-1"/>
        <w:jc w:val="both"/>
        <w:rPr>
          <w:highlight w:val="yellow"/>
          <w:vertAlign w:val="baseline"/>
        </w:rPr>
      </w:pPr>
      <w:r w:rsidDel="00000000" w:rsidR="00000000" w:rsidRPr="00000000">
        <w:rPr>
          <w:rtl w:val="0"/>
        </w:rPr>
      </w:r>
    </w:p>
    <w:p w:rsidR="00000000" w:rsidDel="00000000" w:rsidP="00000000" w:rsidRDefault="00000000" w:rsidRPr="00000000" w14:paraId="00000061">
      <w:pPr>
        <w:shd w:fill="fefefe" w:val="clear"/>
        <w:spacing w:line="276" w:lineRule="auto"/>
        <w:ind w:firstLine="709"/>
        <w:jc w:val="both"/>
        <w:rPr>
          <w:sz w:val="24"/>
          <w:szCs w:val="24"/>
          <w:vertAlign w:val="baseline"/>
        </w:rPr>
      </w:pPr>
      <w:r w:rsidDel="00000000" w:rsidR="00000000" w:rsidRPr="00000000">
        <w:rPr>
          <w:sz w:val="24"/>
          <w:szCs w:val="24"/>
          <w:vertAlign w:val="baseline"/>
          <w:rtl w:val="0"/>
        </w:rPr>
        <w:t xml:space="preserve">Горното налага извода, че са налице два от елементите на състава на конфликт на интереси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Красимир Станчев, в качеството му началник на НСО.</w:t>
        <w:tab/>
      </w:r>
    </w:p>
    <w:p w:rsidR="00000000" w:rsidDel="00000000" w:rsidP="00000000" w:rsidRDefault="00000000" w:rsidRPr="00000000" w14:paraId="00000062">
      <w:pPr>
        <w:shd w:fill="fefefe" w:val="clear"/>
        <w:spacing w:line="276" w:lineRule="auto"/>
        <w:ind w:firstLine="709"/>
        <w:jc w:val="both"/>
        <w:rPr>
          <w:sz w:val="24"/>
          <w:szCs w:val="24"/>
          <w:vertAlign w:val="baseline"/>
        </w:rPr>
      </w:pPr>
      <w:r w:rsidDel="00000000" w:rsidR="00000000" w:rsidRPr="00000000">
        <w:rPr>
          <w:sz w:val="24"/>
          <w:szCs w:val="24"/>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63">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64">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Видно от събраните по преписката доказателства, решение от 24.04.2019 г. за откриване на процедурата с предмет „Осигуряване на самолетни билети за превоз по въздух на пътници и багаж при служебни пътувания на служителите на Национална служба за охрана“ и решение от 02.07.2019г. за определяне на изпълнител са подписани от началника на НСО – генерал-майор Д. Д., в качеството му на възложител. Договорът от 26.08.2019 г за възлагане на обществената поръчка е подписан „За началник на НСО“, в качеството му на възложител от полковник Р. Т., съгласно заповед №4829/ 21.08.19 г. По отношение на тази процедура следва да се отбележи, че всички упражнени правомощия по служба от Красимир Станчев са в качеството му на председател на комисията, назначена във връзка с провеждане на процедурата за възлагане на обществената поръчка и началник на звено „Международно сътрудничество, протокол и връзки с обществеността“ /МСПВО/ при НСО. В това качество тогава Красимир Станчев не е бил лице, заемащо висша публична длъжност по смисъла на чл. 6, ал. 1 от ЗПКОНПИ.</w:t>
      </w:r>
    </w:p>
    <w:p w:rsidR="00000000" w:rsidDel="00000000" w:rsidP="00000000" w:rsidRDefault="00000000" w:rsidRPr="00000000" w14:paraId="00000065">
      <w:pPr>
        <w:tabs>
          <w:tab w:val="left" w:leader="none" w:pos="720"/>
        </w:tabs>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66">
      <w:pPr>
        <w:tabs>
          <w:tab w:val="left" w:leader="none" w:pos="709"/>
        </w:tabs>
        <w:spacing w:line="276" w:lineRule="auto"/>
        <w:jc w:val="both"/>
        <w:rPr>
          <w:sz w:val="24"/>
          <w:szCs w:val="24"/>
          <w:vertAlign w:val="baseline"/>
        </w:rPr>
      </w:pPr>
      <w:r w:rsidDel="00000000" w:rsidR="00000000" w:rsidRPr="00000000">
        <w:rPr>
          <w:vertAlign w:val="baseline"/>
          <w:rtl w:val="0"/>
        </w:rPr>
        <w:tab/>
      </w: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67">
      <w:pPr>
        <w:shd w:fill="ffffff" w:val="clear"/>
        <w:jc w:val="both"/>
        <w:rPr>
          <w:rFonts w:ascii="Noto Sans" w:cs="Noto Sans" w:eastAsia="Noto Sans" w:hAnsi="Noto Sans"/>
          <w:color w:val="222222"/>
          <w:vertAlign w:val="baseline"/>
        </w:rPr>
      </w:pPr>
      <w:r w:rsidDel="00000000" w:rsidR="00000000" w:rsidRPr="00000000">
        <w:rPr>
          <w:rtl w:val="0"/>
        </w:rPr>
      </w:r>
    </w:p>
    <w:p w:rsidR="00000000" w:rsidDel="00000000" w:rsidP="00000000" w:rsidRDefault="00000000" w:rsidRPr="00000000" w14:paraId="00000068">
      <w:pPr>
        <w:shd w:fill="ffffff" w:val="clear"/>
        <w:jc w:val="both"/>
        <w:rPr>
          <w:rFonts w:ascii="Noto Sans" w:cs="Noto Sans" w:eastAsia="Noto Sans" w:hAnsi="Noto Sans"/>
          <w:color w:val="222222"/>
          <w:vertAlign w:val="baseline"/>
        </w:rPr>
      </w:pPr>
      <w:r w:rsidDel="00000000" w:rsidR="00000000" w:rsidRPr="00000000">
        <w:rPr>
          <w:rtl w:val="0"/>
        </w:rPr>
      </w:r>
    </w:p>
    <w:p w:rsidR="00000000" w:rsidDel="00000000" w:rsidP="00000000" w:rsidRDefault="00000000" w:rsidRPr="00000000" w14:paraId="00000069">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6A">
      <w:pPr>
        <w:ind w:firstLine="708"/>
        <w:jc w:val="center"/>
        <w:rPr>
          <w:sz w:val="24"/>
          <w:szCs w:val="24"/>
          <w:vertAlign w:val="baseline"/>
        </w:rPr>
      </w:pPr>
      <w:r w:rsidDel="00000000" w:rsidR="00000000" w:rsidRPr="00000000">
        <w:rPr>
          <w:rtl w:val="0"/>
        </w:rPr>
      </w:r>
    </w:p>
    <w:p w:rsidR="00000000" w:rsidDel="00000000" w:rsidP="00000000" w:rsidRDefault="00000000" w:rsidRPr="00000000" w14:paraId="0000006B">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Красимир А. Станчев,</w:t>
      </w:r>
      <w:r w:rsidDel="00000000" w:rsidR="00000000" w:rsidRPr="00000000">
        <w:rPr>
          <w:color w:val="000000"/>
          <w:sz w:val="24"/>
          <w:szCs w:val="24"/>
          <w:vertAlign w:val="baseline"/>
          <w:rtl w:val="0"/>
        </w:rPr>
        <w:t xml:space="preserve"> ЕГН **********,</w:t>
      </w:r>
      <w:r w:rsidDel="00000000" w:rsidR="00000000" w:rsidRPr="00000000">
        <w:rPr>
          <w:sz w:val="24"/>
          <w:szCs w:val="24"/>
          <w:vertAlign w:val="baseline"/>
          <w:rtl w:val="0"/>
        </w:rPr>
        <w:t xml:space="preserve"> началник на Национална служба за охрана</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и лице, заемащо висша публична длъжност по смисъла на чл. 6, ал. 1, т. 24 от ЗПКОНПИ, във връзка с издаване на заповед № 1688/16.10.2019 г., заповед № 1925/01.11.2019 г. и заповед № 26/06.01.2020 г., поради липса на частен интерес - негов или на свързаното с него лице по смисъла § 1, т. 15, б.“а“ от ДР на ЗПКОНПИ.</w:t>
      </w:r>
    </w:p>
    <w:p w:rsidR="00000000" w:rsidDel="00000000" w:rsidP="00000000" w:rsidRDefault="00000000" w:rsidRPr="00000000" w14:paraId="0000006C">
      <w:pPr>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6D">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6E">
      <w:pPr>
        <w:jc w:val="both"/>
        <w:rPr>
          <w:sz w:val="24"/>
          <w:szCs w:val="24"/>
          <w:vertAlign w:val="baseline"/>
        </w:rPr>
      </w:pPr>
      <w:r w:rsidDel="00000000" w:rsidR="00000000" w:rsidRPr="00000000">
        <w:rPr>
          <w:rtl w:val="0"/>
        </w:rPr>
      </w:r>
    </w:p>
    <w:p w:rsidR="00000000" w:rsidDel="00000000" w:rsidP="00000000" w:rsidRDefault="00000000" w:rsidRPr="00000000" w14:paraId="0000006F">
      <w:pPr>
        <w:tabs>
          <w:tab w:val="left" w:leader="none" w:pos="567"/>
        </w:tabs>
        <w:spacing w:line="276" w:lineRule="auto"/>
        <w:ind w:right="-32"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Красимир Станчев – началник на Национална служба за охрана, на основание чл. 75, т. 1 от ЗПКОНПИ.</w:t>
      </w:r>
    </w:p>
    <w:p w:rsidR="00000000" w:rsidDel="00000000" w:rsidP="00000000" w:rsidRDefault="00000000" w:rsidRPr="00000000" w14:paraId="00000070">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7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72">
      <w:pPr>
        <w:jc w:val="both"/>
        <w:rPr>
          <w:sz w:val="24"/>
          <w:szCs w:val="24"/>
          <w:vertAlign w:val="baseline"/>
        </w:rPr>
      </w:pPr>
      <w:r w:rsidDel="00000000" w:rsidR="00000000" w:rsidRPr="00000000">
        <w:rPr>
          <w:rtl w:val="0"/>
        </w:rPr>
      </w:r>
    </w:p>
    <w:p w:rsidR="00000000" w:rsidDel="00000000" w:rsidP="00000000" w:rsidRDefault="00000000" w:rsidRPr="00000000" w14:paraId="00000073">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74">
      <w:pPr>
        <w:rPr>
          <w:b w:val="0"/>
          <w:bCs w:val="0"/>
          <w:sz w:val="24"/>
          <w:szCs w:val="24"/>
          <w:vertAlign w:val="baseline"/>
        </w:rPr>
      </w:pPr>
      <w:r w:rsidDel="00000000" w:rsidR="00000000" w:rsidRPr="00000000">
        <w:rPr>
          <w:rtl w:val="0"/>
        </w:rPr>
      </w:r>
    </w:p>
    <w:p w:rsidR="00000000" w:rsidDel="00000000" w:rsidP="00000000" w:rsidRDefault="00000000" w:rsidRPr="00000000" w14:paraId="00000075">
      <w:pPr>
        <w:ind w:left="1418" w:firstLine="0"/>
        <w:rPr>
          <w:b w:val="0"/>
          <w:bCs w:val="0"/>
          <w:sz w:val="24"/>
          <w:szCs w:val="24"/>
          <w:vertAlign w:val="baseline"/>
        </w:rPr>
      </w:pPr>
      <w:r w:rsidDel="00000000" w:rsidR="00000000" w:rsidRPr="00000000">
        <w:rPr>
          <w:b w:val="1"/>
          <w:bCs w:val="1"/>
          <w:sz w:val="24"/>
          <w:szCs w:val="24"/>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76">
      <w:pPr>
        <w:ind w:left="1418"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77">
      <w:pPr>
        <w:ind w:left="1418" w:firstLine="0"/>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78">
      <w:pPr>
        <w:ind w:left="1418" w:firstLine="0"/>
        <w:rPr>
          <w:b w:val="0"/>
          <w:bCs w:val="0"/>
          <w:sz w:val="24"/>
          <w:szCs w:val="24"/>
          <w:vertAlign w:val="baseline"/>
        </w:rPr>
      </w:pPr>
      <w:r w:rsidDel="00000000" w:rsidR="00000000" w:rsidRPr="00000000">
        <w:rPr>
          <w:rtl w:val="0"/>
        </w:rPr>
      </w:r>
    </w:p>
    <w:p w:rsidR="00000000" w:rsidDel="00000000" w:rsidP="00000000" w:rsidRDefault="00000000" w:rsidRPr="00000000" w14:paraId="00000079">
      <w:pPr>
        <w:ind w:left="1418" w:firstLine="0"/>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A">
      <w:pPr>
        <w:ind w:left="1418" w:firstLine="0"/>
        <w:rPr>
          <w:b w:val="0"/>
          <w:bCs w:val="0"/>
          <w:sz w:val="24"/>
          <w:szCs w:val="24"/>
          <w:vertAlign w:val="baseline"/>
        </w:rPr>
      </w:pPr>
      <w:r w:rsidDel="00000000" w:rsidR="00000000" w:rsidRPr="00000000">
        <w:rPr>
          <w:rtl w:val="0"/>
        </w:rPr>
      </w:r>
    </w:p>
    <w:p w:rsidR="00000000" w:rsidDel="00000000" w:rsidP="00000000" w:rsidRDefault="00000000" w:rsidRPr="00000000" w14:paraId="0000007B">
      <w:pPr>
        <w:ind w:left="1418" w:firstLine="0"/>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C">
      <w:pPr>
        <w:ind w:left="1418"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7D">
      <w:pPr>
        <w:tabs>
          <w:tab w:val="left" w:leader="none" w:pos="5400"/>
        </w:tabs>
        <w:ind w:left="1418" w:firstLine="0"/>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E">
      <w:pPr>
        <w:ind w:firstLine="720"/>
        <w:jc w:val="both"/>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7F">
      <w:pPr>
        <w:ind w:firstLine="720"/>
        <w:jc w:val="both"/>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80">
      <w:pPr>
        <w:ind w:firstLine="720"/>
        <w:jc w:val="both"/>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81">
      <w:pPr>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1418" w:top="1560"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6">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