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РС-424-20-114</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vertAlign w:val="baseline"/>
        </w:rPr>
      </w:pPr>
      <w:r w:rsidDel="00000000" w:rsidR="00000000" w:rsidRPr="00000000">
        <w:rPr>
          <w:rtl w:val="0"/>
        </w:rPr>
      </w:r>
    </w:p>
    <w:p w:rsidR="00000000" w:rsidDel="00000000" w:rsidP="00000000" w:rsidRDefault="00000000" w:rsidRPr="00000000" w14:paraId="00000005">
      <w:pPr>
        <w:tabs>
          <w:tab w:val="left" w:leader="none" w:pos="426"/>
        </w:tabs>
        <w:spacing w:line="276" w:lineRule="auto"/>
        <w:ind w:left="-284" w:right="-284" w:firstLine="0"/>
        <w:jc w:val="both"/>
        <w:rPr>
          <w:vertAlign w:val="baseline"/>
        </w:rPr>
      </w:pPr>
      <w:r w:rsidDel="00000000" w:rsidR="00000000" w:rsidRPr="00000000">
        <w:rPr>
          <w:vertAlign w:val="baseline"/>
          <w:rtl w:val="0"/>
        </w:rPr>
        <w:tab/>
        <w:t xml:space="preserve">Днес, 02.12.2020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7">
      <w:pPr>
        <w:tabs>
          <w:tab w:val="left" w:leader="none" w:pos="426"/>
        </w:tabs>
        <w:spacing w:line="276" w:lineRule="auto"/>
        <w:jc w:val="both"/>
        <w:rPr>
          <w:b w:val="0"/>
          <w:bCs w:val="0"/>
          <w:color w:val="000000"/>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426"/>
        </w:tabs>
        <w:spacing w:line="276" w:lineRule="auto"/>
        <w:jc w:val="both"/>
        <w:rPr>
          <w:b w:val="0"/>
          <w:bCs w:val="0"/>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426"/>
          <w:tab w:val="left" w:leader="none" w:pos="9781"/>
        </w:tabs>
        <w:spacing w:line="276" w:lineRule="auto"/>
        <w:ind w:right="283"/>
        <w:jc w:val="both"/>
        <w:rPr>
          <w:b w:val="0"/>
          <w:bCs w:val="0"/>
          <w:vertAlign w:val="baseline"/>
        </w:rPr>
      </w:pPr>
      <w:r w:rsidDel="00000000" w:rsidR="00000000" w:rsidRPr="00000000">
        <w:rPr>
          <w:b w:val="1"/>
          <w:bCs w:val="1"/>
          <w:color w:val="000000"/>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C">
      <w:pPr>
        <w:tabs>
          <w:tab w:val="left" w:leader="none" w:pos="426"/>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426"/>
        </w:tabs>
        <w:ind w:left="-284" w:right="-284" w:firstLine="0"/>
        <w:jc w:val="both"/>
        <w:rPr>
          <w:vertAlign w:val="baseline"/>
        </w:rPr>
      </w:pPr>
      <w:r w:rsidDel="00000000" w:rsidR="00000000" w:rsidRPr="00000000">
        <w:rP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КИ-164/22.07.2020 г. на Комисия за противодействие на корупцията и за отнемане на незаконно придобитото имущество (КПКОНПИ) по сигнал с рег. № ЦУ01/С-424/10.07.2020 г.</w:t>
      </w:r>
    </w:p>
    <w:p w:rsidR="00000000" w:rsidDel="00000000" w:rsidP="00000000" w:rsidRDefault="00000000" w:rsidRPr="00000000" w14:paraId="0000000F">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против Хараламби Мочев – заместник-кмет на Община Т..</w:t>
      </w:r>
    </w:p>
    <w:p w:rsidR="00000000" w:rsidDel="00000000" w:rsidP="00000000" w:rsidRDefault="00000000" w:rsidRPr="00000000" w14:paraId="00000010">
      <w:pPr>
        <w:tabs>
          <w:tab w:val="left" w:leader="none" w:pos="426"/>
        </w:tabs>
        <w:ind w:left="-284" w:right="-284" w:firstLine="0"/>
        <w:jc w:val="both"/>
        <w:rPr>
          <w:vertAlign w:val="baseline"/>
        </w:rPr>
      </w:pPr>
      <w:r w:rsidDel="00000000" w:rsidR="00000000" w:rsidRPr="00000000">
        <w:rPr>
          <w:vertAlign w:val="baseline"/>
          <w:rtl w:val="0"/>
        </w:rPr>
        <w:tab/>
        <w:t xml:space="preserve">По същество, в сигнала се твърди, че заместник-кметът на Община Т. Хараламби Мочев е земеделски производител и арендува около 340 дка земеделска земя, за която има сключени договори с Община Т.. </w:t>
      </w:r>
    </w:p>
    <w:p w:rsidR="00000000" w:rsidDel="00000000" w:rsidP="00000000" w:rsidRDefault="00000000" w:rsidRPr="00000000" w14:paraId="00000011">
      <w:pPr>
        <w:tabs>
          <w:tab w:val="left" w:leader="none" w:pos="426"/>
        </w:tabs>
        <w:ind w:left="-284" w:right="-284" w:firstLine="0"/>
        <w:jc w:val="both"/>
        <w:rPr>
          <w:vertAlign w:val="baseline"/>
        </w:rPr>
      </w:pPr>
      <w:r w:rsidDel="00000000" w:rsidR="00000000" w:rsidRPr="00000000">
        <w:rPr>
          <w:vertAlign w:val="baseline"/>
          <w:rtl w:val="0"/>
        </w:rPr>
        <w:tab/>
        <w:t xml:space="preserve">Към сигнала не са приложени доказателства.</w:t>
      </w:r>
    </w:p>
    <w:p w:rsidR="00000000" w:rsidDel="00000000" w:rsidP="00000000" w:rsidRDefault="00000000" w:rsidRPr="00000000" w14:paraId="00000012">
      <w:pPr>
        <w:tabs>
          <w:tab w:val="left" w:leader="none" w:pos="426"/>
        </w:tabs>
        <w:ind w:left="-284" w:right="-284" w:firstLine="0"/>
        <w:jc w:val="both"/>
        <w:rPr>
          <w:vertAlign w:val="baseline"/>
        </w:rPr>
      </w:pPr>
      <w:r w:rsidDel="00000000" w:rsidR="00000000" w:rsidRPr="00000000">
        <w:rPr>
          <w:vertAlign w:val="baseline"/>
          <w:rtl w:val="0"/>
        </w:rPr>
        <w:tab/>
        <w:t xml:space="preserve">От кмета на Община Т. са изискани и представени следните доказателства: Заповед № 702/15.11.2019 г., трудов договор № 295/15.11.2019 г., договор № 407зз/14.02.2018 г., договор № 512зз/25.09.2019 г., Заповед № РД-09-149/02.08.2017 г., Заповед № РД-09-149-1/02.08.2017 г., Заповед № РД-09-149-2/02.08.2017 г., Заповед № РД-09-149-3/02.08.2017 г., Заповед № РД-09-149-4/02.08.2017 г., Заповед № РД-09-149-5/02.08.2017 г., Заповед № РД-09-149-6/02.08.2017 г., Заповед № РД-09-149-7/02.08.2017 г., Заповед № РД-09-149-8/02.08.2017 г., Заповед № РД-09-149-9/02.08.2017 г., Заповед № РД-09-149-10/02.08.2017 г., Заповед № РД-09-149-11/02.08.2017 г., Заповед № РД-09-149-12/02.08.2017 г., Заповед № РД-09-149-13/02.08.2017 г., Заповед № РД-09-149-15/02.08.2017 г., Заповед № РД-09-149-16/02.08.2017 г., Заповед № РД-09-149-17/02.08.2017 г., Заповед № РД-09-149-18/02.08.2017 г., Заповед № РД-09-149-19/02.08.2017 г., Заповед № РД-09-149-20/02.08.2017 г., Заповед № РД-09-149-263/06.08.2018 г., Заповед № РД-09-149-264/06.08.2018 г., Заповед № РД-09-149-265/06.08.2018 г., Заповед № РД-09-149-266/06.08.2018 г., Заповед № РД-09-149-267/06.08.2018 г., Заповед № РД-09-149-268/06.08.2018 г., Заповед № РД-09-149-269/06.08.2018 г., Заповед № РД-09-149-270/06.08.2018 г., Заповед № РД-09-149-271/06.08.2018 г., Заповед № РД-09-149-272/06.08.2018 г., Заповед № РД-09-149-273/06.08.2018 г., Заповед № РД-09-149-274/06.08.2018 г., Заповед № РД-09-149-275/06.08.2018 г., Заповед № РД-09-149-276/06.08.2018 г., Заповед № РД-09-149-277/06.08.2018 г., Заповед № РД-09-149-278/06.08.2018 г., Заповед № РД-09-149-279/06.08.2018 г., Заповед № РД-09-149-280/06.08.2018 г. и Заповед № ПО-09-2/05.08.2019 г. на директора на Областна Дирекция „Земеделие“ гр.Х..</w:t>
      </w:r>
    </w:p>
    <w:p w:rsidR="00000000" w:rsidDel="00000000" w:rsidP="00000000" w:rsidRDefault="00000000" w:rsidRPr="00000000" w14:paraId="00000013">
      <w:pPr>
        <w:tabs>
          <w:tab w:val="left" w:leader="none" w:pos="426"/>
        </w:tabs>
        <w:ind w:left="-284" w:right="-284" w:firstLine="0"/>
        <w:jc w:val="both"/>
        <w:rPr>
          <w:vertAlign w:val="baseline"/>
        </w:rPr>
      </w:pPr>
      <w:r w:rsidDel="00000000" w:rsidR="00000000" w:rsidRPr="00000000">
        <w:rPr>
          <w:vertAlign w:val="baseline"/>
          <w:rtl w:val="0"/>
        </w:rPr>
        <w:tab/>
        <w:t xml:space="preserve">От председателя на Комисията по чл. 72, ал. 2, т.3 от ЗПКОНПИ при Общински съвет – Т. са изискани и представени следните доказателства: Заповед № 58/02.02.2018 г., Заповед № 158/08.04.2019 г., Протокол от 10.05.2019 г. на комисията, назначена със Заповед № 158/08.04.2019 г. и Решение № 490 от Протокол № 47/27.02.2019 г. на Общински съвет – Т..</w:t>
      </w:r>
    </w:p>
    <w:p w:rsidR="00000000" w:rsidDel="00000000" w:rsidP="00000000" w:rsidRDefault="00000000" w:rsidRPr="00000000" w14:paraId="00000014">
      <w:pPr>
        <w:tabs>
          <w:tab w:val="left" w:leader="none" w:pos="426"/>
        </w:tabs>
        <w:ind w:left="-284" w:right="-284" w:firstLine="0"/>
        <w:jc w:val="both"/>
        <w:rPr>
          <w:vertAlign w:val="baseline"/>
        </w:rPr>
      </w:pPr>
      <w:r w:rsidDel="00000000" w:rsidR="00000000" w:rsidRPr="00000000">
        <w:rPr>
          <w:vertAlign w:val="baseline"/>
          <w:rtl w:val="0"/>
        </w:rPr>
        <w:tab/>
        <w:t xml:space="preserve">От кмета на Община Т. е изискана и представена информация с писмо вх.№ ЦУ01-18803/20.10.2020 г. на КПКОНПИ относно упражнени правомощия по служба от страна на Хараламби Мочев, в качеството му на заместник-кмет на Община Т. във връзка със сключените договори № 407зз/14.02.2018 г. за наем на земеделски земи – частна общинска собственост и № 512зз/25.09.2019 г. за отдаване под наем за индивидуално ползване на земя –</w:t>
      </w:r>
      <w:r w:rsidDel="00000000" w:rsidR="00000000" w:rsidRPr="00000000">
        <w:rPr>
          <w:color w:val="ff0000"/>
          <w:vertAlign w:val="baseline"/>
          <w:rtl w:val="0"/>
        </w:rPr>
        <w:t xml:space="preserve"> </w:t>
      </w:r>
      <w:r w:rsidDel="00000000" w:rsidR="00000000" w:rsidRPr="00000000">
        <w:rPr>
          <w:vertAlign w:val="baseline"/>
          <w:rtl w:val="0"/>
        </w:rPr>
        <w:t xml:space="preserve">публична общинска собственост, след 18.11.2019 г.</w:t>
      </w:r>
    </w:p>
    <w:p w:rsidR="00000000" w:rsidDel="00000000" w:rsidP="00000000" w:rsidRDefault="00000000" w:rsidRPr="00000000" w14:paraId="00000015">
      <w:pPr>
        <w:tabs>
          <w:tab w:val="left" w:leader="none" w:pos="426"/>
        </w:tabs>
        <w:ind w:left="-284" w:right="-284" w:firstLine="0"/>
        <w:jc w:val="both"/>
        <w:rPr>
          <w:vertAlign w:val="baseline"/>
        </w:rPr>
      </w:pPr>
      <w:r w:rsidDel="00000000" w:rsidR="00000000" w:rsidRPr="00000000">
        <w:rPr>
          <w:vertAlign w:val="baseline"/>
          <w:rtl w:val="0"/>
        </w:rPr>
        <w:tab/>
        <w:t xml:space="preserve">Служебно е извършена справка в Регистър НБД „Население“ и в Регистър БУЛСТАТ.</w:t>
      </w:r>
    </w:p>
    <w:p w:rsidR="00000000" w:rsidDel="00000000" w:rsidP="00000000" w:rsidRDefault="00000000" w:rsidRPr="00000000" w14:paraId="00000016">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7">
      <w:pPr>
        <w:tabs>
          <w:tab w:val="left" w:leader="none" w:pos="426"/>
        </w:tabs>
        <w:ind w:left="-284" w:right="-284" w:firstLine="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9">
      <w:pPr>
        <w:tabs>
          <w:tab w:val="left" w:leader="none" w:pos="426"/>
        </w:tabs>
        <w:ind w:left="-284" w:right="-284" w:firstLine="0"/>
        <w:jc w:val="both"/>
        <w:rPr>
          <w:i w:val="0"/>
          <w:iCs w:val="0"/>
          <w:vertAlign w:val="baseline"/>
        </w:rPr>
      </w:pPr>
      <w:r w:rsidDel="00000000" w:rsidR="00000000" w:rsidRPr="00000000">
        <w:rPr>
          <w:vertAlign w:val="baseline"/>
          <w:rtl w:val="0"/>
        </w:rPr>
        <w:tab/>
        <w:t xml:space="preserve">Сигналът е подаден от лице, с посочени три имена, адрес и е подписан.</w:t>
      </w:r>
      <w:r w:rsidDel="00000000" w:rsidR="00000000" w:rsidRPr="00000000">
        <w:rPr>
          <w:rtl w:val="0"/>
        </w:rPr>
      </w:r>
    </w:p>
    <w:p w:rsidR="00000000" w:rsidDel="00000000" w:rsidP="00000000" w:rsidRDefault="00000000" w:rsidRPr="00000000" w14:paraId="0000001A">
      <w:pPr>
        <w:tabs>
          <w:tab w:val="left" w:leader="none" w:pos="426"/>
        </w:tabs>
        <w:ind w:left="-284" w:right="-284" w:firstLine="0"/>
        <w:jc w:val="both"/>
        <w:rPr>
          <w:vertAlign w:val="baseline"/>
        </w:rPr>
      </w:pPr>
      <w:r w:rsidDel="00000000" w:rsidR="00000000" w:rsidRPr="00000000">
        <w:rPr>
          <w:vertAlign w:val="baseline"/>
          <w:rtl w:val="0"/>
        </w:rPr>
        <w:tab/>
        <w:t xml:space="preserve">Хараламби Мочев заема длъжността заместник-кмет на Община Т. по силата на Заповед № 702/15.11.2019 г., трудов договор № 295/15.11.2019 г., сключен с кмета на Община Т., считано от 18.11.2019 г.</w:t>
      </w:r>
    </w:p>
    <w:p w:rsidR="00000000" w:rsidDel="00000000" w:rsidP="00000000" w:rsidRDefault="00000000" w:rsidRPr="00000000" w14:paraId="0000001B">
      <w:pPr>
        <w:tabs>
          <w:tab w:val="left" w:leader="none" w:pos="426"/>
        </w:tabs>
        <w:ind w:left="-284" w:right="-284" w:firstLine="0"/>
        <w:jc w:val="both"/>
        <w:rPr>
          <w:vertAlign w:val="baseline"/>
        </w:rPr>
      </w:pPr>
      <w:r w:rsidDel="00000000" w:rsidR="00000000" w:rsidRPr="00000000">
        <w:rPr>
          <w:vertAlign w:val="baseline"/>
          <w:rtl w:val="0"/>
        </w:rPr>
        <w:tab/>
        <w:t xml:space="preserve">От извършената справка в Регистър БУЛСТАТ е установено, че Хараламби Мочев е земеделски производител с БУЛСТАТ **********, с предмет на дейността – отглеждане на едър рогат добитък и с адрес на извършване на дейността: с.К. П. в., Община Т., с дата на вписване 02.07.2007 г.</w:t>
      </w:r>
    </w:p>
    <w:p w:rsidR="00000000" w:rsidDel="00000000" w:rsidP="00000000" w:rsidRDefault="00000000" w:rsidRPr="00000000" w14:paraId="0000001C">
      <w:pPr>
        <w:tabs>
          <w:tab w:val="left" w:leader="none" w:pos="426"/>
        </w:tabs>
        <w:ind w:left="-284" w:right="-284" w:firstLine="0"/>
        <w:jc w:val="both"/>
        <w:rPr>
          <w:vertAlign w:val="baseline"/>
        </w:rPr>
      </w:pPr>
      <w:r w:rsidDel="00000000" w:rsidR="00000000" w:rsidRPr="00000000">
        <w:rPr>
          <w:vertAlign w:val="baseline"/>
          <w:rtl w:val="0"/>
        </w:rPr>
        <w:tab/>
        <w:t xml:space="preserve">Със Заповед № 58/02.02.2018 г., на основание чл. 44, ал. 2 от ЗМСМА и чл.37в, ал. 10 от ЗСПЗЗ кметът на Община Т. е наредил да се сключат договори за едногодишно ползване, след заплащане на по-високата сума между най-високата тръжна цена за землището, за земите от държавния поземлен фонд за годината и размера на средното годишно рентно плащане за землището на общината, за стопанската 2017-2018 г. със следните наематели: С. Д. С. за ПИ № 020011 – нива с ползвана площ от 15, 280 дка и ПИ № 055062 -  нива с ползвана площ от 2, 236 дка в землището на с.К. П. в.,  с рентно плащане в размер на 172, 92 лв. и с Хараламби  Мочев за ПИ № 042007 -  нива с ползвана площ от 31, 223 дка в землището на с.К.П. в., с рентно плащане в размер на 312, 23 лв.</w:t>
      </w:r>
    </w:p>
    <w:p w:rsidR="00000000" w:rsidDel="00000000" w:rsidP="00000000" w:rsidRDefault="00000000" w:rsidRPr="00000000" w14:paraId="0000001D">
      <w:pPr>
        <w:tabs>
          <w:tab w:val="left" w:leader="none" w:pos="426"/>
        </w:tabs>
        <w:ind w:left="-284" w:right="-284" w:firstLine="0"/>
        <w:jc w:val="both"/>
        <w:rPr>
          <w:vertAlign w:val="baseline"/>
        </w:rPr>
      </w:pPr>
      <w:r w:rsidDel="00000000" w:rsidR="00000000" w:rsidRPr="00000000">
        <w:rPr>
          <w:vertAlign w:val="baseline"/>
          <w:rtl w:val="0"/>
        </w:rPr>
        <w:tab/>
        <w:t xml:space="preserve">С Договор № 407зз/14.02.2018 г. за наем на земеделски земи – частна общинска собственост, сключен на основание чл. 228 от ЗЗД, чл. 37в, ал. 10 от ЗСПЗЗ и Заповед № 58/02.02.2018 г. между Община Т., представлявана от кмета Б. Б., в качеството му на наемодател, и Хараламби Мочев, в качеството му на наемател, наемодателят предоставя на наемателя за временно и възмездно ползване земеделска земя – частна общинска собственост - ПИ № 042007 -  нива с ползвана площ от 31, 223 дка в землището на с.К. П. в., с рентно плащане в размер на 312, 23 лв. за стопанската 2017 – 2018 г. </w:t>
      </w:r>
    </w:p>
    <w:p w:rsidR="00000000" w:rsidDel="00000000" w:rsidP="00000000" w:rsidRDefault="00000000" w:rsidRPr="00000000" w14:paraId="0000001E">
      <w:pPr>
        <w:tabs>
          <w:tab w:val="left" w:leader="none" w:pos="426"/>
        </w:tabs>
        <w:ind w:left="-284" w:right="-284" w:firstLine="710"/>
        <w:jc w:val="both"/>
        <w:rPr>
          <w:vertAlign w:val="baseline"/>
        </w:rPr>
      </w:pPr>
      <w:r w:rsidDel="00000000" w:rsidR="00000000" w:rsidRPr="00000000">
        <w:rPr>
          <w:rtl w:val="0"/>
        </w:rPr>
      </w:r>
    </w:p>
    <w:p w:rsidR="00000000" w:rsidDel="00000000" w:rsidP="00000000" w:rsidRDefault="00000000" w:rsidRPr="00000000" w14:paraId="0000001F">
      <w:pPr>
        <w:tabs>
          <w:tab w:val="left" w:leader="none" w:pos="426"/>
        </w:tabs>
        <w:ind w:left="-284" w:right="-284" w:firstLine="710"/>
        <w:jc w:val="both"/>
        <w:rPr>
          <w:vertAlign w:val="baseline"/>
        </w:rPr>
      </w:pPr>
      <w:r w:rsidDel="00000000" w:rsidR="00000000" w:rsidRPr="00000000">
        <w:rPr>
          <w:vertAlign w:val="baseline"/>
          <w:rtl w:val="0"/>
        </w:rPr>
        <w:t xml:space="preserve">С Решение № 490 от Протокол № 47/27.02.2019 г. на Общински съвет – Т., на основание чл. 21, ал. 1, т. 8 от ЗМСМА, чл. 37и, ал. 2, ал. 3 и ал. 12, чл. 37о, ал. 1 и ал. 4 от ЗСПЗЗ Общинският съвет: определя мери, пасища и ливади за индивидуално ползване през стопанската 2019 – 2020 г. по землищата на територията на Община Т., съгласно Приложение № 1; дава съгласие за предоставяне под наем, чрез разпределение на мери, пасища и ливади на територията на Община Т. за срок от пет стопански години за индивидуално ползване на собственици на пасищни селскостопански животни, регистрирани в ИИС на БАБХ; приема Правила за ползване на мери, пасища и ливади от общинския поземлен фонд за стопанската 2019/2020 г. (Приложение № 3) и Годишен план за паша за 2019/2020 стопанска година (Приложение № 4) и дава съгласие за предоставяне на  мери, пасища и ливади за общо индивидуално ползване, като определя задълженията на общината и ползвателите за поддържането на мерите, пасищата и ливадите; дава съгласие останалите след разпределението свободни  мери, пасища и ливади за предоставяне под наем за срок от една стопанска година, включени в списък Приложение № 1 за индивидуално ползване само на собственици на пасищни селскостопански животни регистрирани в ИИС на БАБХ – чрез търг; дава съгласие останалите след търга свободни мери, пасища и ливади за предоставяне под наем за срок от една стопанска година включени в списък Приложение № 1 за индивидуално ползване само на собственици на пасищни селскостопански животни и на лица, които поемат задължение да ги поддържат в добро земеделско и екологично състояние – чрез търг; упълномощава кмета на Общината да сключва договори за индивидуално ползване на мери, пасища и ливади и определя мери, пасище и ливади за общо ползване през стопанската 2019-2020 г.на територията на Община Т. (Приложение № 2).</w:t>
      </w:r>
    </w:p>
    <w:p w:rsidR="00000000" w:rsidDel="00000000" w:rsidP="00000000" w:rsidRDefault="00000000" w:rsidRPr="00000000" w14:paraId="00000020">
      <w:pPr>
        <w:tabs>
          <w:tab w:val="left" w:leader="none" w:pos="426"/>
        </w:tabs>
        <w:ind w:left="-284" w:right="-284" w:firstLine="710"/>
        <w:jc w:val="both"/>
        <w:rPr>
          <w:vertAlign w:val="baseline"/>
        </w:rPr>
      </w:pPr>
      <w:r w:rsidDel="00000000" w:rsidR="00000000" w:rsidRPr="00000000">
        <w:rPr>
          <w:vertAlign w:val="baseline"/>
          <w:rtl w:val="0"/>
        </w:rPr>
        <w:t xml:space="preserve">Със Заповед № 158/08.04.2019 г., на основание чл. 44, ал. 2 от ЗМСМА, чл. 37и, ал. 6 от ЗСПЗЗ, чл. 100, ал. 1 от ППЗСПЗЗ, във вр. с Решение № 490 от Протокол № 47/27.02.2019 г. на Общински съвет – Т. кметът на Община Т. – Б. Б. е назначил комисия в състав: П. М. – председател и членове Т. Б. и А. Х., резервни членове Е. П. и З. З., която да разпредели пасищата, мерите и ливадите между правоимащите, които имат животновъдни обекти в съответното землище на Община Т..</w:t>
      </w:r>
    </w:p>
    <w:p w:rsidR="00000000" w:rsidDel="00000000" w:rsidP="00000000" w:rsidRDefault="00000000" w:rsidRPr="00000000" w14:paraId="00000021">
      <w:pPr>
        <w:tabs>
          <w:tab w:val="left" w:leader="none" w:pos="426"/>
        </w:tabs>
        <w:ind w:left="-284" w:right="-284" w:firstLine="710"/>
        <w:jc w:val="both"/>
        <w:rPr>
          <w:vertAlign w:val="baseline"/>
        </w:rPr>
      </w:pPr>
      <w:r w:rsidDel="00000000" w:rsidR="00000000" w:rsidRPr="00000000">
        <w:rPr>
          <w:vertAlign w:val="baseline"/>
          <w:rtl w:val="0"/>
        </w:rPr>
        <w:t xml:space="preserve">С Протокол от 10.05.2019 г., назначената със Заповед № 158/08.04.2019 г. комисия, е разгледала подадените от правоимащите заявления, в това число и Заявление № 91-00-84/01.03.2019 г. от Хараламби Мочев – собственик на животновъден обект с № 2401360001, в землището на с.К. П. в. и е извършила разпределението на пасищата, мерите в землището на Община Т..</w:t>
      </w:r>
    </w:p>
    <w:p w:rsidR="00000000" w:rsidDel="00000000" w:rsidP="00000000" w:rsidRDefault="00000000" w:rsidRPr="00000000" w14:paraId="00000022">
      <w:pPr>
        <w:tabs>
          <w:tab w:val="left" w:leader="none" w:pos="426"/>
        </w:tabs>
        <w:ind w:left="-284" w:right="-284" w:firstLine="710"/>
        <w:jc w:val="both"/>
        <w:rPr>
          <w:vertAlign w:val="baseline"/>
        </w:rPr>
      </w:pPr>
      <w:r w:rsidDel="00000000" w:rsidR="00000000" w:rsidRPr="00000000">
        <w:rPr>
          <w:rtl w:val="0"/>
        </w:rPr>
      </w:r>
    </w:p>
    <w:p w:rsidR="00000000" w:rsidDel="00000000" w:rsidP="00000000" w:rsidRDefault="00000000" w:rsidRPr="00000000" w14:paraId="00000023">
      <w:pPr>
        <w:tabs>
          <w:tab w:val="left" w:leader="none" w:pos="426"/>
        </w:tabs>
        <w:ind w:left="-284" w:right="-284" w:firstLine="710"/>
        <w:jc w:val="both"/>
        <w:rPr>
          <w:vertAlign w:val="baseline"/>
        </w:rPr>
      </w:pPr>
      <w:r w:rsidDel="00000000" w:rsidR="00000000" w:rsidRPr="00000000">
        <w:rPr>
          <w:vertAlign w:val="baseline"/>
          <w:rtl w:val="0"/>
        </w:rPr>
        <w:t xml:space="preserve">С Договор № 512зз/25.09.2019 г., сключен на основание чл. 37и, ал. 1 и ал. 12 от ЗСПЗЗ, чл. 98, ал. 1 и чл. 100, ал. 9 от ППЗСПЗЗ, Решение № 490 от Протокол № 47/27.02.2019 г. на Общински съвет – Т., Протокол от 10.05.2019 г. на комисия, назначена със Заповед № 158/08.04.2019 г. между Община Т., представлявана от кмета Б. Б., в качеството му на наемодател, и Хараламби Мочев, в качеството му на наемател, наемодателят отдава на наемателя за индивидуално ползване, временно и възмездно, земя – публична общинска собственост - ПИ с идентификатор по КККР №  24013.1.377 -  пасище с площ от 87230 кв.м. в землището на с.К. П. в., за срок от пет стопански години и годишна наемна цена от 872.30 лв., считано от 01.10.2019 г.</w:t>
      </w:r>
    </w:p>
    <w:p w:rsidR="00000000" w:rsidDel="00000000" w:rsidP="00000000" w:rsidRDefault="00000000" w:rsidRPr="00000000" w14:paraId="00000024">
      <w:pPr>
        <w:tabs>
          <w:tab w:val="left" w:leader="none" w:pos="426"/>
        </w:tabs>
        <w:ind w:left="-284" w:right="-284" w:firstLine="710"/>
        <w:jc w:val="both"/>
        <w:rPr>
          <w:vertAlign w:val="baseline"/>
        </w:rPr>
      </w:pPr>
      <w:r w:rsidDel="00000000" w:rsidR="00000000" w:rsidRPr="00000000">
        <w:rPr>
          <w:vertAlign w:val="baseline"/>
          <w:rtl w:val="0"/>
        </w:rPr>
        <w:t xml:space="preserve">С писмо вх.№ ЦУ01-18803/20.10.2020 г. на КПКОНПИ кметът на Община Т. удостоверява, че по отношение на сключените договори № 407зз/14.02.2018 г. за наем на земеделски земи – частна общинска собственост и № 512зз/25.09.2019 г. за отдаване под наем за индивидуално ползване, на земя – публична общинска собственост, Хараламби Мочев, в качеството му на заместник-кмет на Община Т. не е издавал актове след 18.11.2019 г.</w:t>
      </w:r>
    </w:p>
    <w:p w:rsidR="00000000" w:rsidDel="00000000" w:rsidP="00000000" w:rsidRDefault="00000000" w:rsidRPr="00000000" w14:paraId="00000025">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26">
      <w:pPr>
        <w:tabs>
          <w:tab w:val="left" w:leader="none" w:pos="426"/>
        </w:tabs>
        <w:ind w:left="-284" w:right="-284" w:firstLine="0"/>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7">
      <w:pPr>
        <w:tabs>
          <w:tab w:val="left" w:leader="none" w:pos="426"/>
        </w:tabs>
        <w:ind w:left="-284" w:right="-284" w:firstLine="0"/>
        <w:jc w:val="center"/>
        <w:rPr>
          <w:i w:val="0"/>
          <w:iCs w:val="0"/>
          <w:vertAlign w:val="baseline"/>
        </w:rPr>
      </w:pPr>
      <w:r w:rsidDel="00000000" w:rsidR="00000000" w:rsidRPr="00000000">
        <w:rPr>
          <w:rtl w:val="0"/>
        </w:rPr>
      </w:r>
    </w:p>
    <w:p w:rsidR="00000000" w:rsidDel="00000000" w:rsidP="00000000" w:rsidRDefault="00000000" w:rsidRPr="00000000" w14:paraId="00000028">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29">
      <w:pPr>
        <w:tabs>
          <w:tab w:val="left" w:leader="none" w:pos="426"/>
        </w:tabs>
        <w:ind w:left="-284" w:right="-284" w:firstLine="0"/>
        <w:jc w:val="both"/>
        <w:rPr>
          <w:vertAlign w:val="baseline"/>
        </w:rPr>
      </w:pPr>
      <w:r w:rsidDel="00000000" w:rsidR="00000000" w:rsidRPr="00000000">
        <w:rPr>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A">
      <w:pPr>
        <w:tabs>
          <w:tab w:val="left" w:leader="none" w:pos="426"/>
        </w:tabs>
        <w:ind w:left="-284" w:right="-284" w:firstLine="0"/>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B">
      <w:pPr>
        <w:tabs>
          <w:tab w:val="left" w:leader="none" w:pos="426"/>
        </w:tabs>
        <w:ind w:left="-284" w:right="-284" w:firstLine="0"/>
        <w:jc w:val="both"/>
        <w:rPr>
          <w:vertAlign w:val="baseline"/>
        </w:rPr>
      </w:pPr>
      <w:r w:rsidDel="00000000" w:rsidR="00000000" w:rsidRPr="00000000">
        <w:rPr>
          <w:vertAlign w:val="baseline"/>
          <w:rtl w:val="0"/>
        </w:rPr>
        <w:tab/>
        <w:t xml:space="preserve">Хараламби Мочев, в качеството си на заместник-кмет на Община Т., считано от 18.11.2019 г. е лице, заемащо висша публична длъжност по смисъла на чл. 6, ал. 1, т. 32 от ЗПКОНПИ.</w:t>
      </w:r>
    </w:p>
    <w:p w:rsidR="00000000" w:rsidDel="00000000" w:rsidP="00000000" w:rsidRDefault="00000000" w:rsidRPr="00000000" w14:paraId="0000002C">
      <w:pPr>
        <w:tabs>
          <w:tab w:val="left" w:leader="none" w:pos="426"/>
        </w:tabs>
        <w:ind w:left="-284" w:right="-284" w:firstLine="0"/>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2D">
      <w:pPr>
        <w:tabs>
          <w:tab w:val="left" w:leader="none" w:pos="426"/>
        </w:tabs>
        <w:ind w:left="-284" w:right="-284" w:firstLine="0"/>
        <w:jc w:val="both"/>
        <w:rPr>
          <w:vertAlign w:val="baseline"/>
        </w:rPr>
      </w:pPr>
      <w:r w:rsidDel="00000000" w:rsidR="00000000" w:rsidRPr="00000000">
        <w:rPr>
          <w:vertAlign w:val="baseline"/>
          <w:rtl w:val="0"/>
        </w:rPr>
        <w:tab/>
        <w:t xml:space="preserve">В хода на производството е установено че Хараламби Мочев е земеделски производител с предмет на дейността – отглеждане на едър рогат добитък и с адрес на извършване на дейността: с.К. П.в., Община Т..</w:t>
      </w:r>
    </w:p>
    <w:p w:rsidR="00000000" w:rsidDel="00000000" w:rsidP="00000000" w:rsidRDefault="00000000" w:rsidRPr="00000000" w14:paraId="0000002E">
      <w:pPr>
        <w:tabs>
          <w:tab w:val="left" w:leader="none" w:pos="426"/>
        </w:tabs>
        <w:ind w:left="-284" w:right="-284" w:firstLine="0"/>
        <w:jc w:val="both"/>
        <w:rPr>
          <w:vertAlign w:val="baseline"/>
        </w:rPr>
      </w:pPr>
      <w:r w:rsidDel="00000000" w:rsidR="00000000" w:rsidRPr="00000000">
        <w:rP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F">
      <w:pPr>
        <w:tabs>
          <w:tab w:val="left" w:leader="none" w:pos="426"/>
        </w:tabs>
        <w:ind w:left="-284" w:right="-284" w:firstLine="0"/>
        <w:jc w:val="both"/>
        <w:rPr>
          <w:vertAlign w:val="baseline"/>
        </w:rPr>
      </w:pPr>
      <w:r w:rsidDel="00000000" w:rsidR="00000000" w:rsidRPr="00000000">
        <w:rPr>
          <w:vertAlign w:val="baseline"/>
          <w:rtl w:val="0"/>
        </w:rPr>
        <w:tab/>
        <w:t xml:space="preserve">Съгласно чл. 37в, ал. 10 от Закона за собствеността и ползването на земеделските земи (ЗСПЗЗ) земи от държавния и общинския поземлен фонд, които не могат да се обособят в самостоятелни масиви и за тях не са сключени договори за наем или за аренда, преди издаването на заповедта по ал. 4 могат да бъдат предоставени на ползватели на съответните масиви по тяхно искане със заповед на министъра на земеделието, храните и горите или на оправомощено от него лице, съответно на кмета на общината. Договорът се сключва за едногодишно ползване след заплащане на по-високата сума между най-високата тръжна цена на която са сключени договорите за землището за земите от държавния поземлен фонд за годината и размера на средното годишно рентно плащане за землището в общината.</w:t>
      </w:r>
    </w:p>
    <w:p w:rsidR="00000000" w:rsidDel="00000000" w:rsidP="00000000" w:rsidRDefault="00000000" w:rsidRPr="00000000" w14:paraId="00000030">
      <w:pPr>
        <w:tabs>
          <w:tab w:val="left" w:leader="none" w:pos="426"/>
        </w:tabs>
        <w:ind w:left="-284" w:right="-284" w:firstLine="0"/>
        <w:jc w:val="both"/>
        <w:rPr>
          <w:vertAlign w:val="baseline"/>
        </w:rPr>
      </w:pPr>
      <w:r w:rsidDel="00000000" w:rsidR="00000000" w:rsidRPr="00000000">
        <w:rPr>
          <w:vertAlign w:val="baseline"/>
          <w:rtl w:val="0"/>
        </w:rPr>
        <w:tab/>
        <w:t xml:space="preserve">В хода на производството се установи, че в изпълнение на правомощията си произтичащи от разпоредбата на чл. 37в, ал. 10 от ЗСПЗЗ кметът на Община Т. е сключил Договор № 407зз/14.02.2018 г. за наем на земеделски земи – частна общинска собственост - нива в землището на с.К. П. в. с ползвана площ от 31, 223 дка за стопанската 2017 – 2018 г. с Хараламби Мочев, в качеството му на земеделски производител.</w:t>
      </w:r>
    </w:p>
    <w:p w:rsidR="00000000" w:rsidDel="00000000" w:rsidP="00000000" w:rsidRDefault="00000000" w:rsidRPr="00000000" w14:paraId="00000031">
      <w:pPr>
        <w:tabs>
          <w:tab w:val="left" w:leader="none" w:pos="426"/>
        </w:tabs>
        <w:ind w:left="-284" w:right="-284" w:firstLine="0"/>
        <w:jc w:val="both"/>
        <w:rPr>
          <w:color w:val="ff0000"/>
          <w:vertAlign w:val="baseline"/>
        </w:rPr>
      </w:pPr>
      <w:r w:rsidDel="00000000" w:rsidR="00000000" w:rsidRPr="00000000">
        <w:rPr>
          <w:vertAlign w:val="baseline"/>
          <w:rtl w:val="0"/>
        </w:rPr>
        <w:tab/>
        <w:t xml:space="preserve">Съгласно разпоредбата на чл. 37и, ал. 1 от ЗСПЗЗ</w:t>
      </w:r>
      <w:r w:rsidDel="00000000" w:rsidR="00000000" w:rsidRPr="00000000">
        <w:rPr>
          <w:color w:val="ff0000"/>
          <w:vertAlign w:val="baseline"/>
          <w:rtl w:val="0"/>
        </w:rPr>
        <w:t xml:space="preserve"> </w:t>
      </w:r>
      <w:r w:rsidDel="00000000" w:rsidR="00000000" w:rsidRPr="00000000">
        <w:rPr>
          <w:vertAlign w:val="baseline"/>
          <w:rtl w:val="0"/>
        </w:rPr>
        <w:t xml:space="preserve">пасищата, мерите и ливадите от държавния и общинския поземлен фонд се отдават под наем или аренда по реда на чл. 24а, ал. 2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w:t>
      </w:r>
      <w:r w:rsidDel="00000000" w:rsidR="00000000" w:rsidRPr="00000000">
        <w:rPr>
          <w:rtl w:val="0"/>
        </w:rPr>
      </w:r>
    </w:p>
    <w:p w:rsidR="00000000" w:rsidDel="00000000" w:rsidP="00000000" w:rsidRDefault="00000000" w:rsidRPr="00000000" w14:paraId="00000032">
      <w:pPr>
        <w:tabs>
          <w:tab w:val="left" w:leader="none" w:pos="426"/>
        </w:tabs>
        <w:ind w:left="-284" w:right="-284" w:firstLine="0"/>
        <w:jc w:val="both"/>
        <w:rPr>
          <w:vertAlign w:val="baseline"/>
        </w:rPr>
      </w:pPr>
      <w:r w:rsidDel="00000000" w:rsidR="00000000" w:rsidRPr="00000000">
        <w:rPr>
          <w:vertAlign w:val="baseline"/>
          <w:rtl w:val="0"/>
        </w:rPr>
        <w:tab/>
        <w:t xml:space="preserve">Съгласно  ал. 3 Общинският съвет определя с решение пасищата, мерите и ливадите за общо и индивидуално ползване. Списък на имотите за индивидуално ползване с категории се обявява в общините и кметствата и се публикува на интернет страницата на общината в срок до 1 март.</w:t>
      </w:r>
    </w:p>
    <w:p w:rsidR="00000000" w:rsidDel="00000000" w:rsidP="00000000" w:rsidRDefault="00000000" w:rsidRPr="00000000" w14:paraId="00000033">
      <w:pPr>
        <w:tabs>
          <w:tab w:val="left" w:leader="none" w:pos="426"/>
        </w:tabs>
        <w:ind w:left="-284" w:right="-284" w:firstLine="0"/>
        <w:jc w:val="both"/>
        <w:rPr>
          <w:vertAlign w:val="baseline"/>
        </w:rPr>
      </w:pPr>
      <w:r w:rsidDel="00000000" w:rsidR="00000000" w:rsidRPr="00000000">
        <w:rPr>
          <w:vertAlign w:val="baseline"/>
          <w:rtl w:val="0"/>
        </w:rPr>
        <w:tab/>
        <w:t xml:space="preserve">Съгласно  ал. 4 пасищата, мерите и ливадите се разпределят между правоимащите, които имат регистрирани животновъдни обекти в съответното землище, съобразно броя и вида на регистрираните пасищни селскостопански животни, в зависимост от притежаваните или ползвани на правно основание пасища, мери и ливади, но не повече от 15 дка за 1 животинска единица в имоти от първа до седма категория и/или до 30 дка за 1 животинска единица в имоти от осма до десета категория. На правоимащите лица, които отглеждат говеда с предназначение за производство на месо и животни от местни (автохтонни) породи, се разпределят до 20 дка за 1 животинска единица в имоти от първа до седма категория и до 40 дка за 1 животинска единица в имоти от осма до десета категория.</w:t>
      </w:r>
    </w:p>
    <w:p w:rsidR="00000000" w:rsidDel="00000000" w:rsidP="00000000" w:rsidRDefault="00000000" w:rsidRPr="00000000" w14:paraId="00000034">
      <w:pPr>
        <w:tabs>
          <w:tab w:val="left" w:leader="none" w:pos="426"/>
        </w:tabs>
        <w:ind w:left="-284" w:right="-284" w:firstLine="0"/>
        <w:jc w:val="both"/>
        <w:rPr>
          <w:vertAlign w:val="baseline"/>
        </w:rPr>
      </w:pPr>
      <w:r w:rsidDel="00000000" w:rsidR="00000000" w:rsidRPr="00000000">
        <w:rPr>
          <w:vertAlign w:val="baseline"/>
          <w:rtl w:val="0"/>
        </w:rPr>
        <w:tab/>
        <w:t xml:space="preserve">Съгласно ал. 5 кметът на общината назначава комисия, която определя необходимата за всеки кандидат площ по реда на ал. 4 и разпределя имотите за всяко землище. При разпределението предимство имат кандидати, които до датата на разпределението са ползвали съответните имоти по договори с изтекъл срок. Останалите неразпределени имоти се разпределят по възходящ ред, като се започва от лицата, които притежават най-малко животински единици. Комисията съставя протокол за окончателното разпределение на имотите при наличие на необходимите площи в срок до 1 май.</w:t>
      </w:r>
    </w:p>
    <w:p w:rsidR="00000000" w:rsidDel="00000000" w:rsidP="00000000" w:rsidRDefault="00000000" w:rsidRPr="00000000" w14:paraId="00000035">
      <w:pPr>
        <w:tabs>
          <w:tab w:val="left" w:leader="none" w:pos="426"/>
        </w:tabs>
        <w:ind w:left="-284" w:right="-284" w:firstLine="710"/>
        <w:jc w:val="both"/>
        <w:rPr>
          <w:vertAlign w:val="baseline"/>
        </w:rPr>
      </w:pPr>
      <w:r w:rsidDel="00000000" w:rsidR="00000000" w:rsidRPr="00000000">
        <w:rPr>
          <w:vertAlign w:val="baseline"/>
          <w:rtl w:val="0"/>
        </w:rPr>
        <w:t xml:space="preserve">Съгласно ал. 12 въз основа на протоколите на комисиите по ал. 6 и 10 кметът на общината, съответно директорът на областната дирекция "Земеделие", сключва договори за наем или аренда по цена, определена по пазарен механизъм. Минималният срок на договорите е 5 стопански години. Договорите съдържат данните по ал. 1, 4, 6 и 7 и се регистрират в общинската служба по земеделие.</w:t>
      </w:r>
    </w:p>
    <w:p w:rsidR="00000000" w:rsidDel="00000000" w:rsidP="00000000" w:rsidRDefault="00000000" w:rsidRPr="00000000" w14:paraId="00000036">
      <w:pPr>
        <w:tabs>
          <w:tab w:val="left" w:leader="none" w:pos="426"/>
        </w:tabs>
        <w:ind w:left="-284" w:right="-284" w:firstLine="0"/>
        <w:jc w:val="both"/>
        <w:rPr>
          <w:color w:val="ff0000"/>
          <w:vertAlign w:val="baseline"/>
        </w:rPr>
      </w:pPr>
      <w:r w:rsidDel="00000000" w:rsidR="00000000" w:rsidRPr="00000000">
        <w:rPr>
          <w:vertAlign w:val="baseline"/>
          <w:rtl w:val="0"/>
        </w:rPr>
        <w:tab/>
        <w:t xml:space="preserve">В изпълнение на правомощията си произтичащи от разпоредбата на чл. 37и, ал. 12 от ЗСПЗЗ кметът на Община Т. е сключил Договор № 512зз/25.09.2019 г. за отдаване под наем на земеделска земя – публична общинска собственост - ПИ с идентификатор по КККР № 24013.1.377 -  пасище с площ от 87230 кв.м. в землището на с.К. П. в., за срок от пет стопански години, считано от 01.10.2019 г. с Хараламби Мочев, в качеството му на земеделски производител, след надлежно проведена процедура по чл.37и от ЗСПЗЗ.</w:t>
      </w:r>
      <w:r w:rsidDel="00000000" w:rsidR="00000000" w:rsidRPr="00000000">
        <w:rPr>
          <w:rtl w:val="0"/>
        </w:rPr>
      </w:r>
    </w:p>
    <w:p w:rsidR="00000000" w:rsidDel="00000000" w:rsidP="00000000" w:rsidRDefault="00000000" w:rsidRPr="00000000" w14:paraId="00000037">
      <w:pPr>
        <w:tabs>
          <w:tab w:val="left" w:leader="none" w:pos="426"/>
        </w:tabs>
        <w:ind w:left="-284" w:right="-284" w:firstLine="0"/>
        <w:jc w:val="both"/>
        <w:rPr>
          <w:vertAlign w:val="baseline"/>
        </w:rPr>
      </w:pPr>
      <w:r w:rsidDel="00000000" w:rsidR="00000000" w:rsidRPr="00000000">
        <w:rPr>
          <w:vertAlign w:val="baseline"/>
          <w:rtl w:val="0"/>
        </w:rPr>
        <w:tab/>
        <w:t xml:space="preserve">В хода на производството се установи, че Договор № 407зз/14.02.2018 г. за наем на земеделски земи – частна общинска собственост и Договор № 512зз/25.09.2019 г. за отдаване под наем на земеделска земя – публична общинска собственост са сключени преди Хараламби Мочев да заеме длъжността заместник-кмет на Община Т.(трудов договор № 295/15.11.2019 г.)</w:t>
      </w:r>
    </w:p>
    <w:p w:rsidR="00000000" w:rsidDel="00000000" w:rsidP="00000000" w:rsidRDefault="00000000" w:rsidRPr="00000000" w14:paraId="00000038">
      <w:pPr>
        <w:tabs>
          <w:tab w:val="left" w:leader="none" w:pos="426"/>
        </w:tabs>
        <w:ind w:left="-284" w:right="-284" w:firstLine="0"/>
        <w:jc w:val="both"/>
        <w:rPr>
          <w:vertAlign w:val="baseline"/>
        </w:rPr>
      </w:pPr>
      <w:r w:rsidDel="00000000" w:rsidR="00000000" w:rsidRPr="00000000">
        <w:rPr>
          <w:vertAlign w:val="baseline"/>
          <w:rtl w:val="0"/>
        </w:rPr>
        <w:t xml:space="preserve"> </w:t>
        <w:tab/>
        <w:t xml:space="preserve">Към 14.02.2018 г. и 25.09.2019 г., датите на сключване на Договор № 407зз/14.02.2018 г. и Договор № 512зз/25.09.2019 г. Хараламби Мочев не е притежавал качеството, лице заемащо висша публична длъжност по смисъла на чл. 6, ал. 1 от ЗПКОНПИ, поради което в тази му част производството следва да бъде прекратено.</w:t>
      </w:r>
    </w:p>
    <w:p w:rsidR="00000000" w:rsidDel="00000000" w:rsidP="00000000" w:rsidRDefault="00000000" w:rsidRPr="00000000" w14:paraId="00000039">
      <w:pPr>
        <w:tabs>
          <w:tab w:val="left" w:leader="none" w:pos="426"/>
        </w:tabs>
        <w:ind w:left="-284" w:right="-284" w:firstLine="0"/>
        <w:jc w:val="both"/>
        <w:rPr>
          <w:vertAlign w:val="baseline"/>
        </w:rPr>
      </w:pPr>
      <w:r w:rsidDel="00000000" w:rsidR="00000000" w:rsidRPr="00000000">
        <w:rPr>
          <w:vertAlign w:val="baseline"/>
          <w:rtl w:val="0"/>
        </w:rPr>
        <w:tab/>
        <w:t xml:space="preserve">От събраните по преписката доказателства не се установи в периода от 18.11.2019 г. (датата на заемане на длъжността „заместник-кмет“) до 20.10.2020 г. (датата на получаване на писмо с вх. №ЦУ01-18803/20.10.2020 г. на КНКОНПИ) Хараламби Мочев, в качеството си на заместник-кмет на Община Т., да е издавал актове и да е извършвал действия, във връзка със сключените договори № 407зз/14.02.2018 г. за наем на земеделски земи – частна общинска собственост и № 512зз/25.09.2019 г. за отдаване под наем на земеделска земя – публична общинска собственост, сключени с кмета на Община Т..</w:t>
      </w:r>
    </w:p>
    <w:p w:rsidR="00000000" w:rsidDel="00000000" w:rsidP="00000000" w:rsidRDefault="00000000" w:rsidRPr="00000000" w14:paraId="0000003A">
      <w:pPr>
        <w:tabs>
          <w:tab w:val="left" w:leader="none" w:pos="426"/>
        </w:tabs>
        <w:ind w:left="-284" w:right="-284" w:firstLine="0"/>
        <w:jc w:val="both"/>
        <w:rPr>
          <w:vertAlign w:val="baseline"/>
        </w:rPr>
      </w:pPr>
      <w:r w:rsidDel="00000000" w:rsidR="00000000" w:rsidRPr="00000000">
        <w:rPr>
          <w:vertAlign w:val="baseline"/>
          <w:rtl w:val="0"/>
        </w:rPr>
        <w:tab/>
        <w:t xml:space="preserve">Предвид изложеното, се налага изводът, че липсват упражнени правомощия по служба от Хараламби Мочев в качеството му на заместник-кмет на Община Т. и лице, заемащо висша публична длъжност, по отношение на сключените договори за отдаване под наем на земеделска земя № 407зз/14.02.2018 г. и № 512зз/25.09.2019 г. в периода от 18.11.2019 г. до 20.10.2020 г. </w:t>
      </w:r>
    </w:p>
    <w:p w:rsidR="00000000" w:rsidDel="00000000" w:rsidP="00000000" w:rsidRDefault="00000000" w:rsidRPr="00000000" w14:paraId="0000003B">
      <w:pPr>
        <w:tabs>
          <w:tab w:val="left" w:leader="none" w:pos="426"/>
        </w:tabs>
        <w:ind w:left="-284" w:right="-284" w:firstLine="0"/>
        <w:jc w:val="both"/>
        <w:rPr>
          <w:color w:val="ff0000"/>
          <w:vertAlign w:val="baseline"/>
        </w:rPr>
      </w:pPr>
      <w:r w:rsidDel="00000000" w:rsidR="00000000" w:rsidRPr="00000000">
        <w:rPr>
          <w:vertAlign w:val="baseline"/>
          <w:rtl w:val="0"/>
        </w:rPr>
        <w:tab/>
        <w:t xml:space="preserve">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r w:rsidDel="00000000" w:rsidR="00000000" w:rsidRPr="00000000">
        <w:rPr>
          <w:rtl w:val="0"/>
        </w:rPr>
      </w:r>
    </w:p>
    <w:p w:rsidR="00000000" w:rsidDel="00000000" w:rsidP="00000000" w:rsidRDefault="00000000" w:rsidRPr="00000000" w14:paraId="0000003C">
      <w:pPr>
        <w:tabs>
          <w:tab w:val="left" w:leader="none" w:pos="426"/>
        </w:tabs>
        <w:ind w:left="-284" w:right="-284" w:firstLine="0"/>
        <w:jc w:val="both"/>
        <w:rPr>
          <w:color w:val="ff0000"/>
          <w:vertAlign w:val="baseline"/>
        </w:rPr>
      </w:pPr>
      <w:r w:rsidDel="00000000" w:rsidR="00000000" w:rsidRPr="00000000">
        <w:rPr>
          <w:vertAlign w:val="baseline"/>
          <w:rtl w:val="0"/>
        </w:rPr>
        <w:tab/>
        <w:t xml:space="preserve">Относно твърдените в сигнала обстоятелства, касаещи качеството на Хараламби Мочев, като заместник-кмет на Община Т. и едновременно с това земеделски производител, самоосигуряващо се лице, то същите касаят евентуална несъвместимост. Несъвместимостта не представлява конфликт на интереси, а нормата на § 1, т. 7 от ЗПКОНПИ препраща към Конституцията или специален закон, в които се съдържат правилата за нейното установяване, както й компетентните да сторят това органи, а именно органът по избор или назначаването, в случая кметът на Община Т..</w:t>
      </w:r>
      <w:r w:rsidDel="00000000" w:rsidR="00000000" w:rsidRPr="00000000">
        <w:rPr>
          <w:rtl w:val="0"/>
        </w:rPr>
      </w:r>
    </w:p>
    <w:p w:rsidR="00000000" w:rsidDel="00000000" w:rsidP="00000000" w:rsidRDefault="00000000" w:rsidRPr="00000000" w14:paraId="0000003D">
      <w:pPr>
        <w:tabs>
          <w:tab w:val="left" w:leader="none" w:pos="426"/>
        </w:tabs>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3E">
      <w:pPr>
        <w:tabs>
          <w:tab w:val="left" w:leader="none" w:pos="426"/>
        </w:tabs>
        <w:ind w:left="-284" w:right="-284" w:firstLine="0"/>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за отнемане на незаконно придобито имущество, на основание чл. 74, ал. 1 и ал. 2 от ЗПКОНПИ, чл. 27, ал. 2, т. 6 от АПК във вр. с чл. 6, ал. 1 от ЗПКОНПИ,</w:t>
      </w:r>
    </w:p>
    <w:p w:rsidR="00000000" w:rsidDel="00000000" w:rsidP="00000000" w:rsidRDefault="00000000" w:rsidRPr="00000000" w14:paraId="0000003F">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0">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1">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2">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3">
      <w:pPr>
        <w:tabs>
          <w:tab w:val="left" w:leader="none" w:pos="426"/>
        </w:tabs>
        <w:ind w:left="-284" w:right="-284"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4">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5">
      <w:pPr>
        <w:tabs>
          <w:tab w:val="left" w:leader="none" w:pos="426"/>
        </w:tabs>
        <w:ind w:left="-284" w:right="-284" w:firstLine="0"/>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Хараламби Мочев с ЕГН **********, заместник-кмет на Община Т. и в това му качество лице, заемащо висша публична длъжност по смисъла на чл. 6, ал. 1, т. 32 от ЗПКОНПИ, във връзка с изпълнението на  Договор № 407зз/14.02.2018 г. за наем на земеделски земи – частна общинска собственост и Договор № 512зз/25.09.2019 г. за отдаване под наем на земеделска земя – публична общинска собственост, поради липса на упражнени правомощия по служба, в периода от 18.11.2019 г. до 20.10.2020 г.</w:t>
      </w:r>
    </w:p>
    <w:p w:rsidR="00000000" w:rsidDel="00000000" w:rsidP="00000000" w:rsidRDefault="00000000" w:rsidRPr="00000000" w14:paraId="00000046">
      <w:pPr>
        <w:tabs>
          <w:tab w:val="left" w:leader="none" w:pos="426"/>
        </w:tabs>
        <w:ind w:left="-284" w:right="-284" w:firstLine="0"/>
        <w:jc w:val="both"/>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7">
      <w:pPr>
        <w:tabs>
          <w:tab w:val="left" w:leader="none" w:pos="426"/>
        </w:tabs>
        <w:ind w:left="-284" w:right="-284" w:firstLine="0"/>
        <w:jc w:val="both"/>
        <w:rPr>
          <w:vertAlign w:val="baseline"/>
        </w:rPr>
      </w:pPr>
      <w:r w:rsidDel="00000000" w:rsidR="00000000" w:rsidRPr="00000000">
        <w:rPr>
          <w:b w:val="1"/>
          <w:bCs w:val="1"/>
          <w:vertAlign w:val="baseline"/>
          <w:rtl w:val="0"/>
        </w:rPr>
        <w:tab/>
        <w:t xml:space="preserve">ПРЕКРАТЯВА </w:t>
      </w:r>
      <w:r w:rsidDel="00000000" w:rsidR="00000000" w:rsidRPr="00000000">
        <w:rPr>
          <w:vertAlign w:val="baseline"/>
          <w:rtl w:val="0"/>
        </w:rPr>
        <w:t xml:space="preserve">производството по сигнал с рег.№ ЦУ01/С-424/10.07.2020 г. на КПКОНПИ в останалата му част.</w:t>
      </w:r>
    </w:p>
    <w:p w:rsidR="00000000" w:rsidDel="00000000" w:rsidP="00000000" w:rsidRDefault="00000000" w:rsidRPr="00000000" w14:paraId="00000048">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9">
      <w:pPr>
        <w:tabs>
          <w:tab w:val="left" w:leader="none" w:pos="426"/>
        </w:tabs>
        <w:ind w:left="-284" w:right="-284" w:firstLine="0"/>
        <w:jc w:val="both"/>
        <w:rPr>
          <w:vertAlign w:val="baseline"/>
        </w:rPr>
      </w:pPr>
      <w:r w:rsidDel="00000000" w:rsidR="00000000" w:rsidRPr="00000000">
        <w:rPr>
          <w:vertAlign w:val="baseline"/>
          <w:rtl w:val="0"/>
        </w:rPr>
        <w:tab/>
        <w:t xml:space="preserve">Препис от решението да се изпрати на Окръжна прокуратура Х., с оглед преценка за реализиране на правомощията й по чл. 76, ал. 2 от ЗПКОНПИ.</w:t>
      </w:r>
    </w:p>
    <w:p w:rsidR="00000000" w:rsidDel="00000000" w:rsidP="00000000" w:rsidRDefault="00000000" w:rsidRPr="00000000" w14:paraId="0000004A">
      <w:pPr>
        <w:tabs>
          <w:tab w:val="left" w:leader="none" w:pos="426"/>
        </w:tabs>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4B">
      <w:pPr>
        <w:tabs>
          <w:tab w:val="left" w:leader="none" w:pos="426"/>
        </w:tabs>
        <w:ind w:left="-284" w:right="-284" w:firstLine="0"/>
        <w:jc w:val="both"/>
        <w:rPr>
          <w:vertAlign w:val="baseline"/>
        </w:rPr>
      </w:pPr>
      <w:r w:rsidDel="00000000" w:rsidR="00000000" w:rsidRPr="00000000">
        <w:rPr>
          <w:vertAlign w:val="baseline"/>
          <w:rtl w:val="0"/>
        </w:rPr>
        <w:tab/>
        <w:t xml:space="preserve">Препис от решението да се изпрати на Хараламби Мочев – заместник-кмет на Община Т., на основание чл. 75, т. 1 от ЗПКОНПИ.</w:t>
      </w:r>
    </w:p>
    <w:p w:rsidR="00000000" w:rsidDel="00000000" w:rsidP="00000000" w:rsidRDefault="00000000" w:rsidRPr="00000000" w14:paraId="0000004C">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4D">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4E">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4F">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50">
      <w:pPr>
        <w:tabs>
          <w:tab w:val="left" w:leader="none" w:pos="426"/>
        </w:tabs>
        <w:spacing w:line="276" w:lineRule="auto"/>
        <w:ind w:right="49"/>
        <w:jc w:val="both"/>
        <w:rPr>
          <w:b w:val="0"/>
          <w:bCs w:val="0"/>
          <w:color w:val="000000"/>
          <w:vertAlign w:val="baseline"/>
        </w:rPr>
      </w:pPr>
      <w:r w:rsidDel="00000000" w:rsidR="00000000" w:rsidRPr="00000000">
        <w:rPr>
          <w:b w:val="1"/>
          <w:bCs w:val="1"/>
          <w:vertAlign w:val="baseline"/>
          <w:rtl w:val="0"/>
        </w:rPr>
        <w:tab/>
      </w:r>
      <w:r w:rsidDel="00000000" w:rsidR="00000000" w:rsidRPr="00000000">
        <w:rPr>
          <w:b w:val="1"/>
          <w:bCs w:val="1"/>
          <w:color w:val="000000"/>
          <w:vertAlign w:val="baseline"/>
          <w:rtl w:val="0"/>
        </w:rPr>
        <w:t xml:space="preserve">КОМИСИЯ:</w:t>
      </w:r>
      <w:r w:rsidDel="00000000" w:rsidR="00000000" w:rsidRPr="00000000">
        <w:rPr>
          <w:rtl w:val="0"/>
        </w:rPr>
      </w:r>
    </w:p>
    <w:p w:rsidR="00000000" w:rsidDel="00000000" w:rsidP="00000000" w:rsidRDefault="00000000" w:rsidRPr="00000000" w14:paraId="00000051">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2">
      <w:pPr>
        <w:tabs>
          <w:tab w:val="left" w:leader="none" w:pos="426"/>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ab/>
        <w:t xml:space="preserve">ПРЕДСЕДАТЕЛ:…………….…….……….……/СОТИР ЦАЦАРОВ/</w:t>
      </w:r>
      <w:r w:rsidDel="00000000" w:rsidR="00000000" w:rsidRPr="00000000">
        <w:rPr>
          <w:rtl w:val="0"/>
        </w:rPr>
      </w:r>
    </w:p>
    <w:p w:rsidR="00000000" w:rsidDel="00000000" w:rsidP="00000000" w:rsidRDefault="00000000" w:rsidRPr="00000000" w14:paraId="00000053">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4">
      <w:pPr>
        <w:tabs>
          <w:tab w:val="left" w:leader="none" w:pos="426"/>
        </w:tabs>
        <w:spacing w:line="276" w:lineRule="auto"/>
        <w:ind w:left="1440" w:right="49" w:firstLine="0"/>
        <w:jc w:val="both"/>
        <w:rPr>
          <w:b w:val="0"/>
          <w:bCs w:val="0"/>
          <w:color w:val="000000"/>
          <w:vertAlign w:val="baseline"/>
        </w:rPr>
      </w:pPr>
      <w:r w:rsidDel="00000000" w:rsidR="00000000" w:rsidRPr="00000000">
        <w:rPr>
          <w:b w:val="1"/>
          <w:bCs w:val="1"/>
          <w:color w:val="000000"/>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5">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6">
      <w:pPr>
        <w:tabs>
          <w:tab w:val="left" w:leader="none" w:pos="426"/>
          <w:tab w:val="left" w:leader="none" w:pos="8789"/>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7">
      <w:pPr>
        <w:tabs>
          <w:tab w:val="left" w:leader="none" w:pos="426"/>
        </w:tabs>
        <w:spacing w:line="276" w:lineRule="auto"/>
        <w:ind w:right="49" w:firstLine="2268"/>
        <w:jc w:val="both"/>
        <w:rPr>
          <w:b w:val="0"/>
          <w:bCs w:val="0"/>
          <w:color w:val="000000"/>
          <w:vertAlign w:val="baseline"/>
        </w:rPr>
      </w:pPr>
      <w:r w:rsidDel="00000000" w:rsidR="00000000" w:rsidRPr="00000000">
        <w:rPr>
          <w:rtl w:val="0"/>
        </w:rPr>
      </w:r>
    </w:p>
    <w:p w:rsidR="00000000" w:rsidDel="00000000" w:rsidP="00000000" w:rsidRDefault="00000000" w:rsidRPr="00000000" w14:paraId="00000058">
      <w:pPr>
        <w:tabs>
          <w:tab w:val="left" w:leader="none" w:pos="426"/>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9">
      <w:pPr>
        <w:tabs>
          <w:tab w:val="left" w:leader="none" w:pos="426"/>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5A">
      <w:pPr>
        <w:tabs>
          <w:tab w:val="left" w:leader="none" w:pos="426"/>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5B">
      <w:pPr>
        <w:tabs>
          <w:tab w:val="left" w:leader="none" w:pos="426"/>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5C">
      <w:pPr>
        <w:tabs>
          <w:tab w:val="left" w:leader="none" w:pos="426"/>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5D">
      <w:pPr>
        <w:tabs>
          <w:tab w:val="left" w:leader="none" w:pos="426"/>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5E">
      <w:pPr>
        <w:tabs>
          <w:tab w:val="left" w:leader="none" w:pos="426"/>
          <w:tab w:val="left" w:leader="none" w:pos="6300"/>
        </w:tabs>
        <w:ind w:firstLine="142"/>
        <w:rPr>
          <w:i w:val="0"/>
          <w:iCs w:val="0"/>
          <w:sz w:val="18"/>
          <w:szCs w:val="18"/>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568" w:top="567"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18"/>
        <w:szCs w:val="18"/>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0">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1">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2">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4">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