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1455"/>
        </w:tabs>
        <w:jc w:val="center"/>
        <w:rPr>
          <w:b w:val="0"/>
          <w:b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vertAlign w:val="baseline"/>
          <w:rtl w:val="0"/>
        </w:rPr>
        <w:t xml:space="preserve">Р Е Ш Е Н И 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1455"/>
        </w:tabs>
        <w:jc w:val="center"/>
        <w:rPr>
          <w:b w:val="0"/>
          <w:b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vertAlign w:val="baseline"/>
          <w:rtl w:val="0"/>
        </w:rPr>
        <w:t xml:space="preserve">№ РС–665–20–019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1455"/>
        </w:tabs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ab/>
        <w:tab/>
        <w:tab/>
      </w:r>
    </w:p>
    <w:p w:rsidR="00000000" w:rsidDel="00000000" w:rsidP="00000000" w:rsidRDefault="00000000" w:rsidRPr="00000000" w14:paraId="00000004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Днес, на 17.02.2021 г.,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Комисията за противодействие на корупцията и за отнемане на незаконно придобитото имущество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 /КПКОНПИ/ в състав:</w:t>
      </w:r>
    </w:p>
    <w:p w:rsidR="00000000" w:rsidDel="00000000" w:rsidP="00000000" w:rsidRDefault="00000000" w:rsidRPr="00000000" w14:paraId="00000005">
      <w:pPr>
        <w:ind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426"/>
        </w:tabs>
        <w:ind w:firstLine="72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Председател: Сотир Цацаров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426"/>
        </w:tabs>
        <w:ind w:firstLine="72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Заместник-председател: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3540" w:right="141" w:firstLine="708.999999999999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0"/>
          <w:tab w:val="left" w:leader="none" w:pos="709"/>
        </w:tabs>
        <w:ind w:right="141"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               </w:t>
        <w:tab/>
        <w:tab/>
        <w:tab/>
        <w:t xml:space="preserve">      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3540" w:right="141" w:firstLine="708.9999999999998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567"/>
        </w:tabs>
        <w:ind w:firstLine="720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Производството е по реда на чл. 71, ал. 1, пр. 1 от Закона за противодействие на корупцията и за отнемане на незаконно придобитото имущество (ЗПКОНПИ) и е образувано въз основа на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сигнал с вх. № ЦУ01/С-665/19.10.2020 г. на КПКОНПИ.</w:t>
      </w:r>
    </w:p>
    <w:p w:rsidR="00000000" w:rsidDel="00000000" w:rsidP="00000000" w:rsidRDefault="00000000" w:rsidRPr="00000000" w14:paraId="0000000F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насочен срещу Андон *** Тодоров – общински съветник в Общински съвет Б., мандат 2015-2019 г. и общински съветник и председател на  Общински съвет Б., мандат 2019-2023 г.</w:t>
      </w:r>
    </w:p>
    <w:p w:rsidR="00000000" w:rsidDel="00000000" w:rsidP="00000000" w:rsidRDefault="00000000" w:rsidRPr="00000000" w14:paraId="00000010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 същество в сигнала се твърди, че едноличен собственик на капитала до 2017 г. на „***“ ЕООД е бил В.Т. - брат на Андон Тодоров, тъй като последният не е имал право да участва в търговски дружества. През 2017 г. дяловете от „***“ ЕООД са прехвърлени от В. Т. на Андон Тодоров чрез пълномощно, като Андон Тодоров е действал като пълномощник на брат си. Андон Тодоров става едноличен собственик и управител на дружеството, докато е заместник-председател на ОбС Б. Излагат се твърдения за извършени нарушения при прехвърлянето на дяловете чрез пълномощник. По-късно Андон Тодоров прехвърля дяловете си от капитала на дружеството на Л. М. Към сигнала не са приложени доказателства. Излагат се твърдения за търговия с влияние и нарушения на магистрати, във връзка със съдебни дела по повод вписвания по партидата на „***“ ЕООД в Търговския регистър и РЮЛНЦ. </w:t>
      </w:r>
    </w:p>
    <w:p w:rsidR="00000000" w:rsidDel="00000000" w:rsidP="00000000" w:rsidRDefault="00000000" w:rsidRPr="00000000" w14:paraId="00000011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КПКОНПИ служебно е събрала следните писмени доказателства: писмо с вх. № ЦУ 01-21824/10.12.2020г., клетвен лист от 05.11.2015г., клетвен лист от 11.11.2019г., Протокол № 5 от заседание на ОбС – Б., проведено на 20.12.2019г., писмо с вх. № ЦУ 01-21877/10.12.2020г., писмо с вх. № ЦУ 01-1433/25.01.2021г., декларации за имущество и интереси по чл. 35, ал. 1 и ал. 2 от ЗПКОНПИ от 27.12.2019г., Решение № 120-МИ/24.09.2019г. на ОИК – Б., Решение № 280-МИ/29.10.2019г. на ОИК – Б., списък на общинските съветници в ОбС – Б. /мандат 2019 – 2023г./, справка от интернет сайта на ПП „***“. Служебно е направена справка в Търговския регистър и регистър на ЮЛНЦ, НБД „Население“ и регистър „Булстат“.</w:t>
      </w:r>
    </w:p>
    <w:p w:rsidR="00000000" w:rsidDel="00000000" w:rsidP="00000000" w:rsidRDefault="00000000" w:rsidRPr="00000000" w14:paraId="00000012">
      <w:pPr>
        <w:ind w:firstLine="709"/>
        <w:jc w:val="center"/>
        <w:rPr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firstLine="709"/>
        <w:jc w:val="center"/>
        <w:rPr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color w:val="000000"/>
          <w:sz w:val="24"/>
          <w:szCs w:val="24"/>
          <w:vertAlign w:val="baseline"/>
          <w:rtl w:val="0"/>
        </w:rPr>
        <w:t xml:space="preserve">От събраните в хода на административното производство доказателства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Сигналът е подаден от физическо лице с посочени три имена, телефон, адрес и същият е подписан.</w:t>
      </w:r>
    </w:p>
    <w:p w:rsidR="00000000" w:rsidDel="00000000" w:rsidP="00000000" w:rsidRDefault="00000000" w:rsidRPr="00000000" w14:paraId="00000016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Андон *** Тодоров е избран за общински съветник в Общински съвет Б. за мандат 2015 – 2019г. и мандат 2019 – 2023г. и е встъпил в длъжност с полагане на клетва респективно на 05.11.2015г. и 11.11.2019г., видно от клетвени листове от съответните дати и е избран за председател на ОбС Б. на 20.12.2019г., съгласно Протокол № 5 от заседание на ОбС Б., проведено на същата дата.</w:t>
      </w:r>
    </w:p>
    <w:p w:rsidR="00000000" w:rsidDel="00000000" w:rsidP="00000000" w:rsidRDefault="00000000" w:rsidRPr="00000000" w14:paraId="00000017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справка ТРРЮЛНЦ, управител и едноличен собственик на капитала на „***“ ЕООД, ЕИК: *** в периода 30.07.2008г. – 14.11.2017г. е В. Т. С Договор за продажба на дялове в еднолично дружество с ограничена отговорност, сключен на 08.11.2017г. между В.Т., чрез пълномощника му Андон *** Тодоров,  съгласно нотариално заверено пълномощно с рег. № 1463 от 22.05.2016г. на нотариус Т., от една страна като продавач, и Андон *** Тодоров, от друга страна като купувач, В. Т. продава на Андон Тодоров всичките си дялове от капитала на „***“ ЕООД. Андон *** Тодоров в писан като управител и едноличен собственик на капитала на „***“ ЕООД в ТРРЮЛНЦ от 14.11.2017г. до 28.02.2018г. С Договор за продажба на дялове в еднолично дружество с ограничена отговорност, сключен на 08.02.2018г., Андон *** Тодоров продава всички дружествени дялове на „***“ ЕООД на Л. Л. М., а промяната е вписана в ТРРЮЛНЦ на 28.02.2018г. Видно от справка ТРРЮЛНЦ Андон *** Тодоров е заличен като управител и едноличен собственик на капитала на „***“ ЕООД, като считано от 28.02.2018г., е вписана като управител и едноличен собственик на капитала на дружеството Л. Л. М. </w:t>
      </w:r>
    </w:p>
    <w:p w:rsidR="00000000" w:rsidDel="00000000" w:rsidP="00000000" w:rsidRDefault="00000000" w:rsidRPr="00000000" w14:paraId="00000018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вх. № ЦУ 01-21824/10.12.2020г. на КПКОНПИ председателят на Комисията по обществен ред, сигурност, противодействие на корупцията и установяване на конфликт на интереси в Общински съвет Б. уведомява Комисията, че след извършена справка в архива и деловодната система на Общински съвет Б., не са открити данни Андон *** Тодоров като общински съветник и председател на Общински съвет  Б., да е упражнил правомощия при подготовка, обсъждане и приемане на решения на ОбС Б. по отношение на „***“ ЕООД за периода от 19.10.2017г. до настоящия момент.</w:t>
      </w:r>
    </w:p>
    <w:p w:rsidR="00000000" w:rsidDel="00000000" w:rsidP="00000000" w:rsidRDefault="00000000" w:rsidRPr="00000000" w14:paraId="00000019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справка от НБД „Население“ Андон *** Тодоров и В. Т. са братя.</w:t>
      </w:r>
    </w:p>
    <w:p w:rsidR="00000000" w:rsidDel="00000000" w:rsidP="00000000" w:rsidRDefault="00000000" w:rsidRPr="00000000" w14:paraId="0000001A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При така установената фактическа обстановка, Комисията стигна до следните правни изводи: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leader="none" w:pos="567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да е осъществен конфликт на интереси по смисъла на чл. 2 от ЗПУКИ (отм.), респ. чл. 52 от ЗПКОНПИ, следва да са налице три кумулативно изискуеми предпоставки: лице, заемащо публична длъжност по смисъла на чл. 3 от ЗПУКИ (отм.), респ. лице, заемащо висша публична длъжност по смисъла на чл. 6, ал. 1 от ЗПКОНПИ,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 </w:t>
      </w:r>
    </w:p>
    <w:p w:rsidR="00000000" w:rsidDel="00000000" w:rsidP="00000000" w:rsidRDefault="00000000" w:rsidRPr="00000000" w14:paraId="0000001E">
      <w:pPr>
        <w:tabs>
          <w:tab w:val="left" w:leader="none" w:pos="567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Легалните дефиниции на понятията частен интерес и облага се съдържат в чл. 2 от ЗПУКИ (отм.), респ. чл. 53 и чл. 54 от ЗПКОНПИ. Частен е всеки интерес, който води до облага от материален или нематериален характер за лице, заемащо публична длъжност или за свързани с него лица, включително всяко поето задължение.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1F">
      <w:pPr>
        <w:ind w:firstLine="720"/>
        <w:jc w:val="both"/>
        <w:rPr>
          <w:color w:val="000000"/>
          <w:sz w:val="24"/>
          <w:szCs w:val="24"/>
          <w:shd w:fill="fefefe" w:val="clear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Като общински съветник през мандат 2015 – 2019г. и общински съветник и  председател на ОбС Б. за мандат 2019-2023г., Андон Тодоров е лице, заемало публична длъжност по смисъла на чл. 3, т. 9 от ЗПУКИ (отм.), респ. лице, </w:t>
      </w:r>
      <w:r w:rsidDel="00000000" w:rsidR="00000000" w:rsidRPr="00000000">
        <w:rPr>
          <w:color w:val="000000"/>
          <w:sz w:val="24"/>
          <w:szCs w:val="24"/>
          <w:shd w:fill="fefefe" w:val="clear"/>
          <w:vertAlign w:val="baseline"/>
          <w:rtl w:val="0"/>
        </w:rPr>
        <w:t xml:space="preserve">заемащо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висша публична длъжност, по смисъла на чл. 6, ал. 1, т. 32 от ЗПКОНПИ</w:t>
      </w:r>
      <w:r w:rsidDel="00000000" w:rsidR="00000000" w:rsidRPr="00000000">
        <w:rPr>
          <w:color w:val="000000"/>
          <w:sz w:val="24"/>
          <w:szCs w:val="24"/>
          <w:shd w:fill="fefefe" w:val="clear"/>
          <w:vertAlign w:val="baseline"/>
          <w:rtl w:val="0"/>
        </w:rPr>
        <w:t xml:space="preserve"> и компетентна да се произнесе относно наличието или липсата на конфликт на интереси по отношение на него е КПКОНПИ. </w:t>
      </w:r>
    </w:p>
    <w:p w:rsidR="00000000" w:rsidDel="00000000" w:rsidP="00000000" w:rsidRDefault="00000000" w:rsidRPr="00000000" w14:paraId="00000020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събраните по преписката доказателства няма данни Андон *** Тодоров, в качеството си на общински съветник и председател на ОбС Б., да е упражнил правомощия при подготовка, обсъждане и приемане на решения на Общински съвет Б. по отношение на „***“ ЕООД за периода от 19.10.2017г. до 10.12.2020г. /датата на писмото/. </w:t>
      </w:r>
    </w:p>
    <w:p w:rsidR="00000000" w:rsidDel="00000000" w:rsidP="00000000" w:rsidRDefault="00000000" w:rsidRPr="00000000" w14:paraId="00000021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Липсата на упражнени правомощия по служба от лицето, заемащо висша публична длъжност, като една от трите кумулативни предпоставки за да е налице конфликт на интереси, води до невъзможност за реализиране на фактическия състав на конфликта на интереси като административно нарушение по  ЗПКОНПИ.</w:t>
      </w:r>
    </w:p>
    <w:p w:rsidR="00000000" w:rsidDel="00000000" w:rsidP="00000000" w:rsidRDefault="00000000" w:rsidRPr="00000000" w14:paraId="00000022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Извън компетентността на КПКОНПИ е да се произнесе относно изложените в сигнала твърдения за нарушения на магистрати. В тази връзка и на основание чл. 47, ал.5 от ЗПКОНПИ, чл. 6, ал. 2 от ЗПКОНПИ и чл. 54, ал. 1 от Закона за съдебната власт, в тази част компетентен да извърши проверка е Инспекторатът към Висшия съдебен съвет. </w:t>
      </w:r>
    </w:p>
    <w:p w:rsidR="00000000" w:rsidDel="00000000" w:rsidP="00000000" w:rsidRDefault="00000000" w:rsidRPr="00000000" w14:paraId="00000023">
      <w:pPr>
        <w:tabs>
          <w:tab w:val="left" w:leader="none" w:pos="567"/>
        </w:tabs>
        <w:spacing w:line="276" w:lineRule="auto"/>
        <w:ind w:firstLine="726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Предвид изложеното, на основание чл. 74, ал. 1 и ал. 2 ЗПКОНПИ, Комисията за противодействие на корупцията и за отнемане на незаконно придобитото имущество </w:t>
      </w:r>
    </w:p>
    <w:p w:rsidR="00000000" w:rsidDel="00000000" w:rsidP="00000000" w:rsidRDefault="00000000" w:rsidRPr="00000000" w14:paraId="00000024">
      <w:pPr>
        <w:tabs>
          <w:tab w:val="left" w:leader="none" w:pos="567"/>
        </w:tabs>
        <w:spacing w:line="276" w:lineRule="auto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tabs>
          <w:tab w:val="left" w:leader="none" w:pos="567"/>
        </w:tabs>
        <w:spacing w:line="276" w:lineRule="auto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 Е Ш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tabs>
          <w:tab w:val="left" w:leader="none" w:pos="567"/>
        </w:tabs>
        <w:spacing w:line="276" w:lineRule="auto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конфликт на интереси по отношение на Андон *** Тодоров,  ЕГН: ***, общински съветник /мандат 2015 – 2019г./ и общински съветник и председател на ОбС Б. /мандат 2019-2023г./ и в това си качество лице, заемало публична длъжност по смисъла на чл. 3, т. 9 от ЗПУКИ (отм.), респ. лице, </w:t>
      </w:r>
      <w:r w:rsidDel="00000000" w:rsidR="00000000" w:rsidRPr="00000000">
        <w:rPr>
          <w:color w:val="000000"/>
          <w:sz w:val="24"/>
          <w:szCs w:val="24"/>
          <w:shd w:fill="fefefe" w:val="clear"/>
          <w:vertAlign w:val="baseline"/>
          <w:rtl w:val="0"/>
        </w:rPr>
        <w:t xml:space="preserve">заемащо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висша публична длъжност, по смисъла на чл. 6, ал. 1, т. 32 от ЗПКОНПИ</w:t>
      </w:r>
      <w:r w:rsidDel="00000000" w:rsidR="00000000" w:rsidRPr="00000000">
        <w:rPr>
          <w:color w:val="000000"/>
          <w:sz w:val="24"/>
          <w:szCs w:val="24"/>
          <w:shd w:fill="fefefe" w:val="clear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поради липса на упражнени правомощия по отношение на „***“ ЕООД за периода от 19.10.2017г. до 10.12.2020г.</w:t>
      </w:r>
    </w:p>
    <w:p w:rsidR="00000000" w:rsidDel="00000000" w:rsidP="00000000" w:rsidRDefault="00000000" w:rsidRPr="00000000" w14:paraId="00000028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Препис от Решението да се изпрати на Окръжна прокуратура Б., с оглед преценка за реализиране на правомощията по чл. 76, ал. 2 от ЗПКОНПИ.</w:t>
      </w:r>
    </w:p>
    <w:p w:rsidR="00000000" w:rsidDel="00000000" w:rsidP="00000000" w:rsidRDefault="00000000" w:rsidRPr="00000000" w14:paraId="00000029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Препис от сигнала да се изпрати на Инспектората към *** по компетентност.</w:t>
      </w:r>
    </w:p>
    <w:p w:rsidR="00000000" w:rsidDel="00000000" w:rsidP="00000000" w:rsidRDefault="00000000" w:rsidRPr="00000000" w14:paraId="0000002A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Препис от решението да се изпрати на Андон *** Тодоров – общински съветник и председател на Общински съвет Б., на основание чл. 75, т. 1 от ЗКОНПИ.</w:t>
      </w:r>
    </w:p>
    <w:p w:rsidR="00000000" w:rsidDel="00000000" w:rsidP="00000000" w:rsidRDefault="00000000" w:rsidRPr="00000000" w14:paraId="0000002B">
      <w:pPr>
        <w:tabs>
          <w:tab w:val="left" w:leader="none" w:pos="709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tabs>
          <w:tab w:val="left" w:leader="none" w:pos="709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tabs>
          <w:tab w:val="left" w:leader="none" w:pos="709"/>
        </w:tabs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ПРЕДСЕДАТЕЛ: ………………………………………... /СОТИР ЦАЦАРОВ/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 – ПРЕДСЕДАТЕЛ: ……………………. /АНТОН СЛАВЧЕВ/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ЧЛЕН:…………………………………………..…. 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ЧЛЕН:……………………..…...………………………....... 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ЧЛЕН:…………………………………………………… 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firstLine="708"/>
        <w:jc w:val="both"/>
        <w:rPr>
          <w:i w:val="0"/>
          <w:iCs w:val="0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firstLine="708"/>
        <w:jc w:val="both"/>
        <w:rPr>
          <w:i w:val="0"/>
          <w:iCs w:val="0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ind w:right="141"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ind w:right="141"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ind w:right="141"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6834" w:w="11909" w:orient="portrait"/>
      <w:pgMar w:bottom="709" w:top="1134" w:left="1418" w:right="1134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sz w:val="24"/>
        <w:szCs w:val="24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383.0" w:type="dxa"/>
      <w:jc w:val="left"/>
      <w:tblInd w:w="-426.0" w:type="dxa"/>
      <w:tblLayout w:type="fixed"/>
      <w:tblLook w:val="0000"/>
    </w:tblPr>
    <w:tblGrid>
      <w:gridCol w:w="1986"/>
      <w:gridCol w:w="8397"/>
      <w:tblGridChange w:id="0">
        <w:tblGrid>
          <w:gridCol w:w="1986"/>
          <w:gridCol w:w="8397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3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142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3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1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sz w:val="24"/>
              <w:szCs w:val="24"/>
              <w:vertAlign w:val="baseline"/>
            </w:rPr>
          </w:pPr>
          <w:r w:rsidDel="00000000" w:rsidR="00000000" w:rsidRPr="00000000">
            <w:rPr>
              <w:b w:val="1"/>
              <w:bCs w:val="1"/>
              <w:sz w:val="24"/>
              <w:szCs w:val="24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singl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1"/>
              <w:iCs w:val="1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София 1000, пл. "Света Неделя" № 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ab/>
      <w:tab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