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left="3600" w:firstLine="720"/>
        <w:rPr>
          <w:b w:val="0"/>
          <w:bCs w:val="0"/>
          <w:vertAlign w:val="baseline"/>
        </w:rPr>
      </w:pPr>
      <w:r w:rsidDel="00000000" w:rsidR="00000000" w:rsidRPr="00000000">
        <w:rPr>
          <w:rtl w:val="0"/>
        </w:rPr>
      </w:r>
    </w:p>
    <w:p w:rsidR="00000000" w:rsidDel="00000000" w:rsidP="00000000" w:rsidRDefault="00000000" w:rsidRPr="00000000" w14:paraId="00000002">
      <w:pPr>
        <w:widowControl w:val="0"/>
        <w:ind w:left="3600" w:firstLine="720"/>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РС-571-20-021</w:t>
      </w:r>
      <w:r w:rsidDel="00000000" w:rsidR="00000000" w:rsidRPr="00000000">
        <w:rPr>
          <w:rtl w:val="0"/>
        </w:rPr>
      </w:r>
    </w:p>
    <w:p w:rsidR="00000000" w:rsidDel="00000000" w:rsidP="00000000" w:rsidRDefault="00000000" w:rsidRPr="00000000" w14:paraId="00000004">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5">
      <w:pPr>
        <w:rPr>
          <w:u w:val="single"/>
          <w:vertAlign w:val="baseline"/>
        </w:rPr>
      </w:pPr>
      <w:r w:rsidDel="00000000" w:rsidR="00000000" w:rsidRPr="00000000">
        <w:rPr>
          <w:vertAlign w:val="baseline"/>
          <w:rtl w:val="0"/>
        </w:rPr>
        <w:t xml:space="preserve">Днес, 24.02.2021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rPr>
          <w:b w:val="0"/>
          <w:bCs w:val="0"/>
          <w:vertAlign w:val="baseline"/>
        </w:rPr>
      </w:pPr>
      <w:r w:rsidDel="00000000" w:rsidR="00000000" w:rsidRPr="00000000">
        <w:rPr>
          <w:rtl w:val="0"/>
        </w:rPr>
      </w:r>
    </w:p>
    <w:p w:rsidR="00000000" w:rsidDel="00000000" w:rsidP="00000000" w:rsidRDefault="00000000" w:rsidRPr="00000000" w14:paraId="00000007">
      <w:pPr>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8">
      <w:pPr>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ind w:firstLine="0"/>
        <w:rPr>
          <w:vertAlign w:val="baseline"/>
        </w:rPr>
      </w:pPr>
      <w:r w:rsidDel="00000000" w:rsidR="00000000" w:rsidRPr="00000000">
        <w:rPr>
          <w:rtl w:val="0"/>
        </w:rPr>
      </w:r>
    </w:p>
    <w:p w:rsidR="00000000" w:rsidDel="00000000" w:rsidP="00000000" w:rsidRDefault="00000000" w:rsidRPr="00000000" w14:paraId="0000000C">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КИ-196 от 25.09.2020г. на Комисията за противодействие на корупцията и за отнемане на незаконно придобитото имущество по сигнал с рег. № ЦУ01/С-571/10.09.2020г. към който е приобщен сигнал с рег. № ЦУ01/С-607/01.10.2020г.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Катя * Йотова – общински съветник в Общински съвет М..</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че на 10.07.2020г. до кмета на Община М. е подадено заявление вх. № 26.00-101/10.07.2020г. от „*****“ ЕАД, чийто едноличен собственик на капитала и изпълнителен директор  Д. Д. Й. е брат на съпруга на общинския съветник Катя Йотова. Със заявлението се иска издаване на сертификат за инвестиция с общинско значение клас „В“ за инвестиционен проект: „Модернизиране на текущи и инсталиране на нови производствени мощности във фабрика на „*****“ ЕАД“, реализиращо се в административните граници на община М.. В секция 4 от заявлението – насърчителни мерки, е заявено намерението на дружеството за закупуване на поземлени имоти в землището на с. Д., с идентификатори: ПИ ***** с площ от 815 кв.м. и ПИ **** с площ от 1058 кв.м. Въз основа на подаденото заявление кметът на община М. е внесъл в Общински съвет – М. докладна записка № 467/17.07.2020 г. във връзка с промяна характера на собствеността на ПИ ***** от публична в частна общинска собственост. Докладната записка е разгледана на заседание на Общински съвет – М., проведено на 30.07.2020 г., на което Катя Йотова е гласувала „за“ направеното от кмета предложение. Кметът на община М. е внесъл в Общински съвет – М. и докладна записка № 474/22.07.2020 г. с предложение за издаване на искания сертификат за инвестиция клас „В“ на „*****“ ЕАД. Докладната записка е разгледана в постоянните комисии към общинския съвет, в две от които участва и Катя Йотова. През м. август в Общински съвет- М. е внесена докладна записка № 522/18.08.2020 г. от кмета на общината за включване на двата посочене по-горе поземлени имота в Програмата за управление и разпореждане с общинско имущество за 2020 г. и за даване на съгласие за извършване на продажба на същите, без провеждане на търг, на дружеството „*****“ ЕАД. Докладната записка на кмета е включена в дневния ред на заседанието на Общински съвет – М., проведено на 27.08.2020 г. По първото предложение от докладната записка Катя Йотова е гласувала „за“ приемане на Решение №149/27.08.2020 г., а във връзка с второто предложение тя е направила изказване в подкрепа на дружеството „*****“ ЕАД, но не е участвала в гласуването на Решение №150/27.08.2020 г., като не е обявила и че се намира в конфликт на интереси, независимо че решенията са в частен интерес на брата на нейния съпруг и  едноличен собственик на капитала на „*****“ ЕАД – Д. Й..</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са приложени: заявление, вх. №26.00-101/10.07.2020 г., от „*****“ ЕАД; докладни записки № 474/22.07.2020 г. и №522/18.08.2020 г. на кмета на общината и протокол от поименното гласуване от 27.08.2020 г. по докладна записка №522/18.08.2020 г.</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реда на чл. 72, ал. 5 от ЗПКОНПИ, Катя * Йотова, е изслушана от КПКОНПИ на 27.01.2021 г.. в присъствието на уплъномощения й представител адв. М.. По време на изслушването, обективирано в Протокол 980/27.01.2021г., адв. М. заяви, че ще представят възражения в 7-дневен срок, както и обяснения от Катя Йотова в писмен вид във връзка с образуваното срещу нея производство. На отправен въпрос как е гласувала решение на Общински съвет М. от 28.12.2017г., както и как е гласувала на заседанията на постоянните комисии по отношение на решенията от 30 юли 2020г. и 27 август 2020г., Катя Йотова заяви, че за въпросните решения е гласувала „за“, след като се е консултирала с адвокат за наличие на конфликт на интереси и, че няма такъв.</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03.02.2021г. е изпратено Възражение с вх. № ЦУ-01-2462/05.02.2021г. на КПКОНПИ от Катя * Йотова, чрез адв. М., с което твърди, че родствената връзка с Д. Й. не я превръща в свързано лице с „*****“ ЕООД. От приетите решения не произтича облага нито за Д. Й., нито за дружеството. По отношение Решение № 454 по Протокол № 32/28.12.2017г. на Общински съвет М. посочва, че Общинският съвет не следва да създава пречки на дружеството по осъществянае на дейностите по предоставената му концесия. По отношение Решение № 137 по Протокол № 10/30.07.2020г. на Общински съвет М. твърди, че приемането на решение за промяна на предназначението му не е било необходимо. Решението не касае даване пряко на права за закупуване на имота от дружеството, независимо, че същото заявява такова намерение. По отношение Решение № 149 по Протокол № 12/27.08.2020г. на Общински съвет М.  твърди, че включването на процесния имот в програмата за управление и разпореждане с общинско имущество няма за последица продажбата му. Включването е предпоставка за последващо вземане на решение за продажбата на имота, но второто решение не е пряка последица от първото. Не съществува пряка и непосредствена причинна връзка между евентуална облага за „*****“ ЕАД от приетите решения и участието и гласуването  на тези решения от страна на Катя Йотова. Като факт в подкрепа на твърдението за липса на конфликт на интереси е липсата на отвод по реда на чл. 64 от ЗПКОНПИ, въпреки че роднинската й връзка  с Д. Й. е известна на повечето от останалите общински съветници. Към възражението са приложени Констативен протокол № 2/10.08.2020г. и писмо изх. № О-340(1) от 13.08.2020г.</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Писмо вх. № ЦУ-01-18808/20.10.2020г. на КПКОНПИ с приложения – удостоверение за избора и клетвен лист на Катя Йотова за мандат 2015-2019г., удостоверение за избора и клетвен лист на Катя Йотова за мандат 2019-2023г., Препис-извлечение на Решение № 10 по протокол № 3/26.11.2015г., Препис-извлечение на Решение № 14, 16, 18 и 19 по протокол № 3/12.12.2019г., Заявление рег. № 26.00-78/06.07.2020г., Заявление вх. № 26.00-101/10.07.2020г., Нотариален акт от 18.05.2010г., писмо вх. № 474/22.07.2020г., Становище относно оценка на постъпило заявление за издаване на сертификат клас В за инвестиционно предложение, Договор за банков кредит от 23.03.2020г., Удостоверение изх. № 060202000139389/10.07.2020г., 2 бр. потвърждение за плащане от 10.07.2020г., писмо изх. № ОВОС-ЕО-83/3/24.04.2020г., годишна данъчна декларация – 2019г., счетоводен баланс от 18.02.2020г., отчет за приходите и разходите от 31.12.2019г., отчет за паричните потоци от 31.12.2019г., отчета за собствения капитал от 31.12.2019г., свидетелство за съдимост от 09.07.2020г., справка от ТРРЮЛНЦ от 25.06.2020г., Удостоверение рег. № 26.00-101-001/21.07.2020г., Договор за банков кредит от 20.07.2020г., декларация от 06.07.2020г., Отчет за наетите лица, отработеното време, средствата за работна заплата и други разходи за труд за второ тримесечие на 2020г., свидетелство за съдимост от 20.07.2020г., свидетелство за съдимост от 17.07.2020г., Удостоверение изх. № 5607000382/20.07.2020г., Препис-извлечение на Решение № 136 по Протокол № 10/30.07.2020г., Протокол от заседание на ПК по „ФБСДОС“ към Общински съвет – М. от 30.07.2020г., Протокол № 10/30.07.2020г. и протокол за гласуване, Докладна записка вх. № 467/17.07.2020г., Скица на поземлен имот № 15-591813/07.07.2020г., Препис-извлечение на Решение № 137 по Протокол № 10/30.07.2020г. и протокол за гласуване, Докладна записка вх. № 522/18.08.2020г., АЧОС № 4180/13.08.2020г., Скица на поземлен имот № 15-595802/07.07.2020г., Удостоверени изх. № 25-153415/07.07.2020г., Удостоверение изх. № 5607001300/06.08.2020г., АЧОС № 4181/13.08.2020г., Скица на поземлен имот № 15-730949/12.08.2020г., Удостоверение изх. № 25-190436/12.08.2020г., Удостоверение изх. № 25-190436/12.08.2020г., Удостоверение изх. № 5607001324/13.08.2020г., 2 бр. Оценка на недвижим имот – земеделска земя от 14.08.2020г., 2 бр. сертификати за оценителска правоспособност, Застрахователна полица от 11.03.2020г., Пазарна оценка за два броя общински поземлени имоти от август 2020г., Становище от 18.08.2020г., Препис-извлечение на Решение № 149 и № 150 по Протокол № 12/27.08.2020г. и 2 бр. протоколи за гласуване, Препис-извлечение на Протокол № 12/27.08.2020г., писмо вх. № 552/15.09.2020г., Договор за продажба на недвижими имоти – общинска собственост от 14.09.2020г., Сертификат № 1/17.08.2020г., Докладна записка вх. № 1320/11.12.2017г., Становище № 182/08.12.2017г., Заявление вх. № 26.00-1377/05.12.2017г., Решение № ВР-7-ПР/2017г., писмо изх. № В-272/11.04.2017г., 9 бр. скици с дата 30.11.2017г., писмо изх. № КД-04-721/22.03.2017г., писмо изх. № В-272/27.03.2017г., Договор за продажба на общински имот от 08.07.2015г., Договор за продажба на общински имот от 12.05.2015г., Нотариални актове за покупко-продажба на недвижим имот №4 от 05.12.2016г., № 19 от 04.08.2015г., № 30 от 06.08.2015г., № 31 от 06.08.2015г., № 45 от 05.08.2016г., № 46 от 05.08.2016г., № 48 от 05.08.2016г., № 64 от 26.11.2015г., № 117 от 26.10.2016г., № 136 от 27.04.2017г.,  № 132 от 02.11.2016г., № 180 от 24.11.2016г., Становище и опорен план към задание, Препис-извлечение от Протокол № 32/28.12.2017г., Решение №728/27.11.2017г. на МС от електронната страница на МС; писмо вх. № ЦУ-01-20062/10.11.2020г. на КПКОНПИ с приложения съгласно текста на писмото; Писмо вх. № ЦУ-01-22839/23.12.2020г. на КПКОНПИ с приложение Заповед № 576/14.09.2020г.; Писмо вх. № ЦУ-01-22925/29.12.2020г. на КПКОНПИ с приложение писмо вх. № 694/22.12.2020г. на Общински съвет М. с предоставени интернет адреси от записите на заседанията; Писмо вх. № ЦУ-01-1293/25.01.2021г. на КПКОНПИ с приложение писмо вх. № 731/21.01.2021г.</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Служебно е направена справка в НБДН и Търговски регистър и регистър на юридическите лица с нестопанска цел.</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0"/>
        <w:rPr>
          <w:vertAlign w:val="baseline"/>
        </w:rPr>
      </w:pPr>
      <w:r w:rsidDel="00000000" w:rsidR="00000000" w:rsidRPr="00000000">
        <w:rPr>
          <w:rtl w:val="0"/>
        </w:rPr>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Сигналът е подаден от лица с посочени три имена, длъжност и е подписан.</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Катя * Йотова е общински съветник в Общински съвет М., мандат  2015-2019г. и 2019-2023г., видно от  приложените два броя клетвени листове от 09.11.2015г. и 12.11.2019г. </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С Решение № 10 по Протокол № 3/26.11.2015г. на Общински съвет М., Катя Йотова е избрана за член в състава на Постоянните комисии „СДОСЕИ“, „УТООСИ“ и „ОКНСТМД“ към Общински съвет М.. С Решение № 14 по Протокол № 3/12.12.2019г. на Общински съвет М., Катя Йотова е избрана за член в състава на Постоянната комисия ФБСДОС към Общински съвет М.. С Решение № 16 по Протокол № 3/12.12.2019г. на Общински съвет М., Катя Йотова е избрана за член в състава на Постоянната комисия УТООСИЕИ към Общински съвет М.. С Решение № 18 по Протокол № 3/12.12.2019г. на Общински съвет М., Катя Йотова е избрана за член в състава на Постоянната комисия „ОКН“ към Общински съвет М.. С Решение № 19 по Протокол № 3/12.12.2019г. на Общински съвет М., Катя Йотова е избрана за председател на Постоянната комисия „ОКН“ към Общински съвет М..</w:t>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От извършена справка в НБД „Население“ се установи, че Т. Д. Й., е съпруг на Катя * Йотова, а  Д. Д. Й. е брат на Т. Д. Й..</w:t>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От извършена справка в Търговски регистър и регистър на юридическите лица с нестопанска цел се установи, че Д. Д. Й. е бил едноличен собственик на капитала и  управител в „*****“ ЕООД, ЕИК *********. „*****“ ЕООД е преобразувано на 28.11.2019г. в „*****“ ЕАД, ЕИК *********. Д. Д. Й. е едноличен собственик на капитала и изпълнителен директор в „*****“ ЕАД, ЕИК *********.  </w:t>
      </w:r>
    </w:p>
    <w:p w:rsidR="00000000" w:rsidDel="00000000" w:rsidP="00000000" w:rsidRDefault="00000000" w:rsidRPr="00000000" w14:paraId="0000001E">
      <w:pPr>
        <w:ind w:firstLine="709"/>
        <w:rPr>
          <w:vertAlign w:val="baseline"/>
        </w:rPr>
      </w:pPr>
      <w:r w:rsidDel="00000000" w:rsidR="00000000" w:rsidRPr="00000000">
        <w:rPr>
          <w:vertAlign w:val="baseline"/>
          <w:rtl w:val="0"/>
        </w:rPr>
        <w:t xml:space="preserve">В писмо вх. № ЦУ-01-20062/10.11.2020г. на КПКОНПИ от председателя на ПК ПУКИ към Общински съвет М. се посочва, че постоянните комисии на Общински съвет М. дават становища, без поименно да гласуват, тъй като няма такова изискване.</w:t>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На 05.12.2017г. е подадено Заявление с вх. № 26.00-1377/05.12.2017г. на Община М. от „*****“ ЕООД и „*****“ ЕООД, чрез управителя на дружествата Д. Й., във връзка с искане да бъде направено предложение до Общински съвет М. на основание чл. 124а, ал. 1 от ЗУТ, да вземе решение за разрешаване изработването на подробен устройствен план в описания в заданието обхват. В Заданието за изработване на ПУП е посочено, че „*****“ ЕООД е определен за концесионер на площ „****“, с концесионна площ с размер 248639 кв.м. За реализиране на инвестиционното намерение, съгласно чл. 74, ал. 1 от Закона за подземните богатства е необходимо смяна на предназначението на засегнатите имоти.</w:t>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В Докладна записка вх. № 1320/11.12.2017 г. на Общински съвет М., от Г. С. – кмет на Община М. е посочено, че с Решение № 728/27.11.2017г. на Министерски съвет на „*****“ ЕООД е предоставена концесия  за добив на подземни богатства за скалнооблицовъчни материали – варовици от находище „*****“, участъци „****“ и „****“, разположено в землищата на с. *** и с. В., Община М.. Посочено е, че поземлените имоти са собственост на възложителя „*****“ ЕООД, видно от представените документи. Представено е и Решение № ВР-7-ПР от 27.03.2017г. на директора на РИОСВ-* за инвестиционното предложение и задание по чл. 125 от ЗУТ. В докладната записка се посочва, че представеното задание обосновава необходимостта от изработването на ПУП, като не противоречи на устройствената политика на Община М. и не предвижда разходване на бюджетни средства на Общината. Направено е предложение до Общински съвет М. да вземе решение, с което да възложи изработването на подробен устройствен план за промяна предназначението на поземлени имоти. </w:t>
      </w:r>
    </w:p>
    <w:p w:rsidR="00000000" w:rsidDel="00000000" w:rsidP="00000000" w:rsidRDefault="00000000" w:rsidRPr="00000000" w14:paraId="00000021">
      <w:pPr>
        <w:ind w:firstLine="709"/>
        <w:rPr>
          <w:vertAlign w:val="baseline"/>
        </w:rPr>
      </w:pPr>
      <w:r w:rsidDel="00000000" w:rsidR="00000000" w:rsidRPr="00000000">
        <w:rPr>
          <w:u w:val="single"/>
          <w:vertAlign w:val="baseline"/>
          <w:rtl w:val="0"/>
        </w:rPr>
        <w:tab/>
      </w:r>
      <w:r w:rsidDel="00000000" w:rsidR="00000000" w:rsidRPr="00000000">
        <w:rPr>
          <w:vertAlign w:val="baseline"/>
          <w:rtl w:val="0"/>
        </w:rPr>
        <w:t xml:space="preserve">Постоянната комисия по „УТООСИ“ на Общински съвет М.. В писмо вх. № ЦУ-01-20062/10.11.2020г. на КПКОНПИ от председателя на ПК ПУКИ към Общински съвет М. се посочва, че постоянните комисии на Общински съвет М. дават становища, без поименно да гласуват, тъй като няма такова изискване. Постоянната комисия гласува на 28.12.2017г. да се приеме представения проект на решение с Докладна записка вх. № 1320/11.12.2017 г. на кмета на Община М.. Представения проект на решение е приет с 9 гласа „за”, 0- „против“ и 1- „въздържал се”, като Катя Йотова  гласува „за“, което се установява от дадените обяснения пред Комисията по време на изслушването. Видно от препис-извлечение на Протокол № 32 от заседание на Общински съвет М. на 28.12.2017г. е разгледана  Докладна записка вх. № 1320/11.12.2017 г. на Общински съвет М., в присъствието на 20 общински съветника, между които и Катя Йотова. С Решение № 454 по Протокол № 32/28.12.2017г.  на Общински съвет М., на основание чл. 21, ал. 1, т. 11 от ЗМСМА, и чл. 124а, ал. 1 от ЗУТ е разрешено на „*****“ ЕООД, представлявано от Д. Й. да възложи изработването на подробен устройствен план (ПУП) – проект за ПУП (план за застрояване) за промяна предназначението на поземлени имоти – п.и. № ****, местност „****“, п.и. № ****, местност „****“, п.и. ****, местност „****“, п.и. № ****, местност „****“, п.и. № ****, местност „****“, п.и. № ****, местност „****“, п.и. № *****, местност „****“, п.и. № ****, местност „****“ в землището на с. *** и п.и. № ****, местност „*****“ в землището на с. В., за „Кариера за добив на подземни богатства по чл. 2, ал. 1, т. 6 от Закона за подземните богатства – скалнооблицовъчни материали – варовици“ в обхвата на концесионната площ за изграждане на депо за съхранение на скални блокове от **** варовик“. На основание чл. 124б, ал. 1 от ЗУТ, одобрява заданието по чл. 125 от ЗУТ обосноваващо необходимостта от изработване на ПУП и териториалния му обхват. Видно от писмо вх. № ЦУ-01-20062/10.11.2020г. на КПКОНПИ от председателя на ПК ПУКИ към Общински съвет М. вземането на решение № 454/28.12.2017г. е на основание чл. 21, ал. 1, т. 11 от ЗМСМА, за което законът не изисква поименно гласуване, поради което е посочено, че в архива на общината липсва такова. Решение № 454 по Протокол № 32/28.12.2017г. на Общински съвет М. е прието с 17 гласа „за”, 1- „против“ и без „въздържал се”, като Катя Йотова гласува „за“, което се установява от дадените обяснения пред Комисията по време на изслушването.   </w:t>
      </w:r>
    </w:p>
    <w:p w:rsidR="00000000" w:rsidDel="00000000" w:rsidP="00000000" w:rsidRDefault="00000000" w:rsidRPr="00000000" w14:paraId="00000022">
      <w:pPr>
        <w:ind w:firstLine="709"/>
        <w:rPr>
          <w:vertAlign w:val="baseline"/>
        </w:rPr>
      </w:pPr>
      <w:r w:rsidDel="00000000" w:rsidR="00000000" w:rsidRPr="00000000">
        <w:rPr>
          <w:vertAlign w:val="baseline"/>
          <w:rtl w:val="0"/>
        </w:rPr>
        <w:t xml:space="preserve">На 06.07.2020г. е подадено Заявление с вх. № 26.00-78/06.07.2020г. на Община М. от Д. Й. изпълнителен директор на „*****“ ЕАД във връзка с инвестиционни намерения на фирмата. Със заявлението се иска да се закупят имоти общинска собственост съседни на предприятието по реда на закона за общинската собственост с идентификатори ***** и ***** в землището на с. Д., Община М..</w:t>
      </w:r>
    </w:p>
    <w:p w:rsidR="00000000" w:rsidDel="00000000" w:rsidP="00000000" w:rsidRDefault="00000000" w:rsidRPr="00000000" w14:paraId="00000023">
      <w:pPr>
        <w:ind w:firstLine="709"/>
        <w:rPr>
          <w:vertAlign w:val="baseline"/>
        </w:rPr>
      </w:pPr>
      <w:r w:rsidDel="00000000" w:rsidR="00000000" w:rsidRPr="00000000">
        <w:rPr>
          <w:vertAlign w:val="baseline"/>
          <w:rtl w:val="0"/>
        </w:rPr>
        <w:t xml:space="preserve">На 10.07.2020г. е подадено Заявление с вх. № 26.00-101/10.07.2020г. на Община М. от „*****“ ЕАД, представлявано от  изпълнителния директор – Д. Д. Й.. Със заявлението се иска издаване на сертификат  за инвестиция с общинско значение клас „В“ за инвестиционен проект: „Модернизиране на текущи и инсталиране на нови производствени мощности във фабрика на „*****“ ЕАД“, която ще се изпълнява в Община М., землището на село Д., местност ****. В секция 4 от заявлението „Насърчителни мерки“, е заявено намерението на дружеството за придобиване право на собственост или ограничени вещни права върху общински имоти: *****, ****, ****, **** по реда на чл. 22а  от Закона за насърчаване на инвестициите , чл. 19  от Наредба за насърчаване на инвестициите с общинско значение в Община М. и издаване на сертификат , клас В. </w:t>
      </w:r>
    </w:p>
    <w:p w:rsidR="00000000" w:rsidDel="00000000" w:rsidP="00000000" w:rsidRDefault="00000000" w:rsidRPr="00000000" w14:paraId="00000024">
      <w:pPr>
        <w:ind w:firstLine="709"/>
        <w:rPr>
          <w:vertAlign w:val="baseline"/>
        </w:rPr>
      </w:pPr>
      <w:r w:rsidDel="00000000" w:rsidR="00000000" w:rsidRPr="00000000">
        <w:rPr>
          <w:vertAlign w:val="baseline"/>
          <w:rtl w:val="0"/>
        </w:rPr>
        <w:t xml:space="preserve">С Докладна записка вх. № 467/17.07.2020 г. на Общински съвет М., от И. А. – кмет на Община М. е направено предложение до Общински съвет М. да приеме Решение, с което на основание чл. 21, ал. 1, т. 8 от ЗМСМА и чл. 6, ал. 1 от ЗОС и чл. 5, ал. 2 от НРПУРОбИ да даде съгласие за промяна характера на собствеността  от публична в частна на недвижим имот – поземлен имот с идентификатор ***** целият от 815 кв.м. по кадастралната карта и кадастралните регистри на с. Д..  След решението служител от отдел „Общинска собственост“ да състави акт за частна общинска собственост по реда и условията на чл. 60, ал. 1 от ЗОС.</w:t>
      </w:r>
    </w:p>
    <w:p w:rsidR="00000000" w:rsidDel="00000000" w:rsidP="00000000" w:rsidRDefault="00000000" w:rsidRPr="00000000" w14:paraId="00000025">
      <w:pPr>
        <w:ind w:firstLine="709"/>
        <w:rPr>
          <w:vertAlign w:val="baseline"/>
        </w:rPr>
      </w:pPr>
      <w:r w:rsidDel="00000000" w:rsidR="00000000" w:rsidRPr="00000000">
        <w:rPr>
          <w:vertAlign w:val="baseline"/>
          <w:rtl w:val="0"/>
        </w:rPr>
        <w:t xml:space="preserve">В Докладна записка вх. № 474/22.07.2020 г. на Общински съвет М., от И. А. – кмет на Община М. се посочва, че назначена от кмета на Общината комисия е изготвила оценка на постъпилото предложение от „*****“ ЕАД,  с което изразява положително становище за изпращане на окомплектованата преписка в Общински съвет М. за разглеждане в постоянните комисии и приемане на решение. С докладната записка е направено предложение до Общински съвет М. да приеме Решение, с което да даде съгласие да бъде издаден сертификат за инвестиция клас В по подадено Заявление с вх. № 26.00-101 от 10.07.2020г. от „*****“ ЕАД, представлявано от Д. Й. за инвестиционен проект: „Модернизиране на текущи и инсталиране на нови производствени мощности във фабрика „*****“ ЕАД, реализиращо се в административните граници на общината, както и възлага на кмета на общината в едномесечен срок от влизане в сила на решението по т. 1 да издаде сертификат за инвестиция клас В, съгласно утвърдения образец – Приложение № 2 от Наредбата. </w:t>
      </w:r>
    </w:p>
    <w:p w:rsidR="00000000" w:rsidDel="00000000" w:rsidP="00000000" w:rsidRDefault="00000000" w:rsidRPr="00000000" w14:paraId="00000026">
      <w:pPr>
        <w:ind w:firstLine="709"/>
        <w:rPr>
          <w:b w:val="0"/>
          <w:bCs w:val="0"/>
          <w:u w:val="single"/>
          <w:vertAlign w:val="baseline"/>
        </w:rPr>
      </w:pPr>
      <w:r w:rsidDel="00000000" w:rsidR="00000000" w:rsidRPr="00000000">
        <w:rPr>
          <w:vertAlign w:val="baseline"/>
          <w:rtl w:val="0"/>
        </w:rPr>
        <w:t xml:space="preserve">Видно от Протокол от заседанието на постоянната комисия на 30.07.2020г. и списъка на присъствалите на заседанието са присъствали 12 общински съветника, между които и Катя Йотова.</w:t>
      </w:r>
      <w:r w:rsidDel="00000000" w:rsidR="00000000" w:rsidRPr="00000000">
        <w:rPr>
          <w:b w:val="1"/>
          <w:bCs w:val="1"/>
          <w:vertAlign w:val="baseline"/>
          <w:rtl w:val="0"/>
        </w:rPr>
        <w:t xml:space="preserve"> </w:t>
      </w:r>
      <w:r w:rsidDel="00000000" w:rsidR="00000000" w:rsidRPr="00000000">
        <w:rPr>
          <w:vertAlign w:val="baseline"/>
          <w:rtl w:val="0"/>
        </w:rPr>
        <w:t xml:space="preserve">Постоянната комисия по „ФБСДОС” гласува да се приеме представения проект на Решение с Докладна записка вх. № 467/17.07.2020 г. на кмета на Община М., относно промяна характера на собствеността от публична в частна. Представеният проект на решение е приет с 7 гласа „за”, 1- „против“ и 3- „въздържал се”, като  като Катя Йотова гласува „за“,</w:t>
      </w:r>
      <w:r w:rsidDel="00000000" w:rsidR="00000000" w:rsidRPr="00000000">
        <w:rPr>
          <w:b w:val="1"/>
          <w:bCs w:val="1"/>
          <w:u w:val="single"/>
          <w:vertAlign w:val="baseline"/>
          <w:rtl w:val="0"/>
        </w:rPr>
        <w:t xml:space="preserve"> </w:t>
      </w:r>
      <w:r w:rsidDel="00000000" w:rsidR="00000000" w:rsidRPr="00000000">
        <w:rPr>
          <w:vertAlign w:val="baseline"/>
          <w:rtl w:val="0"/>
        </w:rPr>
        <w:t xml:space="preserve">което се установява от дадените обяснения пред Комисията по време на изслушването. На същото заседание Постоянната комисия по „ФБСДОС“ на Общински съвет М. гласува да се приеме представения проект на Решение с Докладна записка вх. № 474/22.07.2020 г. на кмета на Община М. относно даване на съгласие от Общински съвет да бъде издаден сертификат за инвестиция клас В. Представеният проект на решение е приет с 7 гласа „за”, 1- „против“ и 4- „въздържал се”, като като Катя Йотова гласува „за“, което се установява от дадените обяснения пред Комисията по време на изслушването.   </w:t>
      </w:r>
      <w:r w:rsidDel="00000000" w:rsidR="00000000" w:rsidRPr="00000000">
        <w:rPr>
          <w:rtl w:val="0"/>
        </w:rPr>
      </w:r>
    </w:p>
    <w:p w:rsidR="00000000" w:rsidDel="00000000" w:rsidP="00000000" w:rsidRDefault="00000000" w:rsidRPr="00000000" w14:paraId="00000027">
      <w:pPr>
        <w:ind w:firstLine="709"/>
        <w:rPr>
          <w:vertAlign w:val="baseline"/>
        </w:rPr>
      </w:pPr>
      <w:r w:rsidDel="00000000" w:rsidR="00000000" w:rsidRPr="00000000">
        <w:rPr>
          <w:vertAlign w:val="baseline"/>
          <w:rtl w:val="0"/>
        </w:rPr>
        <w:t xml:space="preserve">С т. 1 от Решение № 136 по Протокол № 10/30.07.2020г.  Общински съвет М., на основание чл. 21, ал. 1, т. 23 от ЗМСМА, и в изпълнение на чл. 19, ал. 2, т. 4, чл. 20, ал. 3 от ЗНИ, във връзка с чл. 13, ал. 1 от Наредбата за насърчаване на инвестициите с общинско значение в Община М. и реда за издаване на сертификат за инвестиция клас В, дава съгласие да бъде издаден сертификат за инвестиция клас В по подадено Заявление с вх. № 26.00-101 от 10.07.2020г. от „*****“ ЕАД, представлявано от Д. Й. за инвестиционен проект: „Модернизиране на текущи и инсталиране на нови производствени мощности във фабрика „*****“ ЕАД, реализиращо се в административните граници на общината. С т. 2 от Решение № 136 по Протокол № 10/30.07.2020г.  Общински съвет М. възлага на кмета на общината в едномесечен срок от влизане в сила на решението по т. 1 да издаде сертификат за инвестиция клас В, съгласно утвърдения образец – Приложение № 2 от Наредбата. Решение № 136 по Протокол № 10/30.07.2020г. на Общински съвет М. е прието с 12 гласа „за”, 1- „против“ и 6-„въздържал се”, като Катя Йотова не участва в гласуването, видно от протокол за гласуване. В писмо вх. № ЦУ-01-20062/10.11.2020г. на КПКОНПИ от председателя на ПК ПУКИ към Общински съвет М. се посочва, че Катя Йотова не участва в гласуването и не подава отвод.</w:t>
      </w:r>
    </w:p>
    <w:p w:rsidR="00000000" w:rsidDel="00000000" w:rsidP="00000000" w:rsidRDefault="00000000" w:rsidRPr="00000000" w14:paraId="00000028">
      <w:pPr>
        <w:ind w:firstLine="709"/>
        <w:rPr>
          <w:vertAlign w:val="baseline"/>
        </w:rPr>
      </w:pPr>
      <w:r w:rsidDel="00000000" w:rsidR="00000000" w:rsidRPr="00000000">
        <w:rPr>
          <w:vertAlign w:val="baseline"/>
          <w:rtl w:val="0"/>
        </w:rPr>
        <w:t xml:space="preserve">С Решение № 137 по Протокол № 10/30.07.2020г. Общински съвет М., на основание чл. 21, ал. 1, т. 8 от ЗМСМА и чл. 6, ал. 1 от ЗОС и чл. 5, ал. 2 от НРПУРОбИ дава съгласие за промяна характера на собствеността от публична в частна на недвижим имот-поземлен имот с идентификатор ***** (за който „*****“ ЕАД е заявил намерение за придобиване право на собственост или ограничени вещни права със  Заявление с вх. № 26.00-78/06.07.2020г. на Община М.), целият от 815 кв.м. по кадастралната карта и кадастралните регистри на с. Д.. След решението служител от отдел „Общинска собственост“ да състави акт за частна общинска собственост по реда и условията на чл. 60, ал. 1 от ЗОС. Решение № 137 по Протокол № 10/30.07.2020г. на Общински съвет М. е прието с 13 гласа „за”, 2- „против“ и 5-„въздържал се”, като Катя Йотова гласува „за“, видно от протокол за гласуване. Предложеният проект на решение не е приет, поради липса на изискуемото мнозинство от 2/3 общински съветници от общия брой.</w:t>
      </w:r>
    </w:p>
    <w:p w:rsidR="00000000" w:rsidDel="00000000" w:rsidP="00000000" w:rsidRDefault="00000000" w:rsidRPr="00000000" w14:paraId="00000029">
      <w:pPr>
        <w:ind w:firstLine="709"/>
        <w:rPr>
          <w:vertAlign w:val="baseline"/>
        </w:rPr>
      </w:pPr>
      <w:r w:rsidDel="00000000" w:rsidR="00000000" w:rsidRPr="00000000">
        <w:rPr>
          <w:vertAlign w:val="baseline"/>
          <w:rtl w:val="0"/>
        </w:rPr>
        <w:tab/>
        <w:t xml:space="preserve">На 17.08.2020г. е издаден Сертификат № 1 за инвестиция клас В от И. А. - кмет на Община М. на „*****“ ЕАД, представлявано от Д. Д. Й. за „Модернизиране на текущи и инсталиране на нови производствени мощности във фабрика „*****“ ЕАД“. В сертификата е посочено, че при представянето му инвеститорът може да ползва мерки за насърчаване на инвестициите съгласно Закона за насърчаване на инвестициите и Наредба за насърчаване на инвестициите с общинско значение в Община М.: придобиване право на строеж или ограничени вещни права върху имоти по реда на чл. 19, ал. 1 от Наредба за насърчаване на инвестициите с общинско значение в Община М. и издаване на сертификат В, съкратени срокове за административно обслужване по реда на чл. 2, т. 1 и индивидуално административно обслужване по реда на чл. 2, т. 2 от същата Наредба.</w:t>
      </w:r>
    </w:p>
    <w:p w:rsidR="00000000" w:rsidDel="00000000" w:rsidP="00000000" w:rsidRDefault="00000000" w:rsidRPr="00000000" w14:paraId="0000002A">
      <w:pPr>
        <w:ind w:firstLine="709"/>
        <w:rPr>
          <w:vertAlign w:val="baseline"/>
        </w:rPr>
      </w:pPr>
      <w:r w:rsidDel="00000000" w:rsidR="00000000" w:rsidRPr="00000000">
        <w:rPr>
          <w:vertAlign w:val="baseline"/>
          <w:rtl w:val="0"/>
        </w:rPr>
        <w:t xml:space="preserve">В Докладна записка вх. № 522/18.08.2020 г. на Общински съвет М., от И. А. – кмет на Община М. е посочено, че във връзка с постъпилото заявление вх. № 26.00-78/06.07.2020г. от „*****“ ЕАД за инвестиционни намерания за закупуване на имоти с идентификатор **** и **** е необходимо същите да бъдат включени в Годишната програма за управление и разпореждане с общинско имущество за 2020г. в раздел I – Продажби като т. 71 и т. 72. Към Докладната записка са приложени два броя актове за частна общинска собственост, два броя скици, два броя данъчни оценки, три броя експертни оценки от независим оценител и сертификат за инвестиции клас В. </w:t>
      </w:r>
    </w:p>
    <w:p w:rsidR="00000000" w:rsidDel="00000000" w:rsidP="00000000" w:rsidRDefault="00000000" w:rsidRPr="00000000" w14:paraId="0000002B">
      <w:pPr>
        <w:ind w:firstLine="709"/>
        <w:rPr>
          <w:vertAlign w:val="baseline"/>
        </w:rPr>
      </w:pPr>
      <w:r w:rsidDel="00000000" w:rsidR="00000000" w:rsidRPr="00000000">
        <w:rPr>
          <w:vertAlign w:val="baseline"/>
          <w:rtl w:val="0"/>
        </w:rPr>
        <w:t xml:space="preserve">С докладната записка е направено предложение до Общински съвет М. да приеме Решение, с което да даде съгласие да се включи в Програмата за управление и разпореждане с общинско имущество за 2020г., в раздел I – Продажби, т. 71 – общински имот, представляващ: Поземлен имот с идентификатор ***** с площ от 815 кв.м., с начин на трайно ползване: Друг вид земеделска земя, съгласно КККР на с. Д., както и да се даде съгласие да се включи в Програмата за управление и разпореждане с общинско имущество за 2020г., в раздел I – Продажби, т. 72 – общински имот, представляващ: Поземлен имот с идентификатор **** с площ от 1058 кв.м., с начин на трайно ползване: Друг вид земеделска земя, трета категория в м. „****“, съгласно КККР на с. Д.. С докладната записка е направено второ предложение до Общински съвет М. да приеме Решение, с което да се извърши продажба на поземлен имот с идентификатор **** с площ от 815 кв.м., пазарна оценка в размер на 1454 лв. и поземлен имот  с идентификатор ***** с площ от 1058 кв.м., пазарна цена в размер на 2000лв. Продажбата следва да се извърши без провеждане на търг, за реализиране на инвестиционен проект: „Модернизиране на текущи и инсталиране на нови производствени мощности във фабрика „*****“ ЕАД на „*****“ ЕАД, представлявано от Д. Й. – управител, във връзка с издаден Сертификат за инвестиции клас В № 1 от 17.08.2020г. на кмета на Община М.. Упълномощава се кмета на общината да издаде заповед и да сключи договор за продажба на имотите.</w:t>
      </w:r>
    </w:p>
    <w:p w:rsidR="00000000" w:rsidDel="00000000" w:rsidP="00000000" w:rsidRDefault="00000000" w:rsidRPr="00000000" w14:paraId="0000002C">
      <w:pPr>
        <w:ind w:firstLine="709"/>
        <w:rPr>
          <w:vertAlign w:val="baseline"/>
        </w:rPr>
      </w:pPr>
      <w:r w:rsidDel="00000000" w:rsidR="00000000" w:rsidRPr="00000000">
        <w:rPr>
          <w:vertAlign w:val="baseline"/>
          <w:rtl w:val="0"/>
        </w:rPr>
        <w:t xml:space="preserve">Видно от Протокол от заседанието на Постоянната комисия „УТООСИЕИ“ на Общински съвет М. на 27.08.2020г. и списъка на присъствалите на заседанието  присъстват 7 общински съветника, между които и Катя Йотова. Постоянната комисия по „УТООСИЕИ“ на Общински съвет М. гласува да се приеме представения проект на решение с Докладна записка вх. № 522/18.08.2020 г. на кмета на Община М. за включване в програмата за управление и разпореждане с общинско имущество за 2020г. на общински имоти. Представения проект на решение е приет с 4 гласа „за”, 3- „против“ и 0- „въздържал се”, като Катя Йотова гласува „за“, което се установява от дадените обяснения пред Комисията по време на изслушването. На същото заседание Постоянната комисия по „УТООСИЕИ“ към Общински съвет М. гласува по представения проект на Решение с Докладна записка вх. № 522/18.08.2020 г. на кмета на Община М. относно продажба на недвижими имоти  - частна общинска собственост, без провеждане на търг, като гласува - 2 гласа „за”, 2- „против“ и 2- „въздържал се”, като Катя Йотова гласува „за“, което се установява от дадените обяснения пред Комисията по време на изслушването.   </w:t>
      </w:r>
    </w:p>
    <w:p w:rsidR="00000000" w:rsidDel="00000000" w:rsidP="00000000" w:rsidRDefault="00000000" w:rsidRPr="00000000" w14:paraId="0000002D">
      <w:pPr>
        <w:ind w:firstLine="709"/>
        <w:rPr>
          <w:i w:val="0"/>
          <w:iCs w:val="0"/>
          <w:strike w:val="0"/>
          <w:vertAlign w:val="baseline"/>
        </w:rPr>
      </w:pPr>
      <w:r w:rsidDel="00000000" w:rsidR="00000000" w:rsidRPr="00000000">
        <w:rPr>
          <w:vertAlign w:val="baseline"/>
          <w:rtl w:val="0"/>
        </w:rPr>
        <w:t xml:space="preserve">Видно от Протокол от заседанието на Постоянната комисия по „ФБСДОС“ на Общински съвет М. на 27.08.2020г. и списъка на присъствалите на заседанието присъстват 11 общински съветника, между които и Катя Йотова. Постоянната комисия по „ФБСДОС“ на Общински съвет М. гласува относно включване в програмата за управление и разпореждане с общинско имущество за 2020г. на общински имоти, което е гласувано - 3 гласа „за”, 3- „против“ и 2- „въздържал се”, като Катя Йотова гласува „за“, което се установява от дадените обяснения пред Комисията по време на изслушването.   На 27.08.2020г. Постоянната комисия по „ФБСДОС“ на Общински съвет М. гласува Докладна записка вх. № 522/18.08.2020 г. на кмета на Община М. относно продажба на недвижими имоти  - частна общинска собственост, без провеждане на търг -  1 глас „за”, 3- „против“ и 2- „въздържал се”, като Катя Йотова гласува „за“, което се установява от дадените обяснения пред Комисията по време на изслушването.    </w:t>
      </w:r>
      <w:r w:rsidDel="00000000" w:rsidR="00000000" w:rsidRPr="00000000">
        <w:rPr>
          <w:rtl w:val="0"/>
        </w:rPr>
      </w:r>
    </w:p>
    <w:p w:rsidR="00000000" w:rsidDel="00000000" w:rsidP="00000000" w:rsidRDefault="00000000" w:rsidRPr="00000000" w14:paraId="0000002E">
      <w:pPr>
        <w:ind w:firstLine="709"/>
        <w:rPr>
          <w:vertAlign w:val="baseline"/>
        </w:rPr>
      </w:pPr>
      <w:r w:rsidDel="00000000" w:rsidR="00000000" w:rsidRPr="00000000">
        <w:rPr>
          <w:vertAlign w:val="baseline"/>
          <w:rtl w:val="0"/>
        </w:rPr>
        <w:t xml:space="preserve">Видно от Протокол № 12 от заседание на Общински съвет М. на 27.08.2020г. e разгледана  Докладна записка вх. № 522/18.08.2020 г. на Общински съвет М., от И. А. – кмет на Община М.. </w:t>
      </w:r>
    </w:p>
    <w:p w:rsidR="00000000" w:rsidDel="00000000" w:rsidP="00000000" w:rsidRDefault="00000000" w:rsidRPr="00000000" w14:paraId="0000002F">
      <w:pPr>
        <w:ind w:firstLine="709"/>
        <w:rPr>
          <w:vertAlign w:val="baseline"/>
        </w:rPr>
      </w:pPr>
      <w:r w:rsidDel="00000000" w:rsidR="00000000" w:rsidRPr="00000000">
        <w:rPr>
          <w:vertAlign w:val="baseline"/>
          <w:rtl w:val="0"/>
        </w:rPr>
        <w:t xml:space="preserve">С т. 1 от Решение № 149 по Протокол № 12/27.08.2020г. Общински съвет М., на основание чл. 21, ал. 1, т. 12 от ЗМСМА и чл. 8, ал. 9 от ЗОС, дава съгласие да се включи в Програмата за управление и разпореждане с общинско имущество за 2020г., в раздел I – Продажби, т. 71 – общински имот, представляващ: Поземлен имот с идентификатор **** с площ от 815 кв.м., с начин на трайно ползване: Друг вид земеделска земя, съгласно КККР на с. Д. и т. 72 – общински имот, представляващ: Поземлен имот с идентификатор ***** с площ от 1058 кв.м., с начин на трайно ползване: Друг вид земеделска земя, трета категория в м. „****“, съгласно КККР на с. Д.. Решение № 149 по Протокол № 12/27.08.2020г. на Общински съвет М. е прието с 12 гласа „за”, 7 - „против и 0 - „въздържал се”, като Катя Йотова гласува „за“, видно от протокол за гласуване.</w:t>
      </w:r>
    </w:p>
    <w:p w:rsidR="00000000" w:rsidDel="00000000" w:rsidP="00000000" w:rsidRDefault="00000000" w:rsidRPr="00000000" w14:paraId="00000030">
      <w:pPr>
        <w:ind w:firstLine="709"/>
        <w:rPr>
          <w:vertAlign w:val="baseline"/>
        </w:rPr>
      </w:pPr>
      <w:r w:rsidDel="00000000" w:rsidR="00000000" w:rsidRPr="00000000">
        <w:rPr>
          <w:vertAlign w:val="baseline"/>
          <w:rtl w:val="0"/>
        </w:rPr>
        <w:t xml:space="preserve">С т. 1 от Решение № 150 по Протокол № 12/27.08.2020г. Общински съвет М., на основание чл. 21, ал. 1, т. 8 от ЗМСМА и 35, ал. 4, т. 2 от ЗОС, във връзка с чл. 22а, ал. 1, т. 2 от Закона за насърчаване на инвестициите и чл. 19, ал. 1, т. 1 от Наредба за насърчаване на инвестициите с общинско значение в Община М. и издаване на сертификат клас В на Общински съвет М., решава да се извърши продажба на поземлен имот с идентификатор **** с площ от 815 кв.м., пазарна оценка в размер на 1454 лв. и поземлен имот  с идентификатор **** с площ от 1058 кв.м., пазарна цена в размер на 2000лв. Продажбата следва да се извърши без провеждане на търг, за реализиране на инвестиционен проект: Модернизиране на текущи и инсталиране на нови производствени мощности във фабрика „*****“ ЕАД на „*****“ ЕАД, представлявано от Д. Й. – управител, във връзка с издаден Сертификат за инвестиции клас В № 1 от 17.08.2020г. на кмета на Община М.. С т. 2 от Решение № 150 по Протокол № 12/27.08.2020г. Общински съвет М. упълномощава кмета на общината да издаде заповед и да сключи договор за продажба на имотите.</w:t>
      </w:r>
    </w:p>
    <w:p w:rsidR="00000000" w:rsidDel="00000000" w:rsidP="00000000" w:rsidRDefault="00000000" w:rsidRPr="00000000" w14:paraId="00000031">
      <w:pPr>
        <w:ind w:firstLine="709"/>
        <w:rPr>
          <w:vertAlign w:val="baseline"/>
        </w:rPr>
      </w:pPr>
      <w:r w:rsidDel="00000000" w:rsidR="00000000" w:rsidRPr="00000000">
        <w:rPr>
          <w:vertAlign w:val="baseline"/>
          <w:rtl w:val="0"/>
        </w:rPr>
        <w:t xml:space="preserve">Решение № 150 по Протокол № 12/27.08.2020г. на Общински съвет М. е прието с 11 гласа „за”, 7 - „против и 0 - „въздържал се”, като Катя Йотова не участва в гласуването, видно от протокола за гласуване. В писмо вх. № ЦУ-01-20062/10.11.2020г. на КПКОНПИ от председателя на ПК ПУКИ към Общински съвет М. се посочва, че Катя Йотова не участва в гласуването и не подава отвод.</w:t>
      </w:r>
    </w:p>
    <w:p w:rsidR="00000000" w:rsidDel="00000000" w:rsidP="00000000" w:rsidRDefault="00000000" w:rsidRPr="00000000" w14:paraId="00000032">
      <w:pPr>
        <w:ind w:firstLine="709"/>
        <w:rPr>
          <w:vertAlign w:val="baseline"/>
        </w:rPr>
      </w:pPr>
      <w:r w:rsidDel="00000000" w:rsidR="00000000" w:rsidRPr="00000000">
        <w:rPr>
          <w:vertAlign w:val="baseline"/>
          <w:rtl w:val="0"/>
        </w:rPr>
        <w:t xml:space="preserve">Със Заповед № 576/14.09.2020г. на кмета на Община М. е наредено да се извърши продажбата на горните имоти и е допуснато предварителното изпълнение на заповедта. На 14.09.2020 г. между Община М., представлявана от И. А. – кмет на Община М. и С. К. – главен счетоводител, от една страна и „*****“ ЕАД, представляван от Д. Д. Й. - управител е сключен договор за продажба на недвижими имоти – общинска собственост с идентификатори **** и ****. Договорът е сключен на основание чл. 35, ал. 4, т. 2 от Закона за общинската собственост, във връзка с чл. 22а, ал. 1, т. 2 от Закона за насърчаване на инвестициите и чл. 36, ал. 1, т. 1 и чл. 41, ал. 4 от Наредба за реда за придобиване, управление и разпореждане с общинско имущество на Общински съвет М., и чл. 19, ал. 1, т. 1 от Наредбата за насърчаване на инвестициите с общинско  значение в Община М. и издаване на сертификат клас В на Общински съвет М., и въз основа на Решение № 150 по Протокол № 12/27.08.2020г. на Общински съвет М. и Заповед № 576 от 14.09.2020г.</w:t>
      </w:r>
    </w:p>
    <w:p w:rsidR="00000000" w:rsidDel="00000000" w:rsidP="00000000" w:rsidRDefault="00000000" w:rsidRPr="00000000" w14:paraId="00000033">
      <w:pPr>
        <w:ind w:firstLine="709"/>
        <w:rPr>
          <w:vertAlign w:val="baseline"/>
        </w:rPr>
      </w:pPr>
      <w:r w:rsidDel="00000000" w:rsidR="00000000" w:rsidRPr="00000000">
        <w:rPr>
          <w:vertAlign w:val="baseline"/>
          <w:rtl w:val="0"/>
        </w:rPr>
        <w:t xml:space="preserve">С писмо вх. № ЦУ-01-1293/25.01.2021г. на КПКОНПИ е представено писмо вх. № 731/21.01.2021г. от кмета на Община М.. В писмо вх. № 731/21.01.2021г. от кмета на Община М. се посочва, че:  за месец 12.2017г. – получена сума в размер на ***лв., за проведени две заседания на Общински съвет на 14.12.2017г. и на 28.12.2017г. или за 28.12.2017г. – сума от ***лв; за месец 07.2020г. – получена сума в размер на ***лв., за проведено едно заседание на Общински съвет на 30.07.2020г. – сума от ***лв; за месец 08.2020г. – получена сума в размер на ***лв., за проведени две заседания на Общински съвет на 10.08.2020г. и на 27.08.2020г. или за 27.08.2020г. – сума от ***лв. В писмото се посочва, че  получените суми за съответните месеци са за присъствие на заседание на Общински съвет и за присъствие на заседания на постоянните комисии към него.</w:t>
      </w:r>
    </w:p>
    <w:p w:rsidR="00000000" w:rsidDel="00000000" w:rsidP="00000000" w:rsidRDefault="00000000" w:rsidRPr="00000000" w14:paraId="00000034">
      <w:pPr>
        <w:tabs>
          <w:tab w:val="left" w:leader="none" w:pos="709"/>
        </w:tabs>
        <w:ind w:right="49" w:firstLine="0"/>
        <w:rPr>
          <w:strike w:val="0"/>
          <w:vertAlign w:val="baseline"/>
        </w:rPr>
      </w:pPr>
      <w:r w:rsidDel="00000000" w:rsidR="00000000" w:rsidRPr="00000000">
        <w:rPr>
          <w:rtl w:val="0"/>
        </w:rPr>
      </w:r>
    </w:p>
    <w:p w:rsidR="00000000" w:rsidDel="00000000" w:rsidP="00000000" w:rsidRDefault="00000000" w:rsidRPr="00000000" w14:paraId="00000035">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6">
      <w:pPr>
        <w:ind w:firstLine="0"/>
        <w:rPr>
          <w:vertAlign w:val="baseline"/>
        </w:rPr>
      </w:pPr>
      <w:r w:rsidDel="00000000" w:rsidR="00000000" w:rsidRPr="00000000">
        <w:rPr>
          <w:rtl w:val="0"/>
        </w:rPr>
      </w:r>
    </w:p>
    <w:p w:rsidR="00000000" w:rsidDel="00000000" w:rsidP="00000000" w:rsidRDefault="00000000" w:rsidRPr="00000000" w14:paraId="00000037">
      <w:pPr>
        <w:ind w:firstLine="709"/>
        <w:rPr>
          <w:vertAlign w:val="baseline"/>
        </w:rPr>
      </w:pPr>
      <w:r w:rsidDel="00000000" w:rsidR="00000000" w:rsidRPr="00000000">
        <w:rPr>
          <w:vertAlign w:val="baseline"/>
          <w:rtl w:val="0"/>
        </w:rPr>
        <w:t xml:space="preserve">Тъй като конфликтът на интереси е административно нарушение, то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Една част от деянията, за които се твърди, че представляват конфликт на интереси, са извършени в периода на действие на ЗПУКИ (отм.). Това означава, че за тях следва да се приложи ЗПУКИ (отм.)</w:t>
      </w:r>
    </w:p>
    <w:p w:rsidR="00000000" w:rsidDel="00000000" w:rsidP="00000000" w:rsidRDefault="00000000" w:rsidRPr="00000000" w14:paraId="00000038">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9">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ал. 2 и ал. 3 от ЗПУКИ (отм.), респ.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A">
      <w:pPr>
        <w:ind w:firstLine="567"/>
        <w:rPr>
          <w:vertAlign w:val="baseline"/>
        </w:rPr>
      </w:pPr>
      <w:r w:rsidDel="00000000" w:rsidR="00000000" w:rsidRPr="00000000">
        <w:rPr>
          <w:vertAlign w:val="baseline"/>
          <w:rtl w:val="0"/>
        </w:rPr>
        <w:t xml:space="preserve">Като общински съветник в Общински съвет М. за мандат 2015-2019г. и мандат 2019-2023г., Катя * Йотова е лице, заемало публична длъжност по смисъла на чл. 3, т. 9 от ЗПУКИ (отм.) и лице, заемащо висша публична длъжност по смисъла на чл. 6, ал. 1, т. 32 от ЗПКОНПИ. С оглед горното КПКОНПИ е компетентна да разгледа подадения сигнал.</w:t>
      </w:r>
    </w:p>
    <w:p w:rsidR="00000000" w:rsidDel="00000000" w:rsidP="00000000" w:rsidRDefault="00000000" w:rsidRPr="00000000" w14:paraId="0000003B">
      <w:pPr>
        <w:rPr>
          <w:vertAlign w:val="baseline"/>
        </w:rPr>
      </w:pPr>
      <w:r w:rsidDel="00000000" w:rsidR="00000000" w:rsidRPr="00000000">
        <w:rPr>
          <w:vertAlign w:val="baseline"/>
          <w:rtl w:val="0"/>
        </w:rPr>
        <w:t xml:space="preserve">В правомощие на Общинския съвет, съгласно разпоредбата на чл. 21, ал. 1, т. 8 от ЗМСМА е приемането на решения за придобиване, управление и разпореждане с общинско имущество. Съгласно чл. 21, ал. 1, т. 12 от ЗМСМА общинският съвет приема стратегии, прогнози, програми и планове за развитие на общината, които отразяват и европейските политики за развитие на местните общности. Съгласно чл. 21, ал. 1, т. 23 от ЗМСМА решава и други въпроси от местно значение, които не са от изключителната компетентност на други органи, включително за обявяване на определен ден за празничен и неприсъствен на територията на общината, района, кметството или населеното място по предложение на кмета на общината след съгласуване с областния управител. Съгласно чл. 33, ал. 1, т. 3 от ЗМСМА общинският съветник има право да участва в обсъждането и решаването на всички въпроси от компетентността на съвета. 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3C">
      <w:pPr>
        <w:ind w:firstLine="709"/>
        <w:rPr>
          <w:vertAlign w:val="baseline"/>
        </w:rPr>
      </w:pPr>
      <w:r w:rsidDel="00000000" w:rsidR="00000000" w:rsidRPr="00000000">
        <w:rPr>
          <w:vertAlign w:val="baseline"/>
          <w:rtl w:val="0"/>
        </w:rPr>
        <w:t xml:space="preserve">Съгласно чл. 20, ал. 3, т. 1 от ЗНИ кметът на общината издава сертификат за инвестиция клас В въз основа на решение на общинския съвет по реда на чл. 22з и 22и. Съгласно чл. 22а, ал. 1, т. 2 от ЗНИ по искане на инвеститор, получил сертификат за клас инвестиция, съответният компетентен орган може да: извършва продажба на недвижим имот - частна общинска собственост, по местонахождението на инвестицията, без провеждане на търг или конкурс, след оценка и решение на общинския съвет; въз основа на решението кметът на общината издава заповед и сключва договор с инвеститора.</w:t>
      </w:r>
    </w:p>
    <w:p w:rsidR="00000000" w:rsidDel="00000000" w:rsidP="00000000" w:rsidRDefault="00000000" w:rsidRPr="00000000" w14:paraId="0000003D">
      <w:pPr>
        <w:rPr>
          <w:vertAlign w:val="baseline"/>
        </w:rPr>
      </w:pPr>
      <w:r w:rsidDel="00000000" w:rsidR="00000000" w:rsidRPr="00000000">
        <w:rPr>
          <w:vertAlign w:val="baseline"/>
          <w:rtl w:val="0"/>
        </w:rPr>
        <w:t xml:space="preserve">В хода на производството се установи, че Катя * Йотова е в роднинска връзка по сватовство от втора степен с Д. Д. Й., който е брат на Т. Д. Й. – съпруг на Катя Йотова, което от своя страна обуславя свързаност между Катя Йотова и Д. Й. по смисъла на § 1, т. 15, буква „а“ от ДР на ЗПКОНПИ.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 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3E">
      <w:pPr>
        <w:ind w:firstLine="709"/>
        <w:rPr>
          <w:vertAlign w:val="baseline"/>
        </w:rPr>
      </w:pPr>
      <w:r w:rsidDel="00000000" w:rsidR="00000000" w:rsidRPr="00000000">
        <w:rPr>
          <w:vertAlign w:val="baseline"/>
          <w:rtl w:val="0"/>
        </w:rPr>
        <w:t xml:space="preserve">По отношение на Решение № 136 по Протокол № 10/30.07.2020г. на Общински съвет М., относно даване съгласие да бъде издаден сертификат за инвестиция клас В и Решение № 150 по Протокол № 12/27.08.2020г. на Общински съвет М., относно извършване на продажба на поземлени имоти без провеждане на търг се установи липса на упражнени правомощия по служба от Катя * Йотова. Липсата на упражнено правомощие по служба от страна на лицето, заемащо висша публична длъжност, както и на който и да е от останалите елементи от понятието „конфликт на интереси“ изключва наличието на нарушение на забраните на Глава Осма от ЗПКОНПИ, които представляват негова проявна форма.</w:t>
      </w:r>
    </w:p>
    <w:p w:rsidR="00000000" w:rsidDel="00000000" w:rsidP="00000000" w:rsidRDefault="00000000" w:rsidRPr="00000000" w14:paraId="0000003F">
      <w:pPr>
        <w:ind w:firstLine="709"/>
        <w:rPr>
          <w:vertAlign w:val="baseline"/>
        </w:rPr>
      </w:pPr>
      <w:r w:rsidDel="00000000" w:rsidR="00000000" w:rsidRPr="00000000">
        <w:rPr>
          <w:vertAlign w:val="baseline"/>
          <w:rtl w:val="0"/>
        </w:rPr>
        <w:t xml:space="preserve">В качеството си на общински съветник в Общински съвет М., Катя * Йотова е упражнила следните правомощия: гласува на 28.12.2017г. на заседание на Постоянната комисия по „УТООСИ“ на Общински съвет М., гласува Решение № 454 по Протокол № 32/28.12.2017г. на Общински съвет М., относно разрешаване от Общински съвет М. да се възложи изработването на ПУП, гласува на 30.07.2020г. на заседание на Постоянната комисия по „ФБСДОС“</w:t>
      </w:r>
      <w:r w:rsidDel="00000000" w:rsidR="00000000" w:rsidRPr="00000000">
        <w:rPr>
          <w:b w:val="1"/>
          <w:bCs w:val="1"/>
          <w:vertAlign w:val="baseline"/>
          <w:rtl w:val="0"/>
        </w:rPr>
        <w:t xml:space="preserve">, </w:t>
      </w:r>
      <w:r w:rsidDel="00000000" w:rsidR="00000000" w:rsidRPr="00000000">
        <w:rPr>
          <w:vertAlign w:val="baseline"/>
          <w:rtl w:val="0"/>
        </w:rPr>
        <w:t xml:space="preserve">относно даване на съгласие от Общински съвет М. за издаване сертификат клас В, гласува на 30.07.2020г. на заседание на Постоянната комисия по „ФБСДОС“, относно промяна характера на собствеността от публична в частна, гласува Решение № 137 по Протокол № 10/30.07.2020г. на Общински съвет М., относно промяна характера на собствеността, гласува на 27.08.2020г. на заседание на ПК „УТООСИЕИ“ и ПК „ФБСДОС“, относно приемане на решение от Общински съвет М. за включване в програмата за управление и разпореждане с общинско имущество на два общински имота и продажба на недвижими имоти  - частна общинска собственост, без провеждане на търг,за реализиране на инвестиционен проект, гласува Решение № 149 по Протокол № 12/27.08.2020г. на Общински съвет М., относно даване съгласие от Общински съвет М. да се включи в Програмата за управление и разпореждане с общинско имущество за 2020г. на два общински имота. </w:t>
      </w:r>
    </w:p>
    <w:p w:rsidR="00000000" w:rsidDel="00000000" w:rsidP="00000000" w:rsidRDefault="00000000" w:rsidRPr="00000000" w14:paraId="00000040">
      <w:pPr>
        <w:ind w:firstLine="708"/>
        <w:rPr>
          <w:b w:val="0"/>
          <w:bCs w:val="0"/>
          <w:vertAlign w:val="baseline"/>
        </w:rPr>
      </w:pPr>
      <w:r w:rsidDel="00000000" w:rsidR="00000000" w:rsidRPr="00000000">
        <w:rPr>
          <w:vertAlign w:val="baseline"/>
          <w:rtl w:val="0"/>
        </w:rPr>
        <w:t xml:space="preserve">Упражнените правомощия от Катя Йотова, в качеството й на общински съветник  при гласуване на 28.12.2017г. на заседание на Постоянната комисия по „УТООСИ“ на Общински съвет М., и гласуване на Решение № 454 по Протокол № 32/28.12.2017г. на Общински съвет М. относно разрешаване на „*****“ ЕООД, представлявано от Д. Й. да възложи изработването на подробен устройствен план (ПУП) – проект за ПУП (план за застрояване) за промяна предназначението на поземлени имоти, е при липсата на неин или на свързаното с нея лице частен интерес. Съгласно чл. 124а, ал. 1 изр.първо от ЗУТ разрешение за изработване на проект за подробен устройствен план се дава с решение на общинския съвет по предложение на кмета на общината. Създаването, обявяването и одобряването на устройствените планове е регламентирано в членове 124-133 от ЗУТ. Решението на Общински съвет М. е за разрешаване да се възложи изработването на проект на ПУП, а не одобряване на ПУП. Даденото разрешение от Общински съвет М. на „*****“ ЕАД да възложи изработването на ПУП – проект за ПУП за промяна предназначението на поземлени имоти е прието след предложение от кмета на общината и не води до облага и частен интерес. В конкретния случай не е налице облага за свързаното с Катя Йотова лице, Д. Й. – изпълнителен директор и едноличен собственик на капитала на „*****“ ЕАД, тъй като след изработването на проект на ПУП същият следва да бъде одобрен по предвидената в ЗУТ процедура. Изработеният проект на ПУП не води до пряка облага и предимство за дружеството, тъй като не е налице гаранция, че същият ще бъде окончателно одобрен в последващата процедура по ЗУТ. За одобряването на проект на ПУП следва да се проведе процедура, включваща публикуване на проекта на ПУП за публично обсъждане, вземане на становища на заинтересованите лица, и одобряването му с решение на общинския съвет по доклад на кмета на общината в едномесечен срок след приемането на проекта за подробен устройствен план от експертен съвет.</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41">
      <w:pPr>
        <w:ind w:firstLine="708"/>
        <w:rPr>
          <w:vertAlign w:val="baseline"/>
        </w:rPr>
      </w:pPr>
      <w:r w:rsidDel="00000000" w:rsidR="00000000" w:rsidRPr="00000000">
        <w:rPr>
          <w:vertAlign w:val="baseline"/>
          <w:rtl w:val="0"/>
        </w:rPr>
        <w:t xml:space="preserve">Упражнените правомощия от Катя Йотова, в качеството й на общински съветник  при гласуване на 30.07.2020г. на заседание на Постоянната комисия по „ФБСДОС“, и гласуване на Решение № 137 по Протокол № 10/30.07.2020г. на Общински съвет М. относно даване на съгласие за промяна характера на собствеността  от публична в частна на недвижим имот – поземлен имот с идентификатор **** целият от 815 кв.м. по кадастралната карта и кадастралните регистри на с. Д. е при липсата на неин или на свързаното с нея лице частен интерес. Това е така, тъй като  решението на Общински съвет М. относно даване на съгласие за промяна характера на собствеността от публична в частна, в конкретния случай не води до облага за „*****“ ЕАД. Промяната на собствеността не е гаранция, че впоследствие Общинският съвет ще предостави имота в полза на дружеството. Промяната на собствеността засяга управлението на общинските имоти, което е от компетентността на общинския съвет. </w:t>
      </w:r>
    </w:p>
    <w:p w:rsidR="00000000" w:rsidDel="00000000" w:rsidP="00000000" w:rsidRDefault="00000000" w:rsidRPr="00000000" w14:paraId="00000042">
      <w:pPr>
        <w:ind w:firstLine="708"/>
        <w:rPr>
          <w:vertAlign w:val="baseline"/>
        </w:rPr>
      </w:pPr>
      <w:r w:rsidDel="00000000" w:rsidR="00000000" w:rsidRPr="00000000">
        <w:rPr>
          <w:vertAlign w:val="baseline"/>
          <w:rtl w:val="0"/>
        </w:rPr>
        <w:t xml:space="preserve">Упражнените правомощия от Катя Йотова, в качеството й на общински съветник  при гласуването на 27.08.2020г. на заседание на ПК „УТООСИЕИ“ и ПК „ФБСДОС“, гласуването на Решение № 149 по Протокол № 12/27.08.2020г. на Общински съвет М. относно даване съгласие да се включи в Програмата за управление и разпореждане с общинско имущество за 2020г., в раздел I – Продажби, два  общински имота, не водят пряко и непосредствено до облага и частен интерес за нея или за свързаното с нея лице, което може да повлияе върху безпристрастното и обективно изпълнение на правомощията или задълженията й по служба. В конкретния случай Програмата за управление и разпореждане с имоти общинска собственост не създава пряко права или задължения. Имотите не се предоставят с приемането на изменението на програмата. Приемането на програмата не освобождава общинския съвет от задължението да постанови конкретно решение по чл. 21, ал. 1, т. 8 от ЗОС по повод придобиването, управлението и разпореждането с общинско имущество. Освен това за завършване на фактическия състав за предоставяне на имотите, които са общинска собственост, следва да бъде издадена заповед от кмета на общината, и да бъде сключен договор от кмета на общината.</w:t>
      </w:r>
    </w:p>
    <w:p w:rsidR="00000000" w:rsidDel="00000000" w:rsidP="00000000" w:rsidRDefault="00000000" w:rsidRPr="00000000" w14:paraId="00000043">
      <w:pPr>
        <w:ind w:firstLine="708"/>
        <w:rPr>
          <w:vertAlign w:val="baseline"/>
        </w:rPr>
      </w:pPr>
      <w:r w:rsidDel="00000000" w:rsidR="00000000" w:rsidRPr="00000000">
        <w:rPr>
          <w:vertAlign w:val="baseline"/>
          <w:rtl w:val="0"/>
        </w:rPr>
        <w:t xml:space="preserve">В качеството си на общински съветник в Общински съвет М., Катя Йотова е упражнила правомощия по служба по чл. 36, ал. 1, т. 1 от ЗМСМА като е гласувала  „за“ на заседание проведено на 30.07.2020г. на Постоянната комисия по „ФБСДОС“</w:t>
      </w:r>
      <w:r w:rsidDel="00000000" w:rsidR="00000000" w:rsidRPr="00000000">
        <w:rPr>
          <w:b w:val="1"/>
          <w:bCs w:val="1"/>
          <w:vertAlign w:val="baseline"/>
          <w:rtl w:val="0"/>
        </w:rPr>
        <w:t xml:space="preserve"> </w:t>
      </w:r>
      <w:r w:rsidDel="00000000" w:rsidR="00000000" w:rsidRPr="00000000">
        <w:rPr>
          <w:vertAlign w:val="baseline"/>
          <w:rtl w:val="0"/>
        </w:rPr>
        <w:t xml:space="preserve">по отношение Докладна записка вх. № 474/22.07.2020 г. на Общински съвет М., от И. А. – кмет на Община М., относно приемане на решение, с което Общински съвет М. да даде съгласие да бъде издаден сертификат за инвестиция клас В по подадено Заявление с вх. № 26.00-101 от 10.07.2020г. от „*****“ ЕАД, представлявано от Д. Й. за инвестиционен проект: „Модернизиране на текущи и инсталиране на нови производствени мощности във фабрика „*****“ ЕАД, реализиращо се в административните граници на общината, както и възлагане на кмета на общината в едномесечен срок от влизане в сила на решението по т. 1 да издаде сертификат за инвестиция клас В, съгласно утвърдения образец – Приложение № 2 от Наредбата.</w:t>
      </w:r>
    </w:p>
    <w:p w:rsidR="00000000" w:rsidDel="00000000" w:rsidP="00000000" w:rsidRDefault="00000000" w:rsidRPr="00000000" w14:paraId="00000044">
      <w:pPr>
        <w:ind w:firstLine="709"/>
        <w:rPr>
          <w:vertAlign w:val="baseline"/>
        </w:rPr>
      </w:pPr>
      <w:r w:rsidDel="00000000" w:rsidR="00000000" w:rsidRPr="00000000">
        <w:rPr>
          <w:vertAlign w:val="baseline"/>
          <w:rtl w:val="0"/>
        </w:rPr>
        <w:t xml:space="preserve">В качеството си на общински съветник в Общински съвет М., Катя Йотова е упражнила правомощия по служба по чл. 36, ал. 1, т. 1 от ЗМСМА като е гласувала  „за“ на заседание проведено на 27.08.2020г. на Постоянната комисия по „УТООСИЕИ“ и Постоянната комисия по „ФБСДОС“ към Общински съвет М. по отношение Докладна записка вх. № 522/18.08.2020 г. на кмета на Община М. относно приемане на решение от Общински съвет М., с което да се извърши продажба на поземлен имот с идентификатор **** с площ от 815 кв.м., пазарна оценка в размер на 1454 лв. и поземлен имот  с идентификатор **** с площ от 1058 кв.м., пазарна цена в размер на 2000лв. Продажбата следва да се извърши без провеждане на търг, за реализиране на инвестиционен проект: Модернизиране на текущи и инсталиране на нови производствени мощности във фабрика „*****“ ЕАД на „*****“ ЕАД, представлявано от Д. Й. – управител, във връзка с издаден Сертификат за инвестиции клас В № 1 от 17.08.2020г. на кмета на Община М., както и да се упълномощи кмета на общината да издаде заповед и да сключи договор за продажба на имотите.</w:t>
      </w:r>
    </w:p>
    <w:p w:rsidR="00000000" w:rsidDel="00000000" w:rsidP="00000000" w:rsidRDefault="00000000" w:rsidRPr="00000000" w14:paraId="00000045">
      <w:pPr>
        <w:ind w:firstLine="709"/>
        <w:rPr>
          <w:vertAlign w:val="baseline"/>
        </w:rPr>
      </w:pPr>
      <w:r w:rsidDel="00000000" w:rsidR="00000000" w:rsidRPr="00000000">
        <w:rPr>
          <w:vertAlign w:val="baseline"/>
          <w:rtl w:val="0"/>
        </w:rPr>
        <w:t xml:space="preserve">Участието в приемането на решенията в постоянните комисии следва да се третира като подготовка на решението на Общинския съвет – подготовка на акт в частен интерес по смисъла на чл. 58, изречение първо, предложение първо от ЗПКОНПИ. Това е така тъй като въз основа на решението на постоянната комисия се приема решението на общинския съвет. </w:t>
      </w:r>
    </w:p>
    <w:p w:rsidR="00000000" w:rsidDel="00000000" w:rsidP="00000000" w:rsidRDefault="00000000" w:rsidRPr="00000000" w14:paraId="00000046">
      <w:pPr>
        <w:rPr>
          <w:vertAlign w:val="baseline"/>
        </w:rPr>
      </w:pPr>
      <w:r w:rsidDel="00000000" w:rsidR="00000000" w:rsidRPr="00000000">
        <w:rPr>
          <w:vertAlign w:val="baseline"/>
          <w:rtl w:val="0"/>
        </w:rPr>
        <w:t xml:space="preserve">Видно от Докладна записка вх. № 474/22.07.2020 г. на Общински съвет М., от И. А. – кмет на Община М., подадените заявления с вх. № 26.00-78/06.07.2020г. и вх. № 26.00-101/10.07.2020г. на Община М. от „*****“ ЕАД -  представлявано от  изпълнителния директор – Д. Д. Й., Катя Йотова е запозната със заявения интерес от свързаното с нея лице Д. Й., да се издаде сертификат за инвестиция с общинско значение клас „В“ за инвестиционен проект и придобиване право на собственост или ограничени вещни права върху общински имоти. </w:t>
      </w:r>
    </w:p>
    <w:p w:rsidR="00000000" w:rsidDel="00000000" w:rsidP="00000000" w:rsidRDefault="00000000" w:rsidRPr="00000000" w14:paraId="00000047">
      <w:pPr>
        <w:ind w:firstLine="708"/>
        <w:rPr>
          <w:strike w:val="0"/>
          <w:vertAlign w:val="baseline"/>
        </w:rPr>
      </w:pPr>
      <w:r w:rsidDel="00000000" w:rsidR="00000000" w:rsidRPr="00000000">
        <w:rPr>
          <w:vertAlign w:val="baseline"/>
          <w:rtl w:val="0"/>
        </w:rPr>
        <w:t xml:space="preserve">Обстоятелството, че Катя Йотова е запозната със заявения интерес от свързаното с нея лице Д. Й. - едноличен собственик на капитала и изпълнителен директор в „*****“, налага извода за наличие на частен интерес, повлиял върху безпристрастното и обективно изпълнение на правомощията и задълженията по служба на Катя Йотова, в качеството й на лице, заемащо висша публична длъжност при гласуването на 30.07.2020г. на заседание на Постоянната комисия по „ФБСДОС“ по отношение Докладна записка вх. № 474/22.07.2020 г. на Общински съвет М., от И. А. – кмет на Община М., относно приемане на решение, с което Общински съвет М. да даде съгласие да бъде издаден сертификат за инвестиция клас В и при гласуването на 27.08.2020г. на заседания на Постоянната комисия по „УТООСИЕИ“ и Постоянната комисия по „ФБСДОС“ към Общински съвет М., по отношение Докладна записка вх. № 522/18.08.2020 г. на кмета на Община М. относно приемане на решение от Общински съвет М., с което да се извърши продажба на поземлени имоти, без провеждане на търг за реализиране на инвестиционен проект на „*****“ ЕАД, представлявано от Д. Й..</w:t>
      </w:r>
      <w:r w:rsidDel="00000000" w:rsidR="00000000" w:rsidRPr="00000000">
        <w:rPr>
          <w:rtl w:val="0"/>
        </w:rPr>
      </w:r>
    </w:p>
    <w:p w:rsidR="00000000" w:rsidDel="00000000" w:rsidP="00000000" w:rsidRDefault="00000000" w:rsidRPr="00000000" w14:paraId="00000048">
      <w:pPr>
        <w:ind w:firstLine="708"/>
        <w:rPr>
          <w:vertAlign w:val="baseline"/>
        </w:rPr>
      </w:pPr>
      <w:r w:rsidDel="00000000" w:rsidR="00000000" w:rsidRPr="00000000">
        <w:rPr>
          <w:vertAlign w:val="baseline"/>
          <w:rtl w:val="0"/>
        </w:rPr>
        <w:t xml:space="preserve">Интересът на свързаното лице Д. Й. – едноличен собственик на капитала на „*****“ ЕАД, видно от подаденото заявление до кмета на Община М., се изразява във възможността за издаване на сертификат  за инвестиция с общинско значение клас „В“ за инвестиционен проект и придобиване право на собственост или ограничени вещни права върху общинските имоти посочени в заявлението. Издаването на сертификат е предпоставка съгласно разпоредбата на чл. 22а, ал. 1, т. 2 от Закона за насърчаване на инвестициите да се извърши продажба на недвижим имот - частна общинска собственост, по местонахождението на инвестицията, без провеждане на търг или конкурс, след оценка и решение на общинския съвет. Въз основа на решението кметът на общината издава заповед и сключва договор с инвеститора. Придобиването на общинските имоти, би създало възможност за реализиране на печалба от дружеството „*****“ ЕАД, което би довело до възможност за реализиране на дивидент, както и до увеличаване на имуществото и създаване на по-голям ликвидационен дял за едноличния собственик на капитала. </w:t>
      </w:r>
    </w:p>
    <w:p w:rsidR="00000000" w:rsidDel="00000000" w:rsidP="00000000" w:rsidRDefault="00000000" w:rsidRPr="00000000" w14:paraId="00000049">
      <w:pPr>
        <w:ind w:firstLine="708"/>
        <w:rPr>
          <w:vertAlign w:val="baseline"/>
        </w:rPr>
      </w:pPr>
      <w:r w:rsidDel="00000000" w:rsidR="00000000" w:rsidRPr="00000000">
        <w:rPr>
          <w:vertAlign w:val="baseline"/>
          <w:rtl w:val="0"/>
        </w:rPr>
        <w:t xml:space="preserve">В случая частният интерес се изразява в набавяне на облага по чл. 54 от ЗПКОНПИ за Д. Й., а именно възможността да получи доход в пари. Налице е и нематериална облага, която се състои в глас, помощ и подкрепа от страна на Катя Йотова и създаването на предпоставка за получаването на сертификат, а впоследствие и продажба на имотите – общинска собственост в полза на „*****“ ЕАД с едноличен собственик на капитала Д. Й. /В този смисъл Решение № 7406/20.05.2019г. по адм. д. № 1663/2019г. на ВАС./.</w:t>
      </w:r>
    </w:p>
    <w:p w:rsidR="00000000" w:rsidDel="00000000" w:rsidP="00000000" w:rsidRDefault="00000000" w:rsidRPr="00000000" w14:paraId="0000004A">
      <w:pPr>
        <w:ind w:firstLine="708"/>
        <w:rPr>
          <w:vertAlign w:val="baseline"/>
        </w:rPr>
      </w:pPr>
      <w:r w:rsidDel="00000000" w:rsidR="00000000" w:rsidRPr="00000000">
        <w:rPr>
          <w:vertAlign w:val="baseline"/>
          <w:rtl w:val="0"/>
        </w:rPr>
        <w:t xml:space="preserve">Неправомерният характер на упражняваните правомощия по служба се установява поради неправомерната цел, с която са упражнени - придобиването на облага в частен интерес. В чл. 52 от ЗПКОНПИ законодателят визира като нарушение дори само възможността частния интерес да повлияе върху обективното и безпристрастно изпълнение на служебните задължения на лицето, заемащо публична длъжност. Достатъчно е частният интерес да съществува като възможност, за да може да повлияе на упражняването на правомощията на съответното лице.</w:t>
      </w:r>
    </w:p>
    <w:p w:rsidR="00000000" w:rsidDel="00000000" w:rsidP="00000000" w:rsidRDefault="00000000" w:rsidRPr="00000000" w14:paraId="0000004B">
      <w:pPr>
        <w:ind w:firstLine="708"/>
        <w:rPr>
          <w:color w:val="000000"/>
          <w:vertAlign w:val="baseline"/>
        </w:rPr>
      </w:pPr>
      <w:r w:rsidDel="00000000" w:rsidR="00000000" w:rsidRPr="00000000">
        <w:rPr>
          <w:vertAlign w:val="baseline"/>
          <w:rtl w:val="0"/>
        </w:rPr>
        <w:t xml:space="preserve">В конкретния случай обществено опасно и укоримо е самото упражняване на правомощието в условията на частен интерес. За да избегне именно потенциалната възможност лицето, заемащо публична длъжност, да бъде поставено в ситуация, в която упражняването на правомощията му да бъде повлияно от частен интерес, законодателят е въвел забраната за действие в такива ситуации. Също така е преценил, че е достатъчно частният интерес да съществува под формата  на възможност за реализиране на облага, без да е необходимо облагата да бъде реализирана. </w:t>
      </w:r>
      <w:r w:rsidDel="00000000" w:rsidR="00000000" w:rsidRPr="00000000">
        <w:rPr>
          <w:color w:val="000000"/>
          <w:vertAlign w:val="baseline"/>
          <w:rtl w:val="0"/>
        </w:rPr>
        <w:t xml:space="preserve">Конфликтът на интереси е преди всичко деяние, което е в отклонение и противоречие на публичния интерес. Той предполага наличието на частен интерес на задълженото лице, без да е задължително той да е реализиран. Постигането на резултат не е необходимо. </w:t>
      </w:r>
    </w:p>
    <w:p w:rsidR="00000000" w:rsidDel="00000000" w:rsidP="00000000" w:rsidRDefault="00000000" w:rsidRPr="00000000" w14:paraId="0000004C">
      <w:pPr>
        <w:ind w:firstLine="708"/>
        <w:rPr>
          <w:b w:val="0"/>
          <w:bCs w:val="0"/>
          <w:u w:val="single"/>
          <w:vertAlign w:val="baseline"/>
        </w:rPr>
      </w:pPr>
      <w:r w:rsidDel="00000000" w:rsidR="00000000" w:rsidRPr="00000000">
        <w:rPr>
          <w:color w:val="000000"/>
          <w:vertAlign w:val="baseline"/>
          <w:rtl w:val="0"/>
        </w:rPr>
        <w:t xml:space="preserve">Законодателят е визирал като обществено опасна дори само възможността частният интерес да повлияе върху безпристрастното и обективно изпълнение на служебните задължения на заемащото публична длъжност лице.</w:t>
      </w:r>
      <w:r w:rsidDel="00000000" w:rsidR="00000000" w:rsidRPr="00000000">
        <w:rPr>
          <w:b w:val="1"/>
          <w:bCs w:val="1"/>
          <w:color w:val="000000"/>
          <w:vertAlign w:val="baseline"/>
          <w:rtl w:val="0"/>
        </w:rPr>
        <w:t xml:space="preserve"> </w:t>
      </w:r>
      <w:r w:rsidDel="00000000" w:rsidR="00000000" w:rsidRPr="00000000">
        <w:rPr>
          <w:vertAlign w:val="baseline"/>
          <w:rtl w:val="0"/>
        </w:rPr>
        <w:t xml:space="preserve">В този смисъл е и съдебната практика (Решение № 9604/29.08.2016г. по адм. д. № 13944/2015г. по описа на ВАС, VII отделение; Решение № 8176/24.06.2020г. по адм. д. № 128/2020г. на ВАС; Решение № 8219/25.06.2020г. по адм. д. № 455/2020г. на ВАС; Решение № 7613/17.06.2020г. по адм. д. № 8700/2019г. на ВАС; Решение № 31/03.01.2020г. по адм. д. № 1419/2019г. на ВАС; Решение № 2702/19.02.2020г. по адм. д. № 9241/2019г. на ВАС)</w:t>
      </w:r>
      <w:r w:rsidDel="00000000" w:rsidR="00000000" w:rsidRPr="00000000">
        <w:rPr>
          <w:rtl w:val="0"/>
        </w:rPr>
      </w:r>
    </w:p>
    <w:p w:rsidR="00000000" w:rsidDel="00000000" w:rsidP="00000000" w:rsidRDefault="00000000" w:rsidRPr="00000000" w14:paraId="0000004D">
      <w:pPr>
        <w:ind w:firstLine="709"/>
        <w:rPr>
          <w:vertAlign w:val="baseline"/>
        </w:rPr>
      </w:pPr>
      <w:r w:rsidDel="00000000" w:rsidR="00000000" w:rsidRPr="00000000">
        <w:rPr>
          <w:vertAlign w:val="baseline"/>
          <w:rtl w:val="0"/>
        </w:rPr>
        <w:t xml:space="preserve">Упражненото от Катя * Йотова правомощие, в качеството й на общински съветник в Общински съвет М. при гласуване на 30.07.2020г. на заседание на Постоянната комисия по „ФБСДОС“ към Общински съвет М. са в нарушение на забраната на чл. 58, изречение първо, предложение първо от ЗПКОНПИ, съгласно която лице, заемащо висша публична длъжност няма право да участва в подготовката на актове в частен интерес. Нарушението на разпоредбата на чл. 58, изречение първо, предложение първо от ЗПКОНПИ е извършено в гр. М. на 30.07.2020г.</w:t>
      </w:r>
    </w:p>
    <w:p w:rsidR="00000000" w:rsidDel="00000000" w:rsidP="00000000" w:rsidRDefault="00000000" w:rsidRPr="00000000" w14:paraId="0000004E">
      <w:pPr>
        <w:ind w:firstLine="709"/>
        <w:rPr>
          <w:vertAlign w:val="baseline"/>
        </w:rPr>
      </w:pPr>
      <w:r w:rsidDel="00000000" w:rsidR="00000000" w:rsidRPr="00000000">
        <w:rPr>
          <w:vertAlign w:val="baseline"/>
          <w:rtl w:val="0"/>
        </w:rPr>
        <w:t xml:space="preserve">Упражнените от Катя * Йотова правомощия, в качеството й на общински съветник в Общински съвет М. при гласуването на 27.08.2020г. на заседание на Постоянната комисия по „УТООСИЕИ“ и Постоянната комисия по „ФБСДОС“ към Общински съвет М., са в нарушение на забраната на чл. 58, изречение първо, предложение първо от ЗПКОНПИ, съгласно която лице, заемащо висша публична длъжност няма право да участва в подготовката на актове в частен интерес. Нарушението на разпоредбата на чл. 58, изречение първо, предложение първо от ЗПКОНПИ е извършено в гр. М. на 27.08.2020г.</w:t>
      </w:r>
    </w:p>
    <w:p w:rsidR="00000000" w:rsidDel="00000000" w:rsidP="00000000" w:rsidRDefault="00000000" w:rsidRPr="00000000" w14:paraId="0000004F">
      <w:pPr>
        <w:ind w:firstLine="708"/>
        <w:rPr>
          <w:vertAlign w:val="baseline"/>
        </w:rPr>
      </w:pPr>
      <w:r w:rsidDel="00000000" w:rsidR="00000000" w:rsidRPr="00000000">
        <w:rPr>
          <w:vertAlign w:val="baseline"/>
          <w:rtl w:val="0"/>
        </w:rPr>
        <w:t xml:space="preserve">Съгласно разпоредбата на чл. 63, ал. 1 от ЗПКОНПИ когато лице, заемащо висша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 Катя * Йотова е следвало да си направи самоотвод от изпълнението на конкретното правомощие по служба, поради наличието на частен интерес, което същата не извършва. </w:t>
      </w:r>
    </w:p>
    <w:p w:rsidR="00000000" w:rsidDel="00000000" w:rsidP="00000000" w:rsidRDefault="00000000" w:rsidRPr="00000000" w14:paraId="00000050">
      <w:pPr>
        <w:ind w:firstLine="708"/>
        <w:rPr>
          <w:vertAlign w:val="baseline"/>
        </w:rPr>
      </w:pPr>
      <w:r w:rsidDel="00000000" w:rsidR="00000000" w:rsidRPr="00000000">
        <w:rPr>
          <w:vertAlign w:val="baseline"/>
          <w:rtl w:val="0"/>
        </w:rPr>
        <w:t xml:space="preserve">Установените от Комисията нарушения на чл. 58, изречение първо, предложение първо от ЗПКОНПИ,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нарушенията, както и отнемане по чл. 81 от ЗПКОНПИ.</w:t>
      </w:r>
    </w:p>
    <w:p w:rsidR="00000000" w:rsidDel="00000000" w:rsidP="00000000" w:rsidRDefault="00000000" w:rsidRPr="00000000" w14:paraId="00000051">
      <w:pPr>
        <w:ind w:firstLine="708"/>
        <w:rPr>
          <w:vertAlign w:val="baseline"/>
        </w:rPr>
      </w:pPr>
      <w:r w:rsidDel="00000000" w:rsidR="00000000" w:rsidRPr="00000000">
        <w:rPr>
          <w:vertAlign w:val="baseline"/>
          <w:rtl w:val="0"/>
        </w:rPr>
        <w:t xml:space="preserve">   На основание чл. 81, ал. 1 от ЗПКОНПИ и във връзка с писмо вх. № ЦУ-01-1293/25.01.2021г. на КПКОНПИ и приложено към същото писмо вх. № 731/21.01.2021г. от кмета на Община М., на отнемане в полза на Община М. подлежи сума в размер на 706,55 лв. (седемстотин и шест лева  и петдесет и пет стотинки), представляваща полученото нетно дневно възнаграждение за 30.07.2020г. и 27.08.2020г. – дните, в които Катя Йотова, в качеството й на общински съветник в Общински съвет М. гласува на заседания на Постоянната комисия по „ФБСДОС“, и Постоянната комисия по „УТООСИЕИ“ към Общински съвет М.. </w:t>
      </w:r>
    </w:p>
    <w:p w:rsidR="00000000" w:rsidDel="00000000" w:rsidP="00000000" w:rsidRDefault="00000000" w:rsidRPr="00000000" w14:paraId="00000052">
      <w:pPr>
        <w:ind w:right="-1"/>
        <w:rPr>
          <w:b w:val="0"/>
          <w:bCs w:val="0"/>
          <w:u w:val="single"/>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от ЗПКОНПИ, във вр. с чл. 171, ал. 1 от ЗПКОНПИ и чл. 81, ал. 1 от ЗПКОНПИ</w:t>
      </w:r>
      <w:r w:rsidDel="00000000" w:rsidR="00000000" w:rsidRPr="00000000">
        <w:rPr>
          <w:rtl w:val="0"/>
        </w:rPr>
      </w:r>
    </w:p>
    <w:p w:rsidR="00000000" w:rsidDel="00000000" w:rsidP="00000000" w:rsidRDefault="00000000" w:rsidRPr="00000000" w14:paraId="00000053">
      <w:pPr>
        <w:ind w:firstLine="0"/>
        <w:rPr>
          <w:b w:val="0"/>
          <w:bCs w:val="0"/>
          <w:vertAlign w:val="baseline"/>
        </w:rPr>
      </w:pPr>
      <w:r w:rsidDel="00000000" w:rsidR="00000000" w:rsidRPr="00000000">
        <w:rPr>
          <w:rtl w:val="0"/>
        </w:rPr>
      </w:r>
    </w:p>
    <w:p w:rsidR="00000000" w:rsidDel="00000000" w:rsidP="00000000" w:rsidRDefault="00000000" w:rsidRPr="00000000" w14:paraId="00000054">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55">
      <w:pPr>
        <w:ind w:firstLine="0"/>
        <w:rPr>
          <w:vertAlign w:val="baseline"/>
        </w:rPr>
      </w:pPr>
      <w:r w:rsidDel="00000000" w:rsidR="00000000" w:rsidRPr="00000000">
        <w:rPr>
          <w:rtl w:val="0"/>
        </w:rPr>
      </w:r>
    </w:p>
    <w:p w:rsidR="00000000" w:rsidDel="00000000" w:rsidP="00000000" w:rsidRDefault="00000000" w:rsidRPr="00000000" w14:paraId="00000056">
      <w:pPr>
        <w:ind w:firstLine="708"/>
        <w:rPr>
          <w:i w:val="0"/>
          <w:iCs w:val="0"/>
          <w:vertAlign w:val="baseline"/>
        </w:rPr>
      </w:pPr>
      <w:r w:rsidDel="00000000" w:rsidR="00000000" w:rsidRPr="00000000">
        <w:rPr>
          <w:b w:val="1"/>
          <w:bCs w:val="1"/>
          <w:i w:val="1"/>
          <w:iCs w:val="1"/>
          <w:vertAlign w:val="baseline"/>
          <w:rtl w:val="0"/>
        </w:rPr>
        <w:t xml:space="preserve">УСТАНОВЯВА</w:t>
      </w:r>
      <w:r w:rsidDel="00000000" w:rsidR="00000000" w:rsidRPr="00000000">
        <w:rPr>
          <w:i w:val="1"/>
          <w:iCs w:val="1"/>
          <w:vertAlign w:val="baseline"/>
          <w:rtl w:val="0"/>
        </w:rPr>
        <w:t xml:space="preserve"> </w:t>
      </w:r>
      <w:r w:rsidDel="00000000" w:rsidR="00000000" w:rsidRPr="00000000">
        <w:rPr>
          <w:vertAlign w:val="baseline"/>
          <w:rtl w:val="0"/>
        </w:rPr>
        <w:t xml:space="preserve">конфликт на интереси по отношение на Катя * Йотова, ЕГН **********, общински съветник в Общински съвет М. и в това й качество лице, заемащо висша публична длъжност по смисъла на чл. 6, ал. 1, т. 32 от ЗПКОНПИ, за това, че гласува на 30.07.2020г. на заседание на Постоянната комисия по „ФБСДОС“ към Общински съвет М. по отношение Докладна записка вх. № 474/22.07.2020 г. на Общински съвет М., от И. А. – кмет на Община М., относно приемане на решение, с което Общински съвет М. да даде съгласие да бъде издаден сертификат за инвестиция клас В, в частен интерес на свързаното с нея лице по смисъла на § 1, т. 15, б. „а“ от ДР на ЗПКОНПИ – Д. Й. – изпълнителен директор и едноличен собственик на капитала на „*****“ ЕАД, в нарушение на разпоредбата на чл. 58, изречение първо, предложение първо от ЗПКОНПИ</w:t>
      </w:r>
      <w:r w:rsidDel="00000000" w:rsidR="00000000" w:rsidRPr="00000000">
        <w:rPr>
          <w:i w:val="1"/>
          <w:iCs w:val="1"/>
          <w:vertAlign w:val="baseline"/>
          <w:rtl w:val="0"/>
        </w:rPr>
        <w:t xml:space="preserve">.</w:t>
      </w:r>
      <w:r w:rsidDel="00000000" w:rsidR="00000000" w:rsidRPr="00000000">
        <w:rPr>
          <w:rtl w:val="0"/>
        </w:rPr>
      </w:r>
    </w:p>
    <w:p w:rsidR="00000000" w:rsidDel="00000000" w:rsidP="00000000" w:rsidRDefault="00000000" w:rsidRPr="00000000" w14:paraId="00000057">
      <w:pPr>
        <w:ind w:right="133" w:firstLine="708"/>
        <w:rPr>
          <w:i w:val="0"/>
          <w:iCs w:val="0"/>
          <w:vertAlign w:val="baseline"/>
        </w:rPr>
      </w:pPr>
      <w:r w:rsidDel="00000000" w:rsidR="00000000" w:rsidRPr="00000000">
        <w:rPr>
          <w:b w:val="1"/>
          <w:bCs w:val="1"/>
          <w:vertAlign w:val="baseline"/>
          <w:rtl w:val="0"/>
        </w:rPr>
        <w:t xml:space="preserve">НАЛАГА:</w:t>
      </w:r>
      <w:r w:rsidDel="00000000" w:rsidR="00000000" w:rsidRPr="00000000">
        <w:rPr>
          <w:i w:val="1"/>
          <w:iCs w:val="1"/>
          <w:vertAlign w:val="baseline"/>
          <w:rtl w:val="0"/>
        </w:rPr>
        <w:t xml:space="preserve"> </w:t>
      </w:r>
      <w:r w:rsidDel="00000000" w:rsidR="00000000" w:rsidRPr="00000000">
        <w:rPr>
          <w:vertAlign w:val="baseline"/>
          <w:rtl w:val="0"/>
        </w:rPr>
        <w:t xml:space="preserve">глоба в размер на 5000 (пет хиляди) лв. на Катя * Йотова, ЕГН **********, с постоянен адрес в гр. М., ул. „****“ № *, на основание чл. 171, ал. 1 от ЗПКОНПИ, за осъществен конфликт на интереси по чл. 52 от ЗПКОНПИ, за извършено нарушение на разпоредбата на чл. 58, изречение първо, предложение първо от ЗПКОНПИ, в качеството й на общински съветник в Общински съвет М. и лице, заемащо висша публична длъжност по смисъла на чл. 6, ал. 1, т. 32 от ЗПКОНПИ</w:t>
      </w:r>
      <w:r w:rsidDel="00000000" w:rsidR="00000000" w:rsidRPr="00000000">
        <w:rPr>
          <w:i w:val="1"/>
          <w:iCs w:val="1"/>
          <w:vertAlign w:val="baseline"/>
          <w:rtl w:val="0"/>
        </w:rPr>
        <w:t xml:space="preserve">.</w:t>
      </w:r>
      <w:r w:rsidDel="00000000" w:rsidR="00000000" w:rsidRPr="00000000">
        <w:rPr>
          <w:rtl w:val="0"/>
        </w:rPr>
      </w:r>
    </w:p>
    <w:p w:rsidR="00000000" w:rsidDel="00000000" w:rsidP="00000000" w:rsidRDefault="00000000" w:rsidRPr="00000000" w14:paraId="00000058">
      <w:pPr>
        <w:ind w:firstLine="708"/>
        <w:rPr>
          <w:vertAlign w:val="baseline"/>
        </w:rPr>
      </w:pP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Катя * Йотова, ЕГН **********, общински съветник в Общински съвет М. и в това й качество лице, заемащо висша публична длъжност по смисъла на чл. 6, ал. 1, т. 32 от ЗПКОНПИ, за това, че гласува на заседание проведено на 27.08.2020г. на Постоянната комисия по „УТООСИЕИ“ и Постоянната комисия по „ФБСДОС“  към Общински съвет М. по отношение Докладна записка вх. № 522/18.08.2020 г. на кмета на Община М. относно приемане на решение от Общински съвет М., с което да се извърши продажба на поземлени имоти без провеждане на търг, за реализиране на инвестиционен проект във фабрика „*****“ ЕАД на „*****“ ЕАД, в частен интерес на свързаното с нея лице по смисъла на § 1, т. 15, б. „а“ от ДР на ЗПКОНПИ – Д. Й. – изпълнителен директор и едноличен собственик на капитала на „*****“ ЕАД, в нарушение на разпоредбата на чл. 58, изречение първо, предложение първо от ЗПКОНПИ.</w:t>
      </w:r>
    </w:p>
    <w:p w:rsidR="00000000" w:rsidDel="00000000" w:rsidP="00000000" w:rsidRDefault="00000000" w:rsidRPr="00000000" w14:paraId="00000059">
      <w:pPr>
        <w:ind w:right="133" w:firstLine="708"/>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Катя * Йотова, ЕГН **********, с постоянен адрес в гр. М., ул. „****“ № *, на основание чл. 171, ал. 1 от ЗПКОНПИ, за осъществен конфликт на интереси по чл. 52 от ЗПКОНПИ, за извършено нарушение на разпоредбата на чл. 58, изречение първо, предложение първо от ЗПКОНПИ, в качеството й на общински съветник в Общински съвет М. и лице, заемащо висша публична длъжност по смисъла на чл. 6, ал. 1, т. 32 от ЗПКОНПИ.</w:t>
      </w:r>
    </w:p>
    <w:p w:rsidR="00000000" w:rsidDel="00000000" w:rsidP="00000000" w:rsidRDefault="00000000" w:rsidRPr="00000000" w14:paraId="0000005A">
      <w:pPr>
        <w:ind w:right="1" w:firstLine="708"/>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община М. от Катя * Йотова, ЕГН **********, с постоянен адрес в гр. М., ул. „****“ № *, общински съветник в Общински съвет М., сума в размер на 706,55 лв. (седемстотин и шест лева и петдесет и пет стотинки), представляваща дневното възнаграждение за 30.07.2020г. и 27.08.2020г., получено от деянията, породили конфликт на интереси, на основание чл. 81, ал. 1 от ЗПКОНПИ.</w:t>
      </w:r>
    </w:p>
    <w:p w:rsidR="00000000" w:rsidDel="00000000" w:rsidP="00000000" w:rsidRDefault="00000000" w:rsidRPr="00000000" w14:paraId="0000005B">
      <w:pPr>
        <w:rPr>
          <w:vertAlign w:val="baseline"/>
        </w:rPr>
      </w:pPr>
      <w:r w:rsidDel="00000000" w:rsidR="00000000" w:rsidRPr="00000000">
        <w:rPr>
          <w:vertAlign w:val="baseline"/>
          <w:rtl w:val="0"/>
        </w:rPr>
        <w:t xml:space="preserve">Сумата, посочена в настоящото решение, в размер на 10706,55 лв. (десет хиляди седемстотин и шест лева  и петдесет и пет стотинки), следва да се преведе по банкова сметка на КПКОНПИ:</w:t>
      </w:r>
    </w:p>
    <w:p w:rsidR="00000000" w:rsidDel="00000000" w:rsidP="00000000" w:rsidRDefault="00000000" w:rsidRPr="00000000" w14:paraId="0000005C">
      <w:pPr>
        <w:rPr>
          <w:i w:val="0"/>
          <w:iCs w:val="0"/>
          <w:vertAlign w:val="baseline"/>
        </w:rPr>
      </w:pPr>
      <w:r w:rsidDel="00000000" w:rsidR="00000000" w:rsidRPr="00000000">
        <w:rPr>
          <w:i w:val="1"/>
          <w:iCs w:val="1"/>
          <w:vertAlign w:val="baseline"/>
          <w:rtl w:val="0"/>
        </w:rPr>
        <w:t xml:space="preserve">Банка: БНБ</w:t>
      </w:r>
      <w:r w:rsidDel="00000000" w:rsidR="00000000" w:rsidRPr="00000000">
        <w:rPr>
          <w:rtl w:val="0"/>
        </w:rPr>
      </w:r>
    </w:p>
    <w:p w:rsidR="00000000" w:rsidDel="00000000" w:rsidP="00000000" w:rsidRDefault="00000000" w:rsidRPr="00000000" w14:paraId="0000005D">
      <w:pPr>
        <w:rPr>
          <w:i w:val="0"/>
          <w:iCs w:val="0"/>
          <w:vertAlign w:val="baseline"/>
        </w:rPr>
      </w:pPr>
      <w:r w:rsidDel="00000000" w:rsidR="00000000" w:rsidRPr="00000000">
        <w:rPr>
          <w:i w:val="1"/>
          <w:iCs w:val="1"/>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5E">
      <w:pPr>
        <w:rPr>
          <w:i w:val="0"/>
          <w:iCs w:val="0"/>
          <w:vertAlign w:val="baseline"/>
        </w:rPr>
      </w:pPr>
      <w:r w:rsidDel="00000000" w:rsidR="00000000" w:rsidRPr="00000000">
        <w:rPr>
          <w:i w:val="1"/>
          <w:iCs w:val="1"/>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5F">
      <w:pPr>
        <w:rPr>
          <w:i w:val="0"/>
          <w:iCs w:val="0"/>
          <w:vertAlign w:val="baseline"/>
        </w:rPr>
      </w:pPr>
      <w:r w:rsidDel="00000000" w:rsidR="00000000" w:rsidRPr="00000000">
        <w:rPr>
          <w:i w:val="1"/>
          <w:iCs w:val="1"/>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60">
      <w:pPr>
        <w:rPr>
          <w:i w:val="0"/>
          <w:iCs w:val="0"/>
          <w:vertAlign w:val="baseline"/>
        </w:rPr>
      </w:pPr>
      <w:r w:rsidDel="00000000" w:rsidR="00000000" w:rsidRPr="00000000">
        <w:rPr>
          <w:i w:val="1"/>
          <w:iCs w:val="1"/>
          <w:vertAlign w:val="baseline"/>
          <w:rtl w:val="0"/>
        </w:rPr>
        <w:t xml:space="preserve">На основание чл. 74, ал. 3 от ЗПКОНПИ, в седемдневен срок, считано от датата на уведомяване за решението, можете да заплатите доброволно сумата от 10706,55 лв. (десет хиляди седемстотин и шест лева  и петдесет и пет стотинки), по горепосочената банкова сметка.</w:t>
      </w:r>
      <w:r w:rsidDel="00000000" w:rsidR="00000000" w:rsidRPr="00000000">
        <w:rPr>
          <w:rtl w:val="0"/>
        </w:rPr>
      </w:r>
    </w:p>
    <w:p w:rsidR="00000000" w:rsidDel="00000000" w:rsidP="00000000" w:rsidRDefault="00000000" w:rsidRPr="00000000" w14:paraId="00000061">
      <w:pPr>
        <w:tabs>
          <w:tab w:val="left" w:leader="none" w:pos="709"/>
        </w:tabs>
        <w:ind w:firstLine="567"/>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Катя * Йотова </w:t>
      </w:r>
      <w:r w:rsidDel="00000000" w:rsidR="00000000" w:rsidRPr="00000000">
        <w:rPr>
          <w:color w:val="000000"/>
          <w:vertAlign w:val="baseline"/>
          <w:rtl w:val="0"/>
        </w:rPr>
        <w:t xml:space="preserve">с ЕГН </w:t>
      </w:r>
      <w:r w:rsidDel="00000000" w:rsidR="00000000" w:rsidRPr="00000000">
        <w:rPr>
          <w:vertAlign w:val="baseline"/>
          <w:rtl w:val="0"/>
        </w:rPr>
        <w:t xml:space="preserve">**********, общински съветник в Общински съвет М. и в това й качество лице, заемащо висша публична длъжност по смисъла на чл. 6, ал. 1, т. 32 от ЗПКОНПИ, във връзка с гласуването на 28.12.2017г. на заседание на Постоянната комисия по „УТООСИ“ на Общински съвет М., и гласуване на Решение № 454 по Протокол № 32/28.12.2017г. на Общински съвет М.</w:t>
      </w:r>
      <w:r w:rsidDel="00000000" w:rsidR="00000000" w:rsidRPr="00000000">
        <w:rPr>
          <w:b w:val="1"/>
          <w:bCs w:val="1"/>
          <w:vertAlign w:val="baseline"/>
          <w:rtl w:val="0"/>
        </w:rPr>
        <w:t xml:space="preserve">, </w:t>
      </w:r>
      <w:r w:rsidDel="00000000" w:rsidR="00000000" w:rsidRPr="00000000">
        <w:rPr>
          <w:vertAlign w:val="baseline"/>
          <w:rtl w:val="0"/>
        </w:rPr>
        <w:t xml:space="preserve">относно разрешаване от Общински съвет М. да се възложи изработването на ПУП, гласуване на 30.07.2020г. на заседание на Постоянната комисия по „ФБСДОС“</w:t>
      </w:r>
      <w:r w:rsidDel="00000000" w:rsidR="00000000" w:rsidRPr="00000000">
        <w:rPr>
          <w:b w:val="1"/>
          <w:bCs w:val="1"/>
          <w:vertAlign w:val="baseline"/>
          <w:rtl w:val="0"/>
        </w:rPr>
        <w:t xml:space="preserve">, </w:t>
      </w:r>
      <w:r w:rsidDel="00000000" w:rsidR="00000000" w:rsidRPr="00000000">
        <w:rPr>
          <w:vertAlign w:val="baseline"/>
          <w:rtl w:val="0"/>
        </w:rPr>
        <w:t xml:space="preserve">относно промяна характера на собствеността от публична в частна,</w:t>
      </w:r>
      <w:r w:rsidDel="00000000" w:rsidR="00000000" w:rsidRPr="00000000">
        <w:rPr>
          <w:b w:val="1"/>
          <w:bCs w:val="1"/>
          <w:vertAlign w:val="baseline"/>
          <w:rtl w:val="0"/>
        </w:rPr>
        <w:t xml:space="preserve"> </w:t>
      </w:r>
      <w:r w:rsidDel="00000000" w:rsidR="00000000" w:rsidRPr="00000000">
        <w:rPr>
          <w:vertAlign w:val="baseline"/>
          <w:rtl w:val="0"/>
        </w:rPr>
        <w:t xml:space="preserve">гласуване на Решение № 137 по Протокол № 10/30.07.2020г. на Общински съвет М., относно промяна характера на собствеността, гласуване на 27.08.2020г. на заседание на ПК „УТООСИЕИ“ и ПК „ФБСДОС“, относно приемане на решение от Общински съвет М. за включване в програмата за управление и разпореждане с общинско имущество на два общински имота гласуване на Решение № 149 по Протокол № 12/27.08.2020г. на Общински съвет М., относно даване съгласие от Общински съвет М. да се включи в Програмата за управление и разпореждане с общинско имущество за 2020г. на два общински имота, поради липса на частен интерес, неин или на свързаното с нея лице. </w:t>
      </w:r>
    </w:p>
    <w:p w:rsidR="00000000" w:rsidDel="00000000" w:rsidP="00000000" w:rsidRDefault="00000000" w:rsidRPr="00000000" w14:paraId="00000062">
      <w:pPr>
        <w:tabs>
          <w:tab w:val="left" w:leader="none" w:pos="709"/>
        </w:tabs>
        <w:ind w:firstLine="567"/>
        <w:rPr>
          <w:vertAlign w:val="baseline"/>
        </w:rPr>
      </w:pPr>
      <w:r w:rsidDel="00000000" w:rsidR="00000000" w:rsidRPr="00000000">
        <w:rPr>
          <w:b w:val="1"/>
          <w:bCs w:val="1"/>
          <w:vertAlign w:val="baseline"/>
          <w:rtl w:val="0"/>
        </w:rPr>
        <w:tab/>
        <w:tab/>
        <w:t xml:space="preserve">НЕ УСТАНОВЯВА</w:t>
      </w:r>
      <w:r w:rsidDel="00000000" w:rsidR="00000000" w:rsidRPr="00000000">
        <w:rPr>
          <w:vertAlign w:val="baseline"/>
          <w:rtl w:val="0"/>
        </w:rPr>
        <w:t xml:space="preserve"> конфликт на интереси по отношение на Катя * Йотова с ЕГН **********,  общински съветник в Общински съвет М. и в това й качество лице, заемащо висша публична длъжност по смисъла на чл. 6, ал. 1, т. 32 от ЗПКОНПИ, във връзка с Решение № 136 по Протокол № 10/30.07.2020г. и Решение № 150 по Протокол № 12/27.08.2020г. на Общински съвет М. на Общински съвет М., поради липса на упражнени правомощия по служба. </w:t>
      </w:r>
    </w:p>
    <w:p w:rsidR="00000000" w:rsidDel="00000000" w:rsidP="00000000" w:rsidRDefault="00000000" w:rsidRPr="00000000" w14:paraId="00000063">
      <w:pPr>
        <w:ind w:right="49"/>
        <w:rPr>
          <w:vertAlign w:val="baseline"/>
        </w:rPr>
      </w:pPr>
      <w:r w:rsidDel="00000000" w:rsidR="00000000" w:rsidRPr="00000000">
        <w:rPr>
          <w:vertAlign w:val="baseline"/>
          <w:rtl w:val="0"/>
        </w:rPr>
        <w:t xml:space="preserve">На основание чл. 76, ал. 1 от ЗПКОНПИ, решението може да се оспори от заинтересованото лице пред Административен съд ***, по реда на Административнопроцесуалния кодекс, в 14-дневен срок от съобщаването му, в частта, с която се установява конфликт на интереси.</w:t>
      </w:r>
    </w:p>
    <w:p w:rsidR="00000000" w:rsidDel="00000000" w:rsidP="00000000" w:rsidRDefault="00000000" w:rsidRPr="00000000" w14:paraId="00000064">
      <w:pPr>
        <w:ind w:firstLine="709"/>
        <w:rPr>
          <w:vertAlign w:val="baseline"/>
        </w:rPr>
      </w:pPr>
      <w:r w:rsidDel="00000000" w:rsidR="00000000" w:rsidRPr="00000000">
        <w:rPr>
          <w:vertAlign w:val="baseline"/>
          <w:rtl w:val="0"/>
        </w:rPr>
        <w:t xml:space="preserve">Препис от решението да се изпрати на Окръжна прокуратура ***, с оглед преценка за реализиране на правомощията й по чл. 76, ал. 2 от ЗПКОНПИ, в частта, с която не се установява конфликт на интереси.</w:t>
      </w:r>
    </w:p>
    <w:p w:rsidR="00000000" w:rsidDel="00000000" w:rsidP="00000000" w:rsidRDefault="00000000" w:rsidRPr="00000000" w14:paraId="00000065">
      <w:pPr>
        <w:ind w:firstLine="709"/>
        <w:rPr>
          <w:vertAlign w:val="baseline"/>
        </w:rPr>
      </w:pPr>
      <w:r w:rsidDel="00000000" w:rsidR="00000000" w:rsidRPr="00000000">
        <w:rPr>
          <w:vertAlign w:val="baseline"/>
          <w:rtl w:val="0"/>
        </w:rPr>
        <w:t xml:space="preserve">Препис от решението да се изпрати на Катя * Йотова –общински съветник в Общински съвет М., на основание чл. 75, т. 1 от ЗПКОНПИ.</w:t>
      </w:r>
    </w:p>
    <w:p w:rsidR="00000000" w:rsidDel="00000000" w:rsidP="00000000" w:rsidRDefault="00000000" w:rsidRPr="00000000" w14:paraId="00000066">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67">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68">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69">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6A">
      <w:pPr>
        <w:rPr>
          <w:b w:val="0"/>
          <w:bCs w:val="0"/>
          <w:vertAlign w:val="baseline"/>
        </w:rPr>
      </w:pPr>
      <w:r w:rsidDel="00000000" w:rsidR="00000000" w:rsidRPr="00000000">
        <w:rPr>
          <w:rtl w:val="0"/>
        </w:rPr>
      </w:r>
    </w:p>
    <w:p w:rsidR="00000000" w:rsidDel="00000000" w:rsidP="00000000" w:rsidRDefault="00000000" w:rsidRPr="00000000" w14:paraId="0000006B">
      <w:pPr>
        <w:ind w:firstLine="2268"/>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6C">
      <w:pPr>
        <w:ind w:firstLine="2268"/>
        <w:rPr>
          <w:b w:val="0"/>
          <w:bCs w:val="0"/>
          <w:vertAlign w:val="baseline"/>
        </w:rPr>
      </w:pPr>
      <w:r w:rsidDel="00000000" w:rsidR="00000000" w:rsidRPr="00000000">
        <w:rPr>
          <w:rtl w:val="0"/>
        </w:rPr>
      </w:r>
    </w:p>
    <w:p w:rsidR="00000000" w:rsidDel="00000000" w:rsidP="00000000" w:rsidRDefault="00000000" w:rsidRPr="00000000" w14:paraId="0000006D">
      <w:pPr>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6E">
      <w:pPr>
        <w:ind w:firstLine="2268"/>
        <w:rPr>
          <w:b w:val="0"/>
          <w:bCs w:val="0"/>
          <w:vertAlign w:val="baseline"/>
        </w:rPr>
      </w:pPr>
      <w:r w:rsidDel="00000000" w:rsidR="00000000" w:rsidRPr="00000000">
        <w:rPr>
          <w:rtl w:val="0"/>
        </w:rPr>
      </w:r>
    </w:p>
    <w:p w:rsidR="00000000" w:rsidDel="00000000" w:rsidP="00000000" w:rsidRDefault="00000000" w:rsidRPr="00000000" w14:paraId="0000006F">
      <w:pPr>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70">
      <w:pPr>
        <w:ind w:firstLine="2268"/>
        <w:rPr>
          <w:b w:val="0"/>
          <w:bCs w:val="0"/>
          <w:vertAlign w:val="baseline"/>
        </w:rPr>
      </w:pPr>
      <w:r w:rsidDel="00000000" w:rsidR="00000000" w:rsidRPr="00000000">
        <w:rPr>
          <w:rtl w:val="0"/>
        </w:rPr>
      </w:r>
    </w:p>
    <w:p w:rsidR="00000000" w:rsidDel="00000000" w:rsidP="00000000" w:rsidRDefault="00000000" w:rsidRPr="00000000" w14:paraId="00000071">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72">
      <w:pPr>
        <w:ind w:firstLine="2268"/>
        <w:rPr>
          <w:b w:val="0"/>
          <w:bCs w:val="0"/>
          <w:vertAlign w:val="baseline"/>
        </w:rPr>
      </w:pPr>
      <w:r w:rsidDel="00000000" w:rsidR="00000000" w:rsidRPr="00000000">
        <w:rPr>
          <w:rtl w:val="0"/>
        </w:rPr>
      </w:r>
    </w:p>
    <w:p w:rsidR="00000000" w:rsidDel="00000000" w:rsidP="00000000" w:rsidRDefault="00000000" w:rsidRPr="00000000" w14:paraId="00000073">
      <w:pPr>
        <w:ind w:firstLine="2268"/>
        <w:rPr>
          <w:b w:val="0"/>
          <w:bCs w:val="0"/>
          <w:vertAlign w:val="baseline"/>
        </w:rPr>
      </w:pPr>
      <w:r w:rsidDel="00000000" w:rsidR="00000000" w:rsidRPr="00000000">
        <w:rPr>
          <w:rtl w:val="0"/>
        </w:rPr>
      </w:r>
    </w:p>
    <w:p w:rsidR="00000000" w:rsidDel="00000000" w:rsidP="00000000" w:rsidRDefault="00000000" w:rsidRPr="00000000" w14:paraId="00000074">
      <w:pPr>
        <w:ind w:firstLine="2268"/>
        <w:rPr>
          <w:b w:val="0"/>
          <w:bCs w:val="0"/>
          <w:vertAlign w:val="baseline"/>
        </w:rPr>
      </w:pPr>
      <w:r w:rsidDel="00000000" w:rsidR="00000000" w:rsidRPr="00000000">
        <w:rPr>
          <w:rtl w:val="0"/>
        </w:rPr>
      </w:r>
    </w:p>
    <w:p w:rsidR="00000000" w:rsidDel="00000000" w:rsidP="00000000" w:rsidRDefault="00000000" w:rsidRPr="00000000" w14:paraId="00000075">
      <w:pPr>
        <w:ind w:firstLine="2268"/>
        <w:rPr>
          <w:b w:val="0"/>
          <w:bCs w:val="0"/>
          <w:vertAlign w:val="baseline"/>
        </w:rPr>
      </w:pPr>
      <w:r w:rsidDel="00000000" w:rsidR="00000000" w:rsidRPr="00000000">
        <w:rPr>
          <w:rtl w:val="0"/>
        </w:rPr>
      </w:r>
    </w:p>
    <w:p w:rsidR="00000000" w:rsidDel="00000000" w:rsidP="00000000" w:rsidRDefault="00000000" w:rsidRPr="00000000" w14:paraId="00000076">
      <w:pPr>
        <w:ind w:firstLine="2268"/>
        <w:rPr>
          <w:b w:val="0"/>
          <w:bCs w:val="0"/>
          <w:vertAlign w:val="baseline"/>
        </w:rPr>
      </w:pPr>
      <w:r w:rsidDel="00000000" w:rsidR="00000000" w:rsidRPr="00000000">
        <w:rPr>
          <w:rtl w:val="0"/>
        </w:rPr>
      </w:r>
    </w:p>
    <w:p w:rsidR="00000000" w:rsidDel="00000000" w:rsidP="00000000" w:rsidRDefault="00000000" w:rsidRPr="00000000" w14:paraId="00000077">
      <w:pPr>
        <w:ind w:firstLine="2268"/>
        <w:rPr>
          <w:b w:val="0"/>
          <w:bCs w:val="0"/>
          <w:vertAlign w:val="baseline"/>
        </w:rPr>
      </w:pPr>
      <w:r w:rsidDel="00000000" w:rsidR="00000000" w:rsidRPr="00000000">
        <w:rPr>
          <w:rtl w:val="0"/>
        </w:rPr>
      </w:r>
    </w:p>
    <w:p w:rsidR="00000000" w:rsidDel="00000000" w:rsidP="00000000" w:rsidRDefault="00000000" w:rsidRPr="00000000" w14:paraId="00000078">
      <w:pPr>
        <w:ind w:firstLine="2268"/>
        <w:rPr>
          <w:b w:val="0"/>
          <w:bCs w:val="0"/>
          <w:vertAlign w:val="baseline"/>
        </w:rPr>
      </w:pPr>
      <w:r w:rsidDel="00000000" w:rsidR="00000000" w:rsidRPr="00000000">
        <w:rPr>
          <w:rtl w:val="0"/>
        </w:rPr>
      </w:r>
    </w:p>
    <w:p w:rsidR="00000000" w:rsidDel="00000000" w:rsidP="00000000" w:rsidRDefault="00000000" w:rsidRPr="00000000" w14:paraId="00000079">
      <w:pPr>
        <w:ind w:firstLine="2268"/>
        <w:rPr>
          <w:b w:val="0"/>
          <w:bCs w:val="0"/>
          <w:vertAlign w:val="baseline"/>
        </w:rPr>
      </w:pPr>
      <w:r w:rsidDel="00000000" w:rsidR="00000000" w:rsidRPr="00000000">
        <w:rPr>
          <w:rtl w:val="0"/>
        </w:rPr>
      </w:r>
    </w:p>
    <w:p w:rsidR="00000000" w:rsidDel="00000000" w:rsidP="00000000" w:rsidRDefault="00000000" w:rsidRPr="00000000" w14:paraId="0000007A">
      <w:pPr>
        <w:ind w:firstLine="2268"/>
        <w:rPr>
          <w:b w:val="0"/>
          <w:bCs w:val="0"/>
          <w:vertAlign w:val="baseline"/>
        </w:rPr>
      </w:pPr>
      <w:r w:rsidDel="00000000" w:rsidR="00000000" w:rsidRPr="00000000">
        <w:rPr>
          <w:rtl w:val="0"/>
        </w:rPr>
      </w:r>
    </w:p>
    <w:p w:rsidR="00000000" w:rsidDel="00000000" w:rsidP="00000000" w:rsidRDefault="00000000" w:rsidRPr="00000000" w14:paraId="0000007B">
      <w:pPr>
        <w:ind w:firstLine="2268"/>
        <w:rPr>
          <w:b w:val="0"/>
          <w:bCs w:val="0"/>
          <w:vertAlign w:val="baseline"/>
        </w:rPr>
      </w:pPr>
      <w:r w:rsidDel="00000000" w:rsidR="00000000" w:rsidRPr="00000000">
        <w:rPr>
          <w:rtl w:val="0"/>
        </w:rPr>
      </w:r>
    </w:p>
    <w:p w:rsidR="00000000" w:rsidDel="00000000" w:rsidP="00000000" w:rsidRDefault="00000000" w:rsidRPr="00000000" w14:paraId="0000007C">
      <w:pPr>
        <w:ind w:firstLine="2268"/>
        <w:rPr>
          <w:b w:val="0"/>
          <w:bCs w:val="0"/>
          <w:vertAlign w:val="baseline"/>
        </w:rPr>
      </w:pPr>
      <w:r w:rsidDel="00000000" w:rsidR="00000000" w:rsidRPr="00000000">
        <w:rPr>
          <w:rtl w:val="0"/>
        </w:rPr>
      </w:r>
    </w:p>
    <w:p w:rsidR="00000000" w:rsidDel="00000000" w:rsidP="00000000" w:rsidRDefault="00000000" w:rsidRPr="00000000" w14:paraId="0000007D">
      <w:pPr>
        <w:ind w:firstLine="2268"/>
        <w:rPr>
          <w:b w:val="0"/>
          <w:bCs w:val="0"/>
          <w:vertAlign w:val="baseline"/>
        </w:rPr>
      </w:pPr>
      <w:r w:rsidDel="00000000" w:rsidR="00000000" w:rsidRPr="00000000">
        <w:rPr>
          <w:rtl w:val="0"/>
        </w:rPr>
      </w:r>
    </w:p>
    <w:p w:rsidR="00000000" w:rsidDel="00000000" w:rsidP="00000000" w:rsidRDefault="00000000" w:rsidRPr="00000000" w14:paraId="0000007E">
      <w:pPr>
        <w:ind w:firstLine="2268"/>
        <w:rPr>
          <w:b w:val="0"/>
          <w:bCs w:val="0"/>
          <w:vertAlign w:val="baseline"/>
        </w:rPr>
      </w:pPr>
      <w:r w:rsidDel="00000000" w:rsidR="00000000" w:rsidRPr="00000000">
        <w:rPr>
          <w:rtl w:val="0"/>
        </w:rPr>
      </w:r>
    </w:p>
    <w:p w:rsidR="00000000" w:rsidDel="00000000" w:rsidP="00000000" w:rsidRDefault="00000000" w:rsidRPr="00000000" w14:paraId="0000007F">
      <w:pPr>
        <w:ind w:firstLine="0"/>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81">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2">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83">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84">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85">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87">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