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vertAlign w:val="baseline"/>
        </w:rPr>
      </w:pPr>
      <w:r w:rsidDel="00000000" w:rsidR="00000000" w:rsidRPr="00000000">
        <w:rPr>
          <w:b w:val="1"/>
          <w:bCs w:val="1"/>
          <w:color w:val="000000"/>
          <w:vertAlign w:val="baseline"/>
          <w:rtl w:val="0"/>
        </w:rPr>
        <w:t xml:space="preserve">РЕШЕНИЕ</w:t>
      </w: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b w:val="0"/>
          <w:bCs w:val="0"/>
          <w:color w:val="000000"/>
          <w:vertAlign w:val="baseline"/>
        </w:rPr>
      </w:pPr>
      <w:r w:rsidDel="00000000" w:rsidR="00000000" w:rsidRPr="00000000">
        <w:rPr>
          <w:b w:val="1"/>
          <w:bCs w:val="1"/>
          <w:color w:val="000000"/>
          <w:vertAlign w:val="baseline"/>
          <w:rtl w:val="0"/>
        </w:rPr>
        <w:t xml:space="preserve">№ РС-8-20-022</w:t>
      </w: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center"/>
        <w:rPr>
          <w:color w:val="000000"/>
          <w:vertAlign w:val="baseline"/>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color w:val="000000"/>
          <w:vertAlign w:val="baseline"/>
        </w:rPr>
      </w:pPr>
      <w:r w:rsidDel="00000000" w:rsidR="00000000" w:rsidRPr="00000000">
        <w:rPr>
          <w:color w:val="000000"/>
          <w:vertAlign w:val="baseline"/>
          <w:rtl w:val="0"/>
        </w:rPr>
        <w:tab/>
      </w:r>
    </w:p>
    <w:p w:rsidR="00000000" w:rsidDel="00000000" w:rsidP="00000000" w:rsidRDefault="00000000" w:rsidRPr="00000000" w14:paraId="00000005">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color w:val="000000"/>
          <w:vertAlign w:val="baseline"/>
        </w:rPr>
      </w:pPr>
      <w:r w:rsidDel="00000000" w:rsidR="00000000" w:rsidRPr="00000000">
        <w:rPr>
          <w:color w:val="000000"/>
          <w:vertAlign w:val="baseline"/>
          <w:rtl w:val="0"/>
        </w:rPr>
        <w:t xml:space="preserve">Днес, 24.02.2021 г., Комисията за противодействие на корупцията и за отнемане на незаконно придобито имущество /КПКОНПИ/, в състав:</w:t>
      </w:r>
    </w:p>
    <w:p w:rsidR="00000000" w:rsidDel="00000000" w:rsidP="00000000" w:rsidRDefault="00000000" w:rsidRPr="00000000" w14:paraId="00000006">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color w:val="000000"/>
          <w:vertAlign w:val="baseline"/>
        </w:rPr>
      </w:pP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b w:val="0"/>
          <w:bCs w:val="0"/>
          <w:color w:val="000000"/>
          <w:vertAlign w:val="baseline"/>
        </w:rPr>
      </w:pPr>
      <w:r w:rsidDel="00000000" w:rsidR="00000000" w:rsidRPr="00000000">
        <w:rPr>
          <w:b w:val="1"/>
          <w:bCs w:val="1"/>
          <w:color w:val="000000"/>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b w:val="0"/>
          <w:bCs w:val="0"/>
          <w:color w:val="000000"/>
          <w:vertAlign w:val="baseline"/>
        </w:rPr>
      </w:pPr>
      <w:r w:rsidDel="00000000" w:rsidR="00000000" w:rsidRPr="00000000">
        <w:rPr>
          <w:b w:val="1"/>
          <w:bCs w:val="1"/>
          <w:color w:val="000000"/>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b w:val="0"/>
          <w:bCs w:val="0"/>
          <w:color w:val="000000"/>
          <w:vertAlign w:val="baseline"/>
        </w:rPr>
      </w:pPr>
      <w:r w:rsidDel="00000000" w:rsidR="00000000" w:rsidRPr="00000000">
        <w:rPr>
          <w:b w:val="1"/>
          <w:bCs w:val="1"/>
          <w:color w:val="000000"/>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b w:val="0"/>
          <w:bCs w:val="0"/>
          <w:color w:val="000000"/>
          <w:vertAlign w:val="baseline"/>
        </w:rPr>
      </w:pPr>
      <w:r w:rsidDel="00000000" w:rsidR="00000000" w:rsidRPr="00000000">
        <w:rPr>
          <w:b w:val="1"/>
          <w:bCs w:val="1"/>
          <w:color w:val="000000"/>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color w:val="000000"/>
          <w:vertAlign w:val="baseline"/>
        </w:rPr>
      </w:pP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tabs>
          <w:tab w:val="left" w:leader="none" w:pos="709"/>
          <w:tab w:val="left" w:leader="none" w:pos="3528"/>
        </w:tabs>
        <w:ind w:right="283" w:firstLine="720"/>
        <w:jc w:val="center"/>
        <w:rPr>
          <w:b w:val="0"/>
          <w:bCs w:val="0"/>
          <w:color w:val="000000"/>
          <w:vertAlign w:val="baseline"/>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tabs>
          <w:tab w:val="left" w:leader="none" w:pos="709"/>
          <w:tab w:val="left" w:leader="none" w:pos="3528"/>
        </w:tabs>
        <w:ind w:right="283" w:firstLine="720"/>
        <w:jc w:val="center"/>
        <w:rPr>
          <w:b w:val="0"/>
          <w:bCs w:val="0"/>
          <w:color w:val="000000"/>
          <w:vertAlign w:val="baseline"/>
        </w:rPr>
      </w:pPr>
      <w:r w:rsidDel="00000000" w:rsidR="00000000" w:rsidRPr="00000000">
        <w:rPr>
          <w:b w:val="1"/>
          <w:bCs w:val="1"/>
          <w:color w:val="000000"/>
          <w:vertAlign w:val="baseline"/>
          <w:rtl w:val="0"/>
        </w:rPr>
        <w:t xml:space="preserve">У С Т А Н О В И:</w:t>
      </w: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color w:val="000000"/>
          <w:vertAlign w:val="baseline"/>
        </w:rPr>
      </w:pP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color w:val="000000"/>
          <w:vertAlign w:val="baseline"/>
        </w:rPr>
      </w:pPr>
      <w:r w:rsidDel="00000000" w:rsidR="00000000" w:rsidRPr="00000000">
        <w:rPr>
          <w:color w:val="000000"/>
          <w:vertAlign w:val="baseline"/>
          <w:rtl w:val="0"/>
        </w:rPr>
        <w:t xml:space="preserve">Производството е образувано по реда на чл. 71, ал. 1, пр. 1 от Закона за противодействие на корупцията и за отнемане на незаконно придобитото имущество (ЗПКОНПИ), въз основа на сигнал, регистриран в Комисия за противодействие на корупцията и за отнемане на незаконно придобитото имущество (КПКОНПИ) с рег. № ЦУ01-С-8/03.01.2020 г.</w:t>
      </w:r>
    </w:p>
    <w:p w:rsidR="00000000" w:rsidDel="00000000" w:rsidP="00000000" w:rsidRDefault="00000000" w:rsidRPr="00000000" w14:paraId="00000010">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color w:val="000000"/>
          <w:vertAlign w:val="baseline"/>
        </w:rPr>
      </w:pPr>
      <w:r w:rsidDel="00000000" w:rsidR="00000000" w:rsidRPr="00000000">
        <w:rPr>
          <w:color w:val="000000"/>
          <w:vertAlign w:val="baseline"/>
          <w:rtl w:val="0"/>
        </w:rPr>
        <w:t xml:space="preserve">Сигналът е подаден против Лилия Етова – заместник-кмет на Община С..</w:t>
      </w:r>
    </w:p>
    <w:p w:rsidR="00000000" w:rsidDel="00000000" w:rsidP="00000000" w:rsidRDefault="00000000" w:rsidRPr="00000000" w14:paraId="00000011">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color w:val="000000"/>
          <w:vertAlign w:val="baseline"/>
        </w:rPr>
      </w:pPr>
      <w:r w:rsidDel="00000000" w:rsidR="00000000" w:rsidRPr="00000000">
        <w:rPr>
          <w:color w:val="000000"/>
          <w:vertAlign w:val="baseline"/>
          <w:rtl w:val="0"/>
        </w:rPr>
        <w:t xml:space="preserve">По същество, в сигнала се твърди, че Лилия Етова, в качеството си на заместник-кмет на Община С. е внесла предложение до Общински съвет – С. да не се конституира, като пострадало лице Община С. по НОХД </w:t>
      </w:r>
      <w:r w:rsidDel="00000000" w:rsidR="00000000" w:rsidRPr="00000000">
        <w:rPr>
          <w:vertAlign w:val="baseline"/>
          <w:rtl w:val="0"/>
        </w:rPr>
        <w:t xml:space="preserve">№</w:t>
      </w:r>
      <w:r w:rsidDel="00000000" w:rsidR="00000000" w:rsidRPr="00000000">
        <w:rPr>
          <w:color w:val="ff0000"/>
          <w:vertAlign w:val="baseline"/>
          <w:rtl w:val="0"/>
        </w:rPr>
        <w:t xml:space="preserve"> </w:t>
      </w:r>
      <w:r w:rsidDel="00000000" w:rsidR="00000000" w:rsidRPr="00000000">
        <w:rPr>
          <w:color w:val="000000"/>
          <w:vertAlign w:val="baseline"/>
          <w:rtl w:val="0"/>
        </w:rPr>
        <w:t xml:space="preserve">4078/2019 г. по описа на Специализирания наказателен съд, по което дело е подсъдим Я. Г. М., с когото живее на съпружески начала. В деня преди да бъде привлечен, като обвиняем М. е освободен, като единствен заместник-кмет на Община С., а на негово място е назначена Лилия Етова. Към сигнала като доказателство е приложено Решение № 25 по протокол № 04 от извънредно заседание на Общински съвет – С., проведено на 12.12.2019 г.</w:t>
      </w:r>
    </w:p>
    <w:p w:rsidR="00000000" w:rsidDel="00000000" w:rsidP="00000000" w:rsidRDefault="00000000" w:rsidRPr="00000000" w14:paraId="00000012">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color w:val="000000"/>
          <w:vertAlign w:val="baseline"/>
        </w:rPr>
      </w:pPr>
      <w:r w:rsidDel="00000000" w:rsidR="00000000" w:rsidRPr="00000000">
        <w:rPr>
          <w:color w:val="000000"/>
          <w:vertAlign w:val="baseline"/>
          <w:rtl w:val="0"/>
        </w:rPr>
        <w:t xml:space="preserve">От председателя Общински съвет – С. са изискани и представени следните доказателства: Предложение с вх.№ 335/10.12.2019 г. от Лилия Етова, относно “Конституиране на Община С. като граждански ищец по НОХД № 4078/2019 г. на Специализирания наказателен съд, ведно с проект на решение, Разпореждане от 20.11.2019 г. на Специализирания наказателен съд по НОХД № 4078/2019 г., съобщение по чл. 247б от НПК на Специализирания наказателен съд от 22.11.2019 г., Протокол № 04 от извънредно заседание на Общински съвет – С., проведено на 12.12.2019 г. и Решение № 25 по Протокол № 04 на Общински съвет – С.. От кмета на Община С. са изискани и представени следните доказателства: Заповед № 518/11.04.2019 г. на кмета на Община С. за назначаване на Лилия Етова за заместник-кмет на Община С., длъжностна характеристика на длъжността “заместник-кмет по социалната и икономическа политика” в Община С., договор № 117/28.04.2017 г., сключен между Община С. и “Консорциум Ремонти и възстановяване – С.”, с предмет “Ремонт на пътна и улична мрежа на територията на Община С.”, допълнително споразумение № 43/12.02.2018 г. за изменение на Договор № 117/28.04.2017 г. ведно с докладна записка от В. И. А. - финансов контрольор на Община С., приемо-предавателен протокол от 25.01.2018 г. и платежни нареждания за извършени плащания по договор № 117/28.04.2017 г., заповед № 1128/31.07.2017 г., длъжностна характеристика на длъжността „заместник-кмет“ на Община С., заповед № 1135/01.08.2017 г., заповед № 097/01.02.2018 г. и заповед № 515/11.04.2019 г. на кмета на Община С..</w:t>
      </w:r>
    </w:p>
    <w:p w:rsidR="00000000" w:rsidDel="00000000" w:rsidP="00000000" w:rsidRDefault="00000000" w:rsidRPr="00000000" w14:paraId="00000013">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color w:val="000000"/>
          <w:vertAlign w:val="baseline"/>
        </w:rPr>
      </w:pPr>
      <w:r w:rsidDel="00000000" w:rsidR="00000000" w:rsidRPr="00000000">
        <w:rPr>
          <w:color w:val="000000"/>
          <w:vertAlign w:val="baseline"/>
          <w:rtl w:val="0"/>
        </w:rPr>
        <w:t xml:space="preserve">Комисията е изискала от директора на Областна дирекция на МВР – С. информация удостоверяваща съвместното съпружеско съжителство на съпружески начала между  Лилия  Етова и Я. Г. М., като с писмо вх.№ ЦУ01-12331/17.07.2020 г. на КПКОНПИ е получена справка с рег.№ 312000-10967/14.07.2020 г. от извършена проверка по постоянните адреси на лицата.</w:t>
      </w:r>
    </w:p>
    <w:p w:rsidR="00000000" w:rsidDel="00000000" w:rsidP="00000000" w:rsidRDefault="00000000" w:rsidRPr="00000000" w14:paraId="00000014">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vertAlign w:val="baseline"/>
        </w:rPr>
      </w:pPr>
      <w:r w:rsidDel="00000000" w:rsidR="00000000" w:rsidRPr="00000000">
        <w:rPr>
          <w:color w:val="000000"/>
          <w:vertAlign w:val="baseline"/>
          <w:rtl w:val="0"/>
        </w:rPr>
        <w:t xml:space="preserve">От сигналоподателя е изискан и представена с писмо вх.№ ЦУ01-13505/04.08.2020 г. на КПКОНПИ </w:t>
      </w:r>
      <w:r w:rsidDel="00000000" w:rsidR="00000000" w:rsidRPr="00000000">
        <w:rPr>
          <w:vertAlign w:val="baseline"/>
          <w:rtl w:val="0"/>
        </w:rPr>
        <w:t xml:space="preserve">информация, за трети лица разполагащи с данни, удостоверяващи фактическото съжителство на съпружески начала между Лилия Етова и Я. Г. М.. С протоколи от 27.08.2020 г. се снети сведения от неучастващи в производството лица на основание чл.44 от АПК.</w:t>
      </w:r>
    </w:p>
    <w:p w:rsidR="00000000" w:rsidDel="00000000" w:rsidP="00000000" w:rsidRDefault="00000000" w:rsidRPr="00000000" w14:paraId="00000015">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vertAlign w:val="baseline"/>
        </w:rPr>
      </w:pPr>
      <w:r w:rsidDel="00000000" w:rsidR="00000000" w:rsidRPr="00000000">
        <w:rPr>
          <w:vertAlign w:val="baseline"/>
          <w:rtl w:val="0"/>
        </w:rPr>
        <w:t xml:space="preserve">От Дирекция „Публичен регистър“ на КПКОНПИ са изискани и представени подадените от Лилия  Етова и Я. Г. М. декларации по чл. 35, ал. 1, т. 2 от ЗПКОНПИ.</w:t>
      </w:r>
    </w:p>
    <w:p w:rsidR="00000000" w:rsidDel="00000000" w:rsidP="00000000" w:rsidRDefault="00000000" w:rsidRPr="00000000" w14:paraId="00000016">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vertAlign w:val="baseline"/>
        </w:rPr>
      </w:pPr>
      <w:r w:rsidDel="00000000" w:rsidR="00000000" w:rsidRPr="00000000">
        <w:rPr>
          <w:vertAlign w:val="baseline"/>
          <w:rtl w:val="0"/>
        </w:rPr>
        <w:t xml:space="preserve">Служебно е извършена справка в Регистър НБД „Население“ и в Имотен регистър на Агенция по вписванията.</w:t>
      </w:r>
    </w:p>
    <w:p w:rsidR="00000000" w:rsidDel="00000000" w:rsidP="00000000" w:rsidRDefault="00000000" w:rsidRPr="00000000" w14:paraId="00000017">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color w:val="000000"/>
          <w:vertAlign w:val="baseline"/>
        </w:rPr>
      </w:pPr>
      <w:r w:rsidDel="00000000" w:rsidR="00000000" w:rsidRPr="00000000">
        <w:rPr>
          <w:color w:val="000000"/>
          <w:vertAlign w:val="baseline"/>
          <w:rtl w:val="0"/>
        </w:rPr>
        <w:t xml:space="preserve">На основание чл. 72, ал. 5 от ЗПКОНПИ, с покана с изх. № ЦУ01/17790/05.10.2020 г. на КПКОНПИ, Лилия Етова, в качеството й на заместник-кмет на Община С. и лице, заемащо висша публична длъжност по чл. 6, ал. 1, т. 32 от ЗПКОНПИ, е поканена за изслушване пред Комисията на 21.10.2020 г. от 11.15  часа, на което същата се явява лично и с упълномощения от нея адвокат В. Б.. На заседание на комисията 21.10.2020 г., обективирано в т. 4 от Протокол № 966 от същата дата, Лилия Етова е изслушана по реда на чл.72, ал. 5 от ЗПКОНПИ. В обясненията си пред Комисията Лилия Етова заявява, че кметът на Община С. е издал заповед, с която тя е била </w:t>
      </w:r>
      <w:r w:rsidDel="00000000" w:rsidR="00000000" w:rsidRPr="00000000">
        <w:rPr>
          <w:vertAlign w:val="baseline"/>
          <w:rtl w:val="0"/>
        </w:rPr>
        <w:t xml:space="preserve">упълномощена всички документи, свързани с делото да бъдат насочвани към нея. </w:t>
      </w:r>
      <w:r w:rsidDel="00000000" w:rsidR="00000000" w:rsidRPr="00000000">
        <w:rPr>
          <w:color w:val="000000"/>
          <w:vertAlign w:val="baseline"/>
          <w:rtl w:val="0"/>
        </w:rPr>
        <w:t xml:space="preserve">След получаване на съобщението от Специализиран наказателен съд за явяване като пострадал е направила консултация с адвокати, които я посъветвали, че не е необходимо Община С. да се присъединява към делото. За да не вземе еднолично решение е направила предложение до Общински съвет С. Община С. да не се конституира, като граждански ищец в процеса. Внесла е еднозначен, а не алтернативен проект на решение. Внесеният проект на решение дава възможност, общинските съветници да правят промени на текста по време на обсъждането. Твърденията в сигнала, че към този момент живее с Я. Г. М. не отговарят на истината. Заявява, че живее при майка си и баща си в гр.</w:t>
      </w:r>
      <w:r w:rsidDel="00000000" w:rsidR="00000000" w:rsidRPr="00000000">
        <w:rPr>
          <w:vertAlign w:val="baseline"/>
          <w:rtl w:val="0"/>
        </w:rPr>
        <w:t xml:space="preserve"> </w:t>
      </w:r>
      <w:r w:rsidDel="00000000" w:rsidR="00000000" w:rsidRPr="00000000">
        <w:rPr>
          <w:color w:val="000000"/>
          <w:vertAlign w:val="baseline"/>
          <w:rtl w:val="0"/>
        </w:rPr>
        <w:t xml:space="preserve">***********, ул. „*****“, № **.</w:t>
      </w:r>
    </w:p>
    <w:p w:rsidR="00000000" w:rsidDel="00000000" w:rsidP="00000000" w:rsidRDefault="00000000" w:rsidRPr="00000000" w14:paraId="00000018">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color w:val="000000"/>
          <w:vertAlign w:val="baseline"/>
        </w:rPr>
      </w:pPr>
      <w:r w:rsidDel="00000000" w:rsidR="00000000" w:rsidRPr="00000000">
        <w:rPr>
          <w:color w:val="000000"/>
          <w:vertAlign w:val="baseline"/>
          <w:rtl w:val="0"/>
        </w:rPr>
        <w:t xml:space="preserve">Адвокат Б. заявява, че сигналът е неоснователен. Към определения период Етова не е в съпружеско съжителство с подсъдимия по наказателното дело Я. Г. М.. В случая е взето предвид обстоятелството да бъде ангажиран адвокат, който да предяви граждански иск в наказателното производство и да му се заплати съответния хонорар. Това, че Общината не е конституирана като граждански ищец по делото не представлява пречка да заведе отделен иск пред гражданския съд. В проекта на решение има точка, предлагаща на Общинския съвет, ако вземе решение в обратен смисъл, да определи и адвоката, който да представлява общината. Това е направено, за да не е еднолично решението на заместник-кмета. Представеният снимков материал към сигнала, представлява допълнително обработени от общи снимки на служители, присъстващи на мероприятие на Община С.. </w:t>
      </w:r>
    </w:p>
    <w:p w:rsidR="00000000" w:rsidDel="00000000" w:rsidP="00000000" w:rsidRDefault="00000000" w:rsidRPr="00000000" w14:paraId="00000019">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color w:val="000000"/>
          <w:vertAlign w:val="baseline"/>
        </w:rPr>
      </w:pPr>
      <w:r w:rsidDel="00000000" w:rsidR="00000000" w:rsidRPr="00000000">
        <w:rPr>
          <w:color w:val="000000"/>
          <w:vertAlign w:val="baseline"/>
          <w:rtl w:val="0"/>
        </w:rPr>
        <w:t xml:space="preserve">На 28.10.2020 г. в КПКОНПИ е постъпило становище с вх.№ ЦУ01-19355/28.10.2020 г. от Лилия Етова във връзка с проведеното изслушване на 21.10.2020 г., в което се твърди, че не съжителства с Я. Г. М. в процесния период. По НОХ№ № 4078/2019 г. са повдигнати обвинения на кмета на общината и на трима служители. В тази връзка със заповеди № 539/11.04.2019 г., № 1925/07.11.2019 г. и № 1933/07.11.2019 г. кмета на Община С. й възлага да съдейства на държавните органи, както и да представлява общината по въпроси, свързани конкретното наказателно производство. В тази връзка съобщението по НОХ № № 4078/2019 г. за насроченото съдебно заседание и възможността Община С. да се конституира като граждански ищец е насочена към нея за становище. След проведени консултации с обслужващия общината юрист и с адвокат, същите са й обяснили, че конституирането на Община С. в наказателното производство е възможност, но не и задължение. Практика в общината е предложенията до Общинския съвет да се придружавани само с един вариант на проект на решение. Общинските съветници не са длъжни да се съобразяват с проекта на решение. С направеното от нея предложение, дава възможност  общинският съвет да извърши преценка, относно конституирането на Община С. като граждански ищец в НОХД № 4078/2019 г. по описа на СпНС, а така също и да определи процесуален представител на общината при евентуалната конституиране. Като доказателства представя заповеди  № 539/11.04.2019 г., № 1925/07.11.2019 г. и № 1933/07.11.2019 г. кмета на Община С., снимков материал, справка </w:t>
      </w:r>
      <w:r w:rsidDel="00000000" w:rsidR="00000000" w:rsidRPr="00000000">
        <w:rPr>
          <w:vertAlign w:val="baseline"/>
          <w:rtl w:val="0"/>
        </w:rPr>
        <w:t xml:space="preserve">от ЕВН</w:t>
      </w:r>
      <w:r w:rsidDel="00000000" w:rsidR="00000000" w:rsidRPr="00000000">
        <w:rPr>
          <w:color w:val="000000"/>
          <w:vertAlign w:val="baseline"/>
          <w:rtl w:val="0"/>
        </w:rPr>
        <w:t xml:space="preserve"> и справка от ВиК, удостоверяващи липса на потребление на ток в периода м. март – декември 2019 г., включително и вода от м.май 2017 г. до м.май 2020 г. за апартамент с адрес</w:t>
      </w:r>
      <w:r w:rsidDel="00000000" w:rsidR="00000000" w:rsidRPr="00000000">
        <w:rPr>
          <w:vertAlign w:val="baseline"/>
          <w:rtl w:val="0"/>
        </w:rPr>
        <w:t xml:space="preserve"> </w:t>
      </w:r>
      <w:r w:rsidDel="00000000" w:rsidR="00000000" w:rsidRPr="00000000">
        <w:rPr>
          <w:color w:val="000000"/>
          <w:vertAlign w:val="baseline"/>
          <w:rtl w:val="0"/>
        </w:rPr>
        <w:t xml:space="preserve">в гр. С.,</w:t>
      </w:r>
      <w:r w:rsidDel="00000000" w:rsidR="00000000" w:rsidRPr="00000000">
        <w:rPr>
          <w:vertAlign w:val="baseline"/>
          <w:rtl w:val="0"/>
        </w:rPr>
        <w:t xml:space="preserve"> </w:t>
      </w:r>
      <w:r w:rsidDel="00000000" w:rsidR="00000000" w:rsidRPr="00000000">
        <w:rPr>
          <w:color w:val="000000"/>
          <w:vertAlign w:val="baseline"/>
          <w:rtl w:val="0"/>
        </w:rPr>
        <w:t xml:space="preserve">ул. „***********“, собственост на Я. М..</w:t>
      </w:r>
    </w:p>
    <w:p w:rsidR="00000000" w:rsidDel="00000000" w:rsidP="00000000" w:rsidRDefault="00000000" w:rsidRPr="00000000" w14:paraId="0000001A">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color w:val="000000"/>
          <w:vertAlign w:val="baseline"/>
        </w:rPr>
      </w:pPr>
      <w:r w:rsidDel="00000000" w:rsidR="00000000" w:rsidRPr="00000000">
        <w:rPr>
          <w:color w:val="000000"/>
          <w:vertAlign w:val="baseline"/>
          <w:rtl w:val="0"/>
        </w:rPr>
        <w:t xml:space="preserve">От председателя на ПК по чл.72, ал. 2, т. 3 от ЗПКОНПИ към Общински съвет – С. е изискана и представена с писмо вх.№ ЦУ01-20211/11.11.2020 г. на КПКОНПИ информация за среднодневното възнаграждение, получено</w:t>
      </w:r>
      <w:r w:rsidDel="00000000" w:rsidR="00000000" w:rsidRPr="00000000">
        <w:rPr>
          <w:vertAlign w:val="baseline"/>
          <w:rtl w:val="0"/>
        </w:rPr>
        <w:t xml:space="preserve"> от </w:t>
      </w:r>
      <w:r w:rsidDel="00000000" w:rsidR="00000000" w:rsidRPr="00000000">
        <w:rPr>
          <w:color w:val="000000"/>
          <w:vertAlign w:val="baseline"/>
          <w:rtl w:val="0"/>
        </w:rPr>
        <w:t xml:space="preserve">Лилия  Етова в качеството й на заместник-кмет на Община С. на 10.12.2019 г.</w:t>
      </w:r>
    </w:p>
    <w:p w:rsidR="00000000" w:rsidDel="00000000" w:rsidP="00000000" w:rsidRDefault="00000000" w:rsidRPr="00000000" w14:paraId="0000001B">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vertAlign w:val="baseline"/>
        </w:rPr>
      </w:pPr>
      <w:r w:rsidDel="00000000" w:rsidR="00000000" w:rsidRPr="00000000">
        <w:rPr>
          <w:vertAlign w:val="baseline"/>
          <w:rtl w:val="0"/>
        </w:rPr>
        <w:t xml:space="preserve">От управителя на „***********“ ЕООД, гр.П. е изискана и представена с писмо вх.№ ЦУ01-21404/03.12.2020 г. на КПКОНПИ обобщена справка за заплатените суми, за потребление на вода за апартамент в гр.С., ул. “ ***********“ № **, вх.“ *“, ет. *, ап. *, собственост на Я. Г. М.за периода от 19.04.2017 г. до 27.22.2020 г. От управителя на „***********“ ЕАД, гр.П.е изискана и представена с писмо вх.№ ЦУ01-21397/03.12.2020 г. на КПКОНПИ обобщена справка за заплатените суми, за потребление на електрическа енергия за посочения апартамент, за периода от месец 01.2018 г. до месец 11.2020 г.</w:t>
      </w:r>
    </w:p>
    <w:p w:rsidR="00000000" w:rsidDel="00000000" w:rsidP="00000000" w:rsidRDefault="00000000" w:rsidRPr="00000000" w14:paraId="0000001C">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vertAlign w:val="baseline"/>
        </w:rPr>
      </w:pPr>
      <w:r w:rsidDel="00000000" w:rsidR="00000000" w:rsidRPr="00000000">
        <w:rPr>
          <w:vertAlign w:val="baseline"/>
          <w:rtl w:val="0"/>
        </w:rPr>
        <w:t xml:space="preserve">С писмо изх.№ ЦУ01-940/19.01.2021 г. на КПКОНПИ Лилия Етова е поканена за предявяване на допълнително събраните доказателства, като на 26.01.2021 г., неин упълномощен представител е запознат с тях. Постъпило е становище с вх.№ ЦУ01-3362/17.02.2021 г. на КПКОНПИ.</w:t>
      </w:r>
    </w:p>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color w:val="000000"/>
          <w:vertAlign w:val="baseline"/>
        </w:rPr>
      </w:pP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tabs>
          <w:tab w:val="left" w:leader="none" w:pos="709"/>
          <w:tab w:val="left" w:leader="none" w:pos="3528"/>
        </w:tabs>
        <w:ind w:right="283" w:firstLine="720"/>
        <w:jc w:val="center"/>
        <w:rPr>
          <w:i w:val="0"/>
          <w:iCs w:val="0"/>
          <w:color w:val="000000"/>
          <w:vertAlign w:val="baseline"/>
        </w:rPr>
      </w:pPr>
      <w:r w:rsidDel="00000000" w:rsidR="00000000" w:rsidRPr="00000000">
        <w:rPr>
          <w:i w:val="1"/>
          <w:iCs w:val="1"/>
          <w:color w:val="000000"/>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color w:val="000000"/>
          <w:vertAlign w:val="baseline"/>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color w:val="000000"/>
          <w:vertAlign w:val="baseline"/>
        </w:rPr>
      </w:pPr>
      <w:r w:rsidDel="00000000" w:rsidR="00000000" w:rsidRPr="00000000">
        <w:rPr>
          <w:color w:val="000000"/>
          <w:vertAlign w:val="baseline"/>
          <w:rtl w:val="0"/>
        </w:rPr>
        <w:t xml:space="preserve">Сигналът е подаден от лице, с посочени имена и е подписан.</w:t>
      </w:r>
    </w:p>
    <w:p w:rsidR="00000000" w:rsidDel="00000000" w:rsidP="00000000" w:rsidRDefault="00000000" w:rsidRPr="00000000" w14:paraId="00000021">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color w:val="000000"/>
          <w:vertAlign w:val="baseline"/>
        </w:rPr>
      </w:pPr>
      <w:r w:rsidDel="00000000" w:rsidR="00000000" w:rsidRPr="00000000">
        <w:rPr>
          <w:color w:val="000000"/>
          <w:vertAlign w:val="baseline"/>
          <w:rtl w:val="0"/>
        </w:rPr>
        <w:t xml:space="preserve">Лилия Етова заема длъжността „заместник-кмет“ на Община С. по силата на Заповед № 518/11.04.2019 г., издадена от кмета на Община С..</w:t>
      </w:r>
    </w:p>
    <w:p w:rsidR="00000000" w:rsidDel="00000000" w:rsidP="00000000" w:rsidRDefault="00000000" w:rsidRPr="00000000" w14:paraId="00000022">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color w:val="000000"/>
          <w:vertAlign w:val="baseline"/>
        </w:rPr>
      </w:pPr>
      <w:r w:rsidDel="00000000" w:rsidR="00000000" w:rsidRPr="00000000">
        <w:rPr>
          <w:color w:val="000000"/>
          <w:vertAlign w:val="baseline"/>
          <w:rtl w:val="0"/>
        </w:rPr>
        <w:t xml:space="preserve">От извършената справка в НБД „Население“ е установено, че Лилия Етова е разведена с Решение за развод № 3821 от 22.10.2018 г. и е с постоянен и настоящ адрес в гр. ***********, ул. “</w:t>
      </w:r>
      <w:r w:rsidDel="00000000" w:rsidR="00000000" w:rsidRPr="00000000">
        <w:rPr>
          <w:vertAlign w:val="baseline"/>
          <w:rtl w:val="0"/>
        </w:rPr>
        <w:t xml:space="preserve"> </w:t>
      </w:r>
      <w:r w:rsidDel="00000000" w:rsidR="00000000" w:rsidRPr="00000000">
        <w:rPr>
          <w:color w:val="000000"/>
          <w:vertAlign w:val="baseline"/>
          <w:rtl w:val="0"/>
        </w:rPr>
        <w:t xml:space="preserve">***********” № ** от 07.11.2018 г., Я. Г. М. е разведен с Решение за развод № 38 от 20.01.2015 г. и е с постоянен адрес в гр.</w:t>
      </w:r>
      <w:r w:rsidDel="00000000" w:rsidR="00000000" w:rsidRPr="00000000">
        <w:rPr>
          <w:vertAlign w:val="baseline"/>
          <w:rtl w:val="0"/>
        </w:rPr>
        <w:t xml:space="preserve"> </w:t>
      </w:r>
      <w:r w:rsidDel="00000000" w:rsidR="00000000" w:rsidRPr="00000000">
        <w:rPr>
          <w:color w:val="000000"/>
          <w:vertAlign w:val="baseline"/>
          <w:rtl w:val="0"/>
        </w:rPr>
        <w:t xml:space="preserve">***********, бул.”</w:t>
      </w:r>
      <w:r w:rsidDel="00000000" w:rsidR="00000000" w:rsidRPr="00000000">
        <w:rPr>
          <w:vertAlign w:val="baseline"/>
          <w:rtl w:val="0"/>
        </w:rPr>
        <w:t xml:space="preserve"> </w:t>
      </w:r>
      <w:r w:rsidDel="00000000" w:rsidR="00000000" w:rsidRPr="00000000">
        <w:rPr>
          <w:color w:val="000000"/>
          <w:vertAlign w:val="baseline"/>
          <w:rtl w:val="0"/>
        </w:rPr>
        <w:t xml:space="preserve">***********” № *, ет. *, ап. *  от 07.05.2001 г. и с настоящ адрес в гр. ***********, ж.к.”</w:t>
      </w:r>
      <w:r w:rsidDel="00000000" w:rsidR="00000000" w:rsidRPr="00000000">
        <w:rPr>
          <w:vertAlign w:val="baseline"/>
          <w:rtl w:val="0"/>
        </w:rPr>
        <w:t xml:space="preserve"> </w:t>
      </w:r>
      <w:r w:rsidDel="00000000" w:rsidR="00000000" w:rsidRPr="00000000">
        <w:rPr>
          <w:color w:val="000000"/>
          <w:vertAlign w:val="baseline"/>
          <w:rtl w:val="0"/>
        </w:rPr>
        <w:t xml:space="preserve">***********” № **, вх.”</w:t>
      </w:r>
      <w:r w:rsidDel="00000000" w:rsidR="00000000" w:rsidRPr="00000000">
        <w:rPr>
          <w:vertAlign w:val="baseline"/>
          <w:rtl w:val="0"/>
        </w:rPr>
        <w:t xml:space="preserve"> </w:t>
      </w:r>
      <w:r w:rsidDel="00000000" w:rsidR="00000000" w:rsidRPr="00000000">
        <w:rPr>
          <w:color w:val="000000"/>
          <w:vertAlign w:val="baseline"/>
          <w:rtl w:val="0"/>
        </w:rPr>
        <w:t xml:space="preserve">*”, ет. *, ап. * от 20.11.2002 г.</w:t>
      </w:r>
    </w:p>
    <w:p w:rsidR="00000000" w:rsidDel="00000000" w:rsidP="00000000" w:rsidRDefault="00000000" w:rsidRPr="00000000" w14:paraId="00000023">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color w:val="000000"/>
          <w:vertAlign w:val="baseline"/>
        </w:rPr>
      </w:pPr>
      <w:r w:rsidDel="00000000" w:rsidR="00000000" w:rsidRPr="00000000">
        <w:rPr>
          <w:color w:val="000000"/>
          <w:vertAlign w:val="baseline"/>
          <w:rtl w:val="0"/>
        </w:rPr>
        <w:t xml:space="preserve">Я. Г. М. заема длъжността „заместник-кмет“ на Община С. по силата на заповед № 1128/31.07.2017 г. на кмета на Община С., считано от 01.08.2017 г. Със заповед № 515/11.04.2019 г. на кмета на Община С.,</w:t>
      </w:r>
      <w:r w:rsidDel="00000000" w:rsidR="00000000" w:rsidRPr="00000000">
        <w:rPr>
          <w:vertAlign w:val="baseline"/>
          <w:rtl w:val="0"/>
        </w:rPr>
        <w:t xml:space="preserve"> </w:t>
      </w:r>
      <w:r w:rsidDel="00000000" w:rsidR="00000000" w:rsidRPr="00000000">
        <w:rPr>
          <w:color w:val="000000"/>
          <w:vertAlign w:val="baseline"/>
          <w:rtl w:val="0"/>
        </w:rPr>
        <w:t xml:space="preserve">на основание чл. 39, ал. 5 от ЗМСМА и във вр. с чл. 325, ал.1, т. 1 от КТ</w:t>
      </w:r>
      <w:r w:rsidDel="00000000" w:rsidR="00000000" w:rsidRPr="00000000">
        <w:rPr>
          <w:vertAlign w:val="baseline"/>
          <w:rtl w:val="0"/>
        </w:rPr>
        <w:t xml:space="preserve"> </w:t>
      </w:r>
      <w:r w:rsidDel="00000000" w:rsidR="00000000" w:rsidRPr="00000000">
        <w:rPr>
          <w:color w:val="000000"/>
          <w:vertAlign w:val="baseline"/>
          <w:rtl w:val="0"/>
        </w:rPr>
        <w:t xml:space="preserve">Я. Г. М. е освободен от заеманата длъжност по взаимно съгласие.</w:t>
      </w:r>
    </w:p>
    <w:p w:rsidR="00000000" w:rsidDel="00000000" w:rsidP="00000000" w:rsidRDefault="00000000" w:rsidRPr="00000000" w14:paraId="00000024">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vertAlign w:val="baseline"/>
        </w:rPr>
      </w:pPr>
      <w:r w:rsidDel="00000000" w:rsidR="00000000" w:rsidRPr="00000000">
        <w:rPr>
          <w:vertAlign w:val="baseline"/>
          <w:rtl w:val="0"/>
        </w:rPr>
        <w:t xml:space="preserve">Със заповед № 539/11.04.2019 г. и заповед № 1925/07.11.2019 г. на основание чл. 44, ал. 1 от ЗМСМА М. В. Р., в качеството си на кмет на Община С., възлага на Лилия Етова – заместник-кмет на Община С. и Е. Г. Л. – юрисконсулт да отговарят и съдействат изцяло на разследващите съобразно всички техни искания във връзка с процесуално-следствени действия по досъдебни производства, водени от Специализирана прокуратура, по които Р. е привлечен като обвиняем. Със заповед № 1933/07.11.2019 г. на основание чл. 44, ал. 1 от ЗМСМА, М.В. Р., в качеството си на кмет на Община С., възлага на Лилия Етова – заместник-кмет на Община С. и на В. А. Б. – юрист на Община С., да отговарят и представляват Община С., в качеството на ощетено юридическо лице, заедно и поотделно пред следствие, прокуратура, съд и др. държавни органи, като от името и за сметка на общината, подават молби, заявления, получават справки, преписи, включително и процесуално представителство.</w:t>
      </w:r>
    </w:p>
    <w:p w:rsidR="00000000" w:rsidDel="00000000" w:rsidP="00000000" w:rsidRDefault="00000000" w:rsidRPr="00000000" w14:paraId="00000025">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color w:val="000000"/>
          <w:vertAlign w:val="baseline"/>
        </w:rPr>
      </w:pPr>
      <w:r w:rsidDel="00000000" w:rsidR="00000000" w:rsidRPr="00000000">
        <w:rPr>
          <w:color w:val="000000"/>
          <w:vertAlign w:val="baseline"/>
          <w:rtl w:val="0"/>
        </w:rPr>
        <w:t xml:space="preserve">С Разпореждане на Специализирания наказателен съд от 20.11.2019 г. по НОХД № 4078 по описа за 2019 г. на СпНС е насрочено разпоредително заседание на 17.12.2019 г. с призоваване на подсъдимите М. В. Р., Я. Г. М., С. С. М. и А. Г. Б., както и пострадалото лице, съгласно обвинителния акт - Община С.. На основание </w:t>
      </w:r>
      <w:r w:rsidDel="00000000" w:rsidR="00000000" w:rsidRPr="00000000">
        <w:rPr>
          <w:vertAlign w:val="baseline"/>
          <w:rtl w:val="0"/>
        </w:rPr>
        <w:t xml:space="preserve">чл. 247б, ал. 4 от НПК</w:t>
      </w:r>
      <w:r w:rsidDel="00000000" w:rsidR="00000000" w:rsidRPr="00000000">
        <w:rPr>
          <w:color w:val="000000"/>
          <w:vertAlign w:val="baseline"/>
          <w:rtl w:val="0"/>
        </w:rPr>
        <w:t xml:space="preserve"> е разпоредено да се уведоми пострадалото лице - Община С.за образуваното производство и да му се разясни правото на конституиране, като граждански ищец в процеса, в 7-дневен срок от уведомяване или най-късно до започване на разпоредителното заседание. Със Съобщение № 6/22.11.2019 г. по чл.247б от НПК за явяване на пострадало/ощетено ЮЛ в разпоредително заседание  по НОХД № 4078/2019 г. Община С. е уведомена за образувано съдебно производство срещу М. В. Р., Я. Г. М., С. С. М. и А. Г. Б., в което може да участва като граждански ищец, съгласно чл. 77 - 79 и чл. 84 - 87 от НПК.</w:t>
      </w:r>
    </w:p>
    <w:p w:rsidR="00000000" w:rsidDel="00000000" w:rsidP="00000000" w:rsidRDefault="00000000" w:rsidRPr="00000000" w14:paraId="00000026">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color w:val="000000"/>
          <w:vertAlign w:val="baseline"/>
        </w:rPr>
      </w:pPr>
      <w:r w:rsidDel="00000000" w:rsidR="00000000" w:rsidRPr="00000000">
        <w:rPr>
          <w:color w:val="000000"/>
          <w:vertAlign w:val="baseline"/>
          <w:rtl w:val="0"/>
        </w:rPr>
        <w:t xml:space="preserve">С предложение с изх.№ 6100-194/10.12.2019 г. на Община С. от Лилия Етова - заместник-кмет на Община С. до председателя на Общински съвет С., относно: Конституиране на Община С. като граждански ищец по НОХД № 4078/2019 г. на СпНС, Етова уведомява Общинския съвет за постъпилото съобщение в деловодството на общината на 26.11.2019 г. по НОХД № 4078/2019 г., за явяване на общината, в качеството й на ощетено юридическо лице в разпоредително заседание, насрочено за 17.12.2019 г. Делото е образувано срещу подсъдимите М. В. Р. - кмет на Община С., Я. Г. М., С. С. М. и А. Г. Б. - служители в общинската администрация. Обвинението е повдигнато за престъпление против стопанството, престъпление по служба, и за съставяне на документи с невярно съдържание, касаещи изпълнението на договор № 117/28.04.2017 г. за обществена поръчка с предмет “Ремонт на пътна и улична мрежа на територията на Община С.” и анекс № 43/12.02.2018 г., за изменение на договора. На базата на предявените обвинения Община С. е призована да прецени дали да встъпи в делото като граждански ищец. Тъй като М. Р. като представляващ общината, е подсъдим по делото решението дали Община С. да встъпи в наказателното производство не следва да бъде взето от него. Направено е предложение Общински съвет  С.</w:t>
      </w:r>
      <w:r w:rsidDel="00000000" w:rsidR="00000000" w:rsidRPr="00000000">
        <w:rPr>
          <w:vertAlign w:val="baseline"/>
          <w:rtl w:val="0"/>
        </w:rPr>
        <w:t xml:space="preserve">да реши дали Община С. да се конституира като граждански ищец по НОХД № 4078/2019 г. Ако Общински съвет С. реши Общината да бъде конституирана като граждански ищец, да определи процесуален представител, който да предяви гражданския иск. Към предложението е приложен проект на Решение на Общински съвет С., съгласно който Община С. да не се конституира като граждански ищец по НОХД № 4078/2019 г. по описа на СпНС. Предложение с рег.№ 6100-194/10.12.2019 г. е съгласувано от В. Б. - юрист на Община С.. В мотивите на проекта на решение е посочено, че</w:t>
      </w:r>
      <w:r w:rsidDel="00000000" w:rsidR="00000000" w:rsidRPr="00000000">
        <w:rPr>
          <w:color w:val="000000"/>
          <w:vertAlign w:val="baseline"/>
          <w:rtl w:val="0"/>
        </w:rPr>
        <w:t xml:space="preserve"> след запознаване с предложението на заместник-кмета на Община С. е установено, че всички извършени разходи по фактури за обектите по договор № 117/28.04.2017 г., сключен въз основа на проведена обществена поръчка с предмет „Ремонт на пътна и улична мрежа на територията на Община С.” и анекс № 43/12.02.2018 г. за изменение на договора, сключен съгласно ЗОП, са приети с отчети за 2017 г. и 2018 г., с решения на Общинския съвет. Приемането на всеки един отчет подробно е разискван от общинските съветници относно видовете работи и извършените разходи по договора. Обсъждано е подробно изпълнението на  всеки един от обектите по договора. Всички разходи са приети от Общинския съвет с гласуване на отчетите. Работата по договора е изпълнена съобразно нормативните изисквания и е приета без забележки.</w:t>
      </w:r>
    </w:p>
    <w:p w:rsidR="00000000" w:rsidDel="00000000" w:rsidP="00000000" w:rsidRDefault="00000000" w:rsidRPr="00000000" w14:paraId="00000027">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vertAlign w:val="baseline"/>
        </w:rPr>
      </w:pPr>
      <w:r w:rsidDel="00000000" w:rsidR="00000000" w:rsidRPr="00000000">
        <w:rPr>
          <w:vertAlign w:val="baseline"/>
          <w:rtl w:val="0"/>
        </w:rPr>
        <w:t xml:space="preserve">На проведено извънредно заседание на Общински съвет – С. на 12.12.2019 г., обективирано в Протокол № 04/12.12.2019 г. Общински съвет С., с единствена точка от дневния ред: Конституиране на Община С. като граждански ищец по НОХД № 4078/2019 г. на СпНС, с 13 гласа “ЗА”, 4 гласа “ПРОТИВ” и един “ВЪЗДЪРЖАЛ СЕ” Общинският съвет приема Решение № 25, съгласно което Община С. да не се конституира като граждански ищец по НОХД № 4078/2019 г. по описа на СпНС. На основание чл. 60, ал. 1 от АПК и предвид обстоятелството, че решението касае имуществените интереси на общината, то действието на решението да бъде приложено чрез предварително изпълнение като възлага на заместник-кмета на Община С. да уведоми по надлежния ред СпНС за взетото решение. В мотивите на Решение № 25 по Протокол № 04/12.12.2019 г. Общински съвет С. изцяло възприема мотивите, изложени в приложения проект на решение, направен с предложение с изх.№ 6100-194/10.12.2019 г. на Лилия Етова, в качеството й на заместник-кмет на Община С. до председателя на Общински съвет С.. Видно от Протокол № 04/12.12.2019 г. от проведеното заседание на Общински съвет С. на заседанието присъства Лилия Етова - заместник-кмет на Община С. и В. Б. - юрист на Община С.. По т. 1 от дневния ред “Конституиране на Община С.като граждански ищец по НОХД № 4078/2019 г. по описа на СпНС“ В. Б. взема отношение и е заявява, че според заместник-кмета на общината процедурите по сключване на договор № 117/28.04.2017 г. и анекса към него са спазени, съгласно изискванията на ЗОП. Всички дейности са изпълнени коректно и са приети по надлежния ред от специалистите в Общината. Отчетите, свързани с изпълнението на  дейностите по договора през съответната година, са приети с решение на Общинския съвет. </w:t>
      </w:r>
      <w:r w:rsidDel="00000000" w:rsidR="00000000" w:rsidRPr="00000000">
        <w:rPr>
          <w:color w:val="000000"/>
          <w:vertAlign w:val="baseline"/>
          <w:rtl w:val="0"/>
        </w:rPr>
        <w:t xml:space="preserve">След Определение от 21.05.2019 г., постановено по НЧХД № 1761/2019 г. по описа на СпНС, следователите по досъдебното производство са отведени, тъй като съдът е счел същите за заинтересовани и предубедени лица.</w:t>
      </w:r>
      <w:r w:rsidDel="00000000" w:rsidR="00000000" w:rsidRPr="00000000">
        <w:rPr>
          <w:vertAlign w:val="baseline"/>
          <w:rtl w:val="0"/>
        </w:rPr>
        <w:t xml:space="preserve"> В тази връзка предлага на Общинския съвет да вземе решение Община С. да не се конституира като граждански ищец по НОХД № 4078/2019 г. </w:t>
      </w:r>
      <w:r w:rsidDel="00000000" w:rsidR="00000000" w:rsidRPr="00000000">
        <w:rPr>
          <w:color w:val="000000"/>
          <w:vertAlign w:val="baseline"/>
          <w:rtl w:val="0"/>
        </w:rPr>
        <w:t xml:space="preserve">С Решение № 122 по Протокол № 8 от извънредно заседание на Общински съвет   С., проведено на 09.03.2020 г., Общински съвет – С. избира Лилия Етова – заместник-кмет по икономическа и социална политика за временно изпълняващ длъжността кмет на община С., за срок до полагане на клетва от новоизбрания кмет.</w:t>
      </w:r>
      <w:r w:rsidDel="00000000" w:rsidR="00000000" w:rsidRPr="00000000">
        <w:rPr>
          <w:rtl w:val="0"/>
        </w:rPr>
      </w:r>
    </w:p>
    <w:p w:rsidR="00000000" w:rsidDel="00000000" w:rsidP="00000000" w:rsidRDefault="00000000" w:rsidRPr="00000000" w14:paraId="00000028">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vertAlign w:val="baseline"/>
        </w:rPr>
      </w:pPr>
      <w:r w:rsidDel="00000000" w:rsidR="00000000" w:rsidRPr="00000000">
        <w:rPr>
          <w:vertAlign w:val="baseline"/>
          <w:rtl w:val="0"/>
        </w:rPr>
        <w:t xml:space="preserve">С писмо вх.№ ЦУ01-12331/17.07.2020 г. на КПКОНПИ е получена справка с рег.№ 312000-10967/14.07.2020 г. от директора на Областна дирекция на МВР – С. за извършена проверка по постоянните адреси на лицата Етова и М.. Видно от същата в РУ – С. не е постъпвала информация относно съвместно съжителство между Етова и М..</w:t>
      </w:r>
    </w:p>
    <w:p w:rsidR="00000000" w:rsidDel="00000000" w:rsidP="00000000" w:rsidRDefault="00000000" w:rsidRPr="00000000" w14:paraId="00000029">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vertAlign w:val="baseline"/>
        </w:rPr>
      </w:pPr>
      <w:r w:rsidDel="00000000" w:rsidR="00000000" w:rsidRPr="00000000">
        <w:rPr>
          <w:vertAlign w:val="baseline"/>
          <w:rtl w:val="0"/>
        </w:rPr>
        <w:t xml:space="preserve">На 27.08.2020 г. на основание чл. 44, ал. 1 и ал. 2 от АПК, са снети сведения от неучастващи в производството лица – Г. Г. Ч., с постоянен адрес в гр. ***********, бул.“ ***********“ № *, вх.“ *“, ап. *, и П. С. Г., с постоянен адрес в гр. ***********, ул.“ ***********“ № *. П. Г. заявява, че живее в съседство с входа, в който живеят М. и Етова и че от 2020 г. същите живеят на семейни начала в жилището, находящо се на ул.“ ***********“ № *, вх.“ *“, закупено от общината от Я. М. преди четири години. Г. Г. Ч. заявява, че от около една година Етова и М. са в близки отношения. Към момента М. и Етова живеят на семейни начала в апартамент, закупен от М., находящ се в гр. ***********, ул.“ ***********“ № *, вх.“ *“, ет. *, ап. *. Знае от други хора, че ходят заедно на почивки и екскурзии и това показват снимки в социалното пространство. </w:t>
      </w:r>
    </w:p>
    <w:p w:rsidR="00000000" w:rsidDel="00000000" w:rsidP="00000000" w:rsidRDefault="00000000" w:rsidRPr="00000000" w14:paraId="0000002A">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vertAlign w:val="baseline"/>
        </w:rPr>
      </w:pPr>
      <w:r w:rsidDel="00000000" w:rsidR="00000000" w:rsidRPr="00000000">
        <w:rPr>
          <w:vertAlign w:val="baseline"/>
          <w:rtl w:val="0"/>
        </w:rPr>
        <w:t xml:space="preserve">От извършената справка в Имотен регистър на Агенция по вписванията се установява, че на 19.04.2017 г. е вписан договор за покупко-продажба на недвижим имот, сключен между Община С. (продавач) и Я.Г. М. (купувач), представляващ апартамент с площ 95 кв.м., находящ се в гр. ***********, ул. “ ***********“ № * вх.“ **“, ет. *, ап. *.</w:t>
      </w:r>
    </w:p>
    <w:p w:rsidR="00000000" w:rsidDel="00000000" w:rsidP="00000000" w:rsidRDefault="00000000" w:rsidRPr="00000000" w14:paraId="0000002B">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vertAlign w:val="baseline"/>
        </w:rPr>
      </w:pPr>
      <w:r w:rsidDel="00000000" w:rsidR="00000000" w:rsidRPr="00000000">
        <w:rPr>
          <w:vertAlign w:val="baseline"/>
          <w:rtl w:val="0"/>
        </w:rPr>
        <w:t xml:space="preserve">С писмо вх.№ ЦУ01-21404/03.12.2020 г. на КПКОНПИ, управителят на „***********“ ЕООД гр.П. представя справка за заплатени суми за потребление на вода за апартамент в гр. ***********, ул.“ ***********“ № *, вх.“ *“, ет. *, ап. *, абонатен номер ***********, собственост на Я.Г. М. за периода от 19.04.2017 г. до 27.1.2020 г., от която е видно, че  за посочения имот са заплащани суми за разход на вода. Приложени са фактури. С писмо вх.№ ЦУ01-21397/03.12.2020 г. на КПКОНПИ, прокуристът на „***********“ ЕАД удостоверява, че Я. Г. М., с клиентски № ***********, е титуляр на партида за обект с адрес гр. ***********, ул.“ ***********“ № *, вх.“ *“, ет. *, ап. *, с измервателна точка номер (ИТН***********. От м.януари 2018 г.  до м.ноември 2020 г. са издадени и платени фактури за разход на електроенергия. Представя справка за издадени и платени фактури.</w:t>
      </w:r>
    </w:p>
    <w:p w:rsidR="00000000" w:rsidDel="00000000" w:rsidP="00000000" w:rsidRDefault="00000000" w:rsidRPr="00000000" w14:paraId="0000002C">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vertAlign w:val="baseline"/>
        </w:rPr>
      </w:pPr>
      <w:r w:rsidDel="00000000" w:rsidR="00000000" w:rsidRPr="00000000">
        <w:rPr>
          <w:vertAlign w:val="baseline"/>
          <w:rtl w:val="0"/>
        </w:rPr>
        <w:t xml:space="preserve">Съгласно представено становище с вх.№ ЦУ01-3362/17.02.2021 г. на КПКОНПИ от Лилия Етова, чрез пълномощника й адв. К. К., представените справки за потребление на вода и електричество от „***********“ ЕООД гр.П. и „***********“ ЕАД за жилището с адрес гр. ***********, ул.“ ***********“ № *, вх.“ *“, ет. *, ап. *, удостоверяват консумация в кратък период през 2020 г., водещо до заключение, че апартаментът не е обитаван постоянно. Същата не е собственик или наемател на апартамента и няма сключен граждански брак или каквото и да е правоотношение със собственика Я. М..</w:t>
      </w:r>
    </w:p>
    <w:p w:rsidR="00000000" w:rsidDel="00000000" w:rsidP="00000000" w:rsidRDefault="00000000" w:rsidRPr="00000000" w14:paraId="0000002D">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i w:val="0"/>
          <w:iCs w:val="0"/>
          <w:color w:val="000000"/>
          <w:vertAlign w:val="baseline"/>
        </w:rPr>
      </w:pP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tabs>
          <w:tab w:val="left" w:leader="none" w:pos="709"/>
          <w:tab w:val="left" w:leader="none" w:pos="3528"/>
        </w:tabs>
        <w:ind w:right="283" w:firstLine="720"/>
        <w:jc w:val="center"/>
        <w:rPr>
          <w:i w:val="0"/>
          <w:iCs w:val="0"/>
          <w:color w:val="000000"/>
          <w:vertAlign w:val="baseline"/>
        </w:rPr>
      </w:pPr>
      <w:r w:rsidDel="00000000" w:rsidR="00000000" w:rsidRPr="00000000">
        <w:rPr>
          <w:i w:val="1"/>
          <w:iCs w:val="1"/>
          <w:color w:val="000000"/>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tabs>
          <w:tab w:val="left" w:leader="none" w:pos="709"/>
          <w:tab w:val="left" w:leader="none" w:pos="3528"/>
        </w:tabs>
        <w:ind w:right="283" w:firstLine="720"/>
        <w:jc w:val="center"/>
        <w:rPr>
          <w:i w:val="0"/>
          <w:iCs w:val="0"/>
          <w:color w:val="000000"/>
          <w:vertAlign w:val="baseline"/>
        </w:rPr>
      </w:pP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color w:val="000000"/>
          <w:vertAlign w:val="baseline"/>
        </w:rPr>
      </w:pPr>
      <w:r w:rsidDel="00000000" w:rsidR="00000000" w:rsidRPr="00000000">
        <w:rPr>
          <w:color w:val="000000"/>
          <w:vertAlign w:val="baseline"/>
          <w:rtl w:val="0"/>
        </w:rPr>
        <w:t xml:space="preserve">Сигналът е подаден от лице, идентифицирано по реда на чл. 48, ал. 1 от ЗПКОНПИ.</w:t>
      </w:r>
    </w:p>
    <w:p w:rsidR="00000000" w:rsidDel="00000000" w:rsidP="00000000" w:rsidRDefault="00000000" w:rsidRPr="00000000" w14:paraId="00000031">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color w:val="000000"/>
          <w:vertAlign w:val="baseline"/>
        </w:rPr>
      </w:pPr>
      <w:r w:rsidDel="00000000" w:rsidR="00000000" w:rsidRPr="00000000">
        <w:rPr>
          <w:color w:val="000000"/>
          <w:vertAlign w:val="baseline"/>
          <w:rtl w:val="0"/>
        </w:rPr>
        <w:t xml:space="preserve">За да е осъществен конфликт на интереси по смисъла на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2">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color w:val="000000"/>
          <w:vertAlign w:val="baseline"/>
        </w:rPr>
      </w:pPr>
      <w:r w:rsidDel="00000000" w:rsidR="00000000" w:rsidRPr="00000000">
        <w:rPr>
          <w:color w:val="000000"/>
          <w:vertAlign w:val="baseline"/>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3">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color w:val="000000"/>
          <w:vertAlign w:val="baseline"/>
        </w:rPr>
      </w:pPr>
      <w:r w:rsidDel="00000000" w:rsidR="00000000" w:rsidRPr="00000000">
        <w:rPr>
          <w:color w:val="000000"/>
          <w:vertAlign w:val="baseline"/>
          <w:rtl w:val="0"/>
        </w:rPr>
        <w:t xml:space="preserve">Лилия Етова, в качеството си на заместник-кмет на Община С. е лице, заемащо висша публична длъжност по смисъла на чл. 6, ал. 1, т. 32 от ЗПКОНПИ. С оглед горното КПКОНПИ е компетентна да разгледа подадения сигнал.</w:t>
      </w:r>
    </w:p>
    <w:p w:rsidR="00000000" w:rsidDel="00000000" w:rsidP="00000000" w:rsidRDefault="00000000" w:rsidRPr="00000000" w14:paraId="00000034">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color w:val="0070c0"/>
          <w:vertAlign w:val="baseline"/>
        </w:rPr>
      </w:pPr>
      <w:r w:rsidDel="00000000" w:rsidR="00000000" w:rsidRPr="00000000">
        <w:rPr>
          <w:color w:val="000000"/>
          <w:vertAlign w:val="baseline"/>
          <w:rtl w:val="0"/>
        </w:rPr>
        <w:t xml:space="preserve">Определящо за установяването или липсата на конфликт на интереси е наличието на упражнено правомощие по служба в частен интерес - личен или на свързано лице по смисъла на § 1, т. 15 от ДР на ЗПКОНПИ, предопределен от възможността за реализиране на материална или нематериална облага, както и възможност този интерес да повлияе върху безпристрастното и обективно изпълнение на правомощията по служба на лицето, заемащо висша публична длъжност. Конфликтът на интереси предполага упражнени правомощия по служба от лицето, заемало публична, съответно висша публична длъжност и наличието на частен интерес - личен или на свързано лице по смисъла на § 1, т. 15 от ЗПКОНПИ, както и съпътстващата го облага, като тези обстоятелства трябва да бъдат установени по несъмнен начин към момента на извършване на преценката за извършено нарушение на разпоредбите на Глава VIII, Раздел II от ЗПКОНПИ.</w:t>
      </w:r>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vertAlign w:val="baseline"/>
        </w:rPr>
      </w:pPr>
      <w:r w:rsidDel="00000000" w:rsidR="00000000" w:rsidRPr="00000000">
        <w:rPr>
          <w:vertAlign w:val="baseline"/>
          <w:rtl w:val="0"/>
        </w:rPr>
        <w:t xml:space="preserve">Съгласно чл. 84, ал. 1 от НПК пострадалият или неговите наследници, както и юридическите лица, които са претърпели вреди от престъплението, могат да предявят в съдебното производство граждански иск за обезщетение на вредите и да се установят като граждански ищци, а съгласно чл. 86 от НПК гражданският иск в съдебното производство може да бъде предявен както срещу подсъдимия, така и срещу други лица, които носят гражданска отговорност за вредите, причинени от престъплението.</w:t>
      </w:r>
    </w:p>
    <w:p w:rsidR="00000000" w:rsidDel="00000000" w:rsidP="00000000" w:rsidRDefault="00000000" w:rsidRPr="00000000" w14:paraId="00000036">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vertAlign w:val="baseline"/>
        </w:rPr>
      </w:pPr>
      <w:r w:rsidDel="00000000" w:rsidR="00000000" w:rsidRPr="00000000">
        <w:rPr>
          <w:color w:val="000000"/>
          <w:vertAlign w:val="baseline"/>
          <w:rtl w:val="0"/>
        </w:rPr>
        <w:t xml:space="preserve">Съгласно разпоредбата на чл. 21, ал. 1, т. 19 от ЗМСМА общинският съвет обсъжда и приема решения по предложения на кметове на райони и кметства по въпроси от своята компетентност. В чл. 71, ал. 1 от Правилника за организацията и дейността на общински съвет на Община С. и взаимодействието му с общинска администрация, е предвидено, че</w:t>
      </w:r>
      <w:r w:rsidDel="00000000" w:rsidR="00000000" w:rsidRPr="00000000">
        <w:rPr>
          <w:vertAlign w:val="baseline"/>
          <w:rtl w:val="0"/>
        </w:rPr>
        <w:t xml:space="preserve"> </w:t>
      </w:r>
      <w:r w:rsidDel="00000000" w:rsidR="00000000" w:rsidRPr="00000000">
        <w:rPr>
          <w:color w:val="000000"/>
          <w:vertAlign w:val="baseline"/>
          <w:rtl w:val="0"/>
        </w:rPr>
        <w:t xml:space="preserve">кметът на общината или общински съветник могат да предлагат за включване на неотложни въпроси в </w:t>
      </w:r>
      <w:r w:rsidDel="00000000" w:rsidR="00000000" w:rsidRPr="00000000">
        <w:rPr>
          <w:vertAlign w:val="baseline"/>
          <w:rtl w:val="0"/>
        </w:rPr>
        <w:t xml:space="preserve">дневния ред след срока по чл. 70, ал. 1, ако се регистрират при звеното по чл. 29а, ал. 2 от ЗМСМА, не по-късно от 24 часа преди часа на заседанието на общински съвет.</w:t>
      </w:r>
    </w:p>
    <w:p w:rsidR="00000000" w:rsidDel="00000000" w:rsidP="00000000" w:rsidRDefault="00000000" w:rsidRPr="00000000" w14:paraId="00000037">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vertAlign w:val="baseline"/>
        </w:rPr>
      </w:pPr>
      <w:r w:rsidDel="00000000" w:rsidR="00000000" w:rsidRPr="00000000">
        <w:rPr>
          <w:vertAlign w:val="baseline"/>
          <w:rtl w:val="0"/>
        </w:rPr>
        <w:t xml:space="preserve">В хода на производството е установено, че Лилия Етова, в качеството си на заместник-кмет на Община С. със заповед № 1933/07.11.2019 г. на кмета на Община С. – М.Р.,</w:t>
      </w:r>
      <w:r w:rsidDel="00000000" w:rsidR="00000000" w:rsidRPr="00000000">
        <w:rPr>
          <w:color w:val="548dd4"/>
          <w:vertAlign w:val="baseline"/>
          <w:rtl w:val="0"/>
        </w:rPr>
        <w:t xml:space="preserve"> </w:t>
      </w:r>
      <w:r w:rsidDel="00000000" w:rsidR="00000000" w:rsidRPr="00000000">
        <w:rPr>
          <w:vertAlign w:val="baseline"/>
          <w:rtl w:val="0"/>
        </w:rPr>
        <w:t xml:space="preserve">е изрично упълномощена да представлява Община С., в качеството й на ощетено юридическо лице, пред органите на досъдебното и на съдебното производство, във връзка с подаването от името и за сметка на общината на молби, заявления, да получава справки, преписи, включително и процесуално представителство на общината.</w:t>
      </w:r>
    </w:p>
    <w:p w:rsidR="00000000" w:rsidDel="00000000" w:rsidP="00000000" w:rsidRDefault="00000000" w:rsidRPr="00000000" w14:paraId="00000038">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vertAlign w:val="baseline"/>
        </w:rPr>
      </w:pPr>
      <w:r w:rsidDel="00000000" w:rsidR="00000000" w:rsidRPr="00000000">
        <w:rPr>
          <w:color w:val="000000"/>
          <w:vertAlign w:val="baseline"/>
          <w:rtl w:val="0"/>
        </w:rPr>
        <w:t xml:space="preserve">Във връзка със съобщение № 6/22.11.2019 г. по чл. 247б от НПК на СпНС за явяване на пострадало/ощетено ЮЛ в разпоредително заседание по НОХД № 4078/2019 г., Лилия Етова, в качеството си на заместник-кмет на Община С., е упражнила делегираните й със заповед № 1933/07.11.2019 г. на кмета на Община С. правомощия по служба, като е внесла </w:t>
      </w:r>
      <w:r w:rsidDel="00000000" w:rsidR="00000000" w:rsidRPr="00000000">
        <w:rPr>
          <w:vertAlign w:val="baseline"/>
          <w:rtl w:val="0"/>
        </w:rPr>
        <w:t xml:space="preserve">предложение с рег.№ 6100-194/10.12.2019 г. до Общински съвет – С. с приложен проект на Решение на Общински съвет С., Община С. да не се конституира като граждански ищец по НОХД № 4078/2019 г. по описа на СпНС, по което </w:t>
      </w:r>
      <w:r w:rsidDel="00000000" w:rsidR="00000000" w:rsidRPr="00000000">
        <w:rPr>
          <w:color w:val="000000"/>
          <w:vertAlign w:val="baseline"/>
          <w:rtl w:val="0"/>
        </w:rPr>
        <w:t xml:space="preserve">кметът на Община С. – М.В. Р., както и общинските служители: Я. Г. М., С. С. М. и А. Г. Б. са подсъдими. В мотивите на проекта на решение, прието </w:t>
      </w:r>
      <w:r w:rsidDel="00000000" w:rsidR="00000000" w:rsidRPr="00000000">
        <w:rPr>
          <w:vertAlign w:val="baseline"/>
          <w:rtl w:val="0"/>
        </w:rPr>
        <w:t xml:space="preserve">на проведено извънредно заседание на Общински съвет С. на 12.12.2019 г., обективирано в Протокол № 04/12.12.2019 г. на Общински съвет С., е посочено, че процедурите по сключването на договор № 117/28.04.2017 г. и анекса към него са спазени, съгласно изискванията на ЗОП, както и това че отчетите, свързани с изпълнението на дейностите по договора през съответната година са приети с решение на Общинския съвет.</w:t>
      </w:r>
    </w:p>
    <w:p w:rsidR="00000000" w:rsidDel="00000000" w:rsidP="00000000" w:rsidRDefault="00000000" w:rsidRPr="00000000" w14:paraId="00000039">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vertAlign w:val="baseline"/>
        </w:rPr>
      </w:pPr>
      <w:r w:rsidDel="00000000" w:rsidR="00000000" w:rsidRPr="00000000">
        <w:rPr>
          <w:vertAlign w:val="baseline"/>
          <w:rtl w:val="0"/>
        </w:rPr>
        <w:t xml:space="preserve">Съгласно разпоредбата на §1, т. 15, б. „а“ от ДР на ЗПКОНПИ „свързани лица“ са съпрузите и лицата, които се намират във фактическо съжителство, роднините по права линия, по съребрена линия – до четвърта степен включително, и по сватовство – до втора степен включително, а съгласно т.18 „фактическо съжителство на съпружески начала“ е доброволно съвместно съжителство на съпружески начала на две пълнолетни лица, по отношение на които не съществува родство, представляващо пречка за встъпване в брак, което е продължило повече от две години и при което лицата се грижат един за друг и за общо домакинство. </w:t>
      </w:r>
    </w:p>
    <w:p w:rsidR="00000000" w:rsidDel="00000000" w:rsidP="00000000" w:rsidRDefault="00000000" w:rsidRPr="00000000" w14:paraId="0000003A">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vertAlign w:val="baseline"/>
        </w:rPr>
      </w:pPr>
      <w:r w:rsidDel="00000000" w:rsidR="00000000" w:rsidRPr="00000000">
        <w:rPr>
          <w:vertAlign w:val="baseline"/>
          <w:rtl w:val="0"/>
        </w:rPr>
        <w:t xml:space="preserve">От събраните по преписката доказателства не се установи по безспорен начин наличие на предпоставките, регламентирани в  разпоредбата на § 1, т. 15, б.“а“ от ДР на ЗПКОНПИ, че М. и Етова живеят съвместно във фактическо съжителство на съпружески начала,  поради което Комисията приема, че между Я. Г. М. и Лилия Етова не е налице свързаност по смисъла на § 1, т. 15, б.“а“ от ДР на ЗПКОНПИ.</w:t>
      </w:r>
    </w:p>
    <w:p w:rsidR="00000000" w:rsidDel="00000000" w:rsidP="00000000" w:rsidRDefault="00000000" w:rsidRPr="00000000" w14:paraId="0000003B">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vertAlign w:val="baseline"/>
        </w:rPr>
      </w:pPr>
      <w:r w:rsidDel="00000000" w:rsidR="00000000" w:rsidRPr="00000000">
        <w:rPr>
          <w:vertAlign w:val="baseline"/>
          <w:rtl w:val="0"/>
        </w:rPr>
        <w:t xml:space="preserve">Предвид изложеното, се налага изводът, че при внасянето в Общински съвет С. на предложение с рег.№ 6100-194/10.12.2019 г. с проект на решение, Лилия Етова, в качеството си на заместник-кмет на Община С., не е била повлияна от частен интерес, нейн личен или на свързано с нея лице.</w:t>
      </w:r>
    </w:p>
    <w:p w:rsidR="00000000" w:rsidDel="00000000" w:rsidP="00000000" w:rsidRDefault="00000000" w:rsidRPr="00000000" w14:paraId="0000003C">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vertAlign w:val="baseline"/>
        </w:rPr>
      </w:pPr>
      <w:r w:rsidDel="00000000" w:rsidR="00000000" w:rsidRPr="00000000">
        <w:rPr>
          <w:vertAlign w:val="baseline"/>
          <w:rtl w:val="0"/>
        </w:rPr>
        <w:t xml:space="preserve">Налице са два от елементите на състава на конфликт на интереси по чл. 52 от ЗПКОНПИ, а именно: лице, заемащо висша публична длъжност и упражнени от него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Лилия Етова. Липсата на който и да е елемент от понятието „конфликт на интереси“ обуславя извод за невъзможност за нарушаване на забраните по Глава Осма, Раздел II от ЗПКОНПИ, които представляват негова проявна форма и води до липсата на конфликт на интереси по смисъла на чл. 52 от ЗПКОНПИ.</w:t>
      </w:r>
    </w:p>
    <w:p w:rsidR="00000000" w:rsidDel="00000000" w:rsidP="00000000" w:rsidRDefault="00000000" w:rsidRPr="00000000" w14:paraId="0000003D">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color w:val="000000"/>
          <w:vertAlign w:val="baseline"/>
        </w:rPr>
      </w:pPr>
      <w:r w:rsidDel="00000000" w:rsidR="00000000" w:rsidRPr="00000000">
        <w:rPr>
          <w:color w:val="000000"/>
          <w:vertAlign w:val="baseline"/>
          <w:rtl w:val="0"/>
        </w:rPr>
        <w:t xml:space="preserve">Предвид горното, Комисията за противодействие на корупцията и отнемане на незаконно придобито имущество, на основание чл. 74, ал. 1 и ал. 2 от ЗПКОНПИ,</w:t>
      </w:r>
    </w:p>
    <w:p w:rsidR="00000000" w:rsidDel="00000000" w:rsidP="00000000" w:rsidRDefault="00000000" w:rsidRPr="00000000" w14:paraId="0000003E">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color w:val="000000"/>
          <w:vertAlign w:val="baseline"/>
        </w:rPr>
      </w:pPr>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tabs>
          <w:tab w:val="left" w:leader="none" w:pos="709"/>
          <w:tab w:val="left" w:leader="none" w:pos="3528"/>
        </w:tabs>
        <w:ind w:right="283" w:firstLine="720"/>
        <w:jc w:val="center"/>
        <w:rPr>
          <w:b w:val="0"/>
          <w:bCs w:val="0"/>
          <w:color w:val="000000"/>
          <w:vertAlign w:val="baseline"/>
        </w:rPr>
      </w:pPr>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tabs>
          <w:tab w:val="left" w:leader="none" w:pos="709"/>
          <w:tab w:val="left" w:leader="none" w:pos="3528"/>
        </w:tabs>
        <w:ind w:right="283" w:firstLine="720"/>
        <w:jc w:val="center"/>
        <w:rPr>
          <w:b w:val="0"/>
          <w:bCs w:val="0"/>
          <w:color w:val="000000"/>
          <w:vertAlign w:val="baseline"/>
        </w:rPr>
      </w:pPr>
      <w:r w:rsidDel="00000000" w:rsidR="00000000" w:rsidRPr="00000000">
        <w:rPr>
          <w:b w:val="1"/>
          <w:bCs w:val="1"/>
          <w:color w:val="000000"/>
          <w:vertAlign w:val="baseline"/>
          <w:rtl w:val="0"/>
        </w:rPr>
        <w:t xml:space="preserve">РЕШИ:</w:t>
      </w: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color w:val="000000"/>
          <w:vertAlign w:val="baseline"/>
        </w:rPr>
      </w:pPr>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color w:val="000000"/>
          <w:vertAlign w:val="baseline"/>
        </w:rPr>
      </w:pPr>
      <w:r w:rsidDel="00000000" w:rsidR="00000000" w:rsidRPr="00000000">
        <w:rPr>
          <w:b w:val="1"/>
          <w:bCs w:val="1"/>
          <w:color w:val="000000"/>
          <w:vertAlign w:val="baseline"/>
          <w:rtl w:val="0"/>
        </w:rPr>
        <w:t xml:space="preserve">НЕ УСТАНОВЯВА</w:t>
      </w:r>
      <w:r w:rsidDel="00000000" w:rsidR="00000000" w:rsidRPr="00000000">
        <w:rPr>
          <w:color w:val="000000"/>
          <w:vertAlign w:val="baseline"/>
          <w:rtl w:val="0"/>
        </w:rPr>
        <w:t xml:space="preserve"> конфликт на интереси по отношение на Лилия Етова с ЕГН ***********, заместник-кмет на Община С. и лице, заемащо висша публична длъжност по смисъла на чл. 6, ал. 1, т. 32 от ЗПКОНПИ, във връзка с внасянето в Общински съвет С. на предложение с рег. № 6100-194/10.12.2019 г. с проект на решение относно: Конституиране на Община С. като граждански ищец по НОХД № 4078/2019 г. на СпНС, поради липса на частен интерес, неин или на свързано с нея лице по смисъла на § 1, т. 15, б.“а“ от ДР на ЗПКОНПИ.</w:t>
      </w:r>
    </w:p>
    <w:p w:rsidR="00000000" w:rsidDel="00000000" w:rsidP="00000000" w:rsidRDefault="00000000" w:rsidRPr="00000000" w14:paraId="00000043">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color w:val="000000"/>
          <w:vertAlign w:val="baseline"/>
        </w:rPr>
      </w:pPr>
      <w:r w:rsidDel="00000000" w:rsidR="00000000" w:rsidRPr="00000000">
        <w:rPr>
          <w:color w:val="000000"/>
          <w:vertAlign w:val="baseline"/>
          <w:rtl w:val="0"/>
        </w:rPr>
        <w:t xml:space="preserve">Препис от решението да се изпрати на Окръжна прокуратура П., с оглед преценка за реализиране на правомощията й по чл. 76, ал. 2 от ЗПКОНПИ.</w:t>
      </w:r>
    </w:p>
    <w:p w:rsidR="00000000" w:rsidDel="00000000" w:rsidP="00000000" w:rsidRDefault="00000000" w:rsidRPr="00000000" w14:paraId="00000044">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color w:val="000000"/>
          <w:vertAlign w:val="baseline"/>
        </w:rPr>
      </w:pPr>
      <w:r w:rsidDel="00000000" w:rsidR="00000000" w:rsidRPr="00000000">
        <w:rPr>
          <w:color w:val="000000"/>
          <w:vertAlign w:val="baseline"/>
          <w:rtl w:val="0"/>
        </w:rPr>
        <w:t xml:space="preserve">Препис от решението да се изпрати на Лилия Етова – заместник-кмет на Община С., на основание чл.75, т. 1 от ЗПКОНПИ.</w:t>
      </w:r>
    </w:p>
    <w:p w:rsidR="00000000" w:rsidDel="00000000" w:rsidP="00000000" w:rsidRDefault="00000000" w:rsidRPr="00000000" w14:paraId="00000045">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vertAlign w:val="baseline"/>
        </w:rPr>
      </w:pPr>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color w:val="000000"/>
          <w:vertAlign w:val="baseline"/>
        </w:rPr>
      </w:pPr>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color w:val="000000"/>
          <w:vertAlign w:val="baseline"/>
        </w:rPr>
      </w:pPr>
      <w:r w:rsidDel="00000000" w:rsidR="00000000" w:rsidRPr="00000000">
        <w:rPr>
          <w:rtl w:val="0"/>
        </w:rPr>
      </w:r>
    </w:p>
    <w:p w:rsidR="00000000" w:rsidDel="00000000" w:rsidP="00000000" w:rsidRDefault="00000000" w:rsidRPr="00000000" w14:paraId="00000048">
      <w:pPr>
        <w:pBdr>
          <w:top w:space="0" w:sz="0" w:val="nil"/>
          <w:left w:space="0" w:sz="0" w:val="nil"/>
          <w:bottom w:space="0" w:sz="0" w:val="nil"/>
          <w:right w:space="0" w:sz="0" w:val="nil"/>
          <w:between w:space="0" w:sz="0" w:val="nil"/>
        </w:pBdr>
        <w:tabs>
          <w:tab w:val="left" w:leader="none" w:pos="709"/>
          <w:tab w:val="left" w:leader="none" w:pos="3528"/>
        </w:tabs>
        <w:ind w:right="283" w:firstLine="720"/>
        <w:jc w:val="both"/>
        <w:rPr>
          <w:color w:val="000000"/>
          <w:vertAlign w:val="baseline"/>
        </w:rPr>
      </w:pPr>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tabs>
          <w:tab w:val="left" w:leader="none" w:pos="709"/>
        </w:tabs>
        <w:spacing w:line="276" w:lineRule="auto"/>
        <w:ind w:right="49"/>
        <w:jc w:val="both"/>
        <w:rPr>
          <w:b w:val="0"/>
          <w:bCs w:val="0"/>
          <w:color w:val="000000"/>
          <w:vertAlign w:val="baseline"/>
        </w:rPr>
      </w:pPr>
      <w:r w:rsidDel="00000000" w:rsidR="00000000" w:rsidRPr="00000000">
        <w:rPr>
          <w:b w:val="1"/>
          <w:bCs w:val="1"/>
          <w:color w:val="000000"/>
          <w:vertAlign w:val="baseline"/>
          <w:rtl w:val="0"/>
        </w:rPr>
        <w:tab/>
        <w:t xml:space="preserve">КОМИСИЯ:</w:t>
      </w:r>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tabs>
          <w:tab w:val="left" w:leader="none" w:pos="709"/>
        </w:tabs>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4B">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b w:val="1"/>
          <w:bCs w:val="1"/>
          <w:color w:val="000000"/>
          <w:vertAlign w:val="baseline"/>
          <w:rtl w:val="0"/>
        </w:rPr>
        <w:tab/>
        <w:tab/>
        <w:t xml:space="preserve">ПРЕДСЕДАТЕЛ:………………….……….……/СОТИР ЦАЦАРОВ/</w:t>
      </w:r>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spacing w:line="276" w:lineRule="auto"/>
        <w:ind w:right="49"/>
        <w:jc w:val="both"/>
        <w:rPr>
          <w:b w:val="0"/>
          <w:bCs w:val="0"/>
          <w:color w:val="000000"/>
          <w:vertAlign w:val="baseline"/>
        </w:rPr>
      </w:pPr>
      <w:r w:rsidDel="00000000" w:rsidR="00000000" w:rsidRPr="00000000">
        <w:rPr>
          <w:rtl w:val="0"/>
        </w:rPr>
      </w:r>
    </w:p>
    <w:p w:rsidR="00000000" w:rsidDel="00000000" w:rsidP="00000000" w:rsidRDefault="00000000" w:rsidRPr="00000000" w14:paraId="0000004D">
      <w:pPr>
        <w:pBdr>
          <w:top w:space="0" w:sz="0" w:val="nil"/>
          <w:left w:space="0" w:sz="0" w:val="nil"/>
          <w:bottom w:space="0" w:sz="0" w:val="nil"/>
          <w:right w:space="0" w:sz="0" w:val="nil"/>
          <w:between w:space="0" w:sz="0" w:val="nil"/>
        </w:pBdr>
        <w:spacing w:line="276" w:lineRule="auto"/>
        <w:ind w:left="1440" w:right="49" w:firstLine="0"/>
        <w:jc w:val="both"/>
        <w:rPr>
          <w:b w:val="0"/>
          <w:bCs w:val="0"/>
          <w:color w:val="000000"/>
          <w:vertAlign w:val="baseline"/>
        </w:rPr>
      </w:pPr>
      <w:r w:rsidDel="00000000" w:rsidR="00000000" w:rsidRPr="00000000">
        <w:rPr>
          <w:b w:val="1"/>
          <w:bCs w:val="1"/>
          <w:color w:val="000000"/>
          <w:vertAlign w:val="baseline"/>
          <w:rtl w:val="0"/>
        </w:rPr>
        <w:t xml:space="preserve">ЗАМЕСТНИК-ПРЕДСЕДАТЕЛ:………………/АНТОН СЛАВЧЕВ/</w:t>
      </w:r>
      <w:r w:rsidDel="00000000" w:rsidR="00000000" w:rsidRPr="00000000">
        <w:rPr>
          <w:rtl w:val="0"/>
        </w:rPr>
      </w:r>
    </w:p>
    <w:p w:rsidR="00000000" w:rsidDel="00000000" w:rsidP="00000000" w:rsidRDefault="00000000" w:rsidRPr="00000000" w14:paraId="0000004E">
      <w:pPr>
        <w:pBdr>
          <w:top w:space="0" w:sz="0" w:val="nil"/>
          <w:left w:space="0" w:sz="0" w:val="nil"/>
          <w:bottom w:space="0" w:sz="0" w:val="nil"/>
          <w:right w:space="0" w:sz="0" w:val="nil"/>
          <w:between w:space="0" w:sz="0" w:val="nil"/>
        </w:pBdr>
        <w:spacing w:line="276" w:lineRule="auto"/>
        <w:ind w:left="1440" w:right="49" w:firstLine="0"/>
        <w:jc w:val="both"/>
        <w:rPr>
          <w:b w:val="0"/>
          <w:bCs w:val="0"/>
          <w:color w:val="000000"/>
          <w:vertAlign w:val="baseline"/>
        </w:rPr>
      </w:pPr>
      <w:r w:rsidDel="00000000" w:rsidR="00000000" w:rsidRPr="00000000">
        <w:rPr>
          <w:rtl w:val="0"/>
        </w:rPr>
      </w:r>
    </w:p>
    <w:p w:rsidR="00000000" w:rsidDel="00000000" w:rsidP="00000000" w:rsidRDefault="00000000" w:rsidRPr="00000000" w14:paraId="0000004F">
      <w:pPr>
        <w:pBdr>
          <w:top w:space="0" w:sz="0" w:val="nil"/>
          <w:left w:space="0" w:sz="0" w:val="nil"/>
          <w:bottom w:space="0" w:sz="0" w:val="nil"/>
          <w:right w:space="0" w:sz="0" w:val="nil"/>
          <w:between w:space="0" w:sz="0" w:val="nil"/>
        </w:pBdr>
        <w:spacing w:line="276" w:lineRule="auto"/>
        <w:ind w:left="720" w:right="49" w:firstLine="720"/>
        <w:rPr>
          <w:b w:val="0"/>
          <w:bCs w:val="0"/>
          <w:color w:val="000000"/>
          <w:vertAlign w:val="baseline"/>
        </w:rPr>
      </w:pPr>
      <w:r w:rsidDel="00000000" w:rsidR="00000000" w:rsidRPr="00000000">
        <w:rPr>
          <w:b w:val="1"/>
          <w:bCs w:val="1"/>
          <w:color w:val="000000"/>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50">
      <w:pPr>
        <w:pBdr>
          <w:top w:space="0" w:sz="0" w:val="nil"/>
          <w:left w:space="0" w:sz="0" w:val="nil"/>
          <w:bottom w:space="0" w:sz="0" w:val="nil"/>
          <w:right w:space="0" w:sz="0" w:val="nil"/>
          <w:between w:space="0" w:sz="0" w:val="nil"/>
        </w:pBdr>
        <w:spacing w:line="276" w:lineRule="auto"/>
        <w:ind w:left="720" w:right="49" w:firstLine="720"/>
        <w:rPr>
          <w:b w:val="0"/>
          <w:bCs w:val="0"/>
          <w:color w:val="000000"/>
          <w:vertAlign w:val="baseline"/>
        </w:rPr>
      </w:pPr>
      <w:r w:rsidDel="00000000" w:rsidR="00000000" w:rsidRPr="00000000">
        <w:rPr>
          <w:rtl w:val="0"/>
        </w:rPr>
      </w:r>
    </w:p>
    <w:p w:rsidR="00000000" w:rsidDel="00000000" w:rsidP="00000000" w:rsidRDefault="00000000" w:rsidRPr="00000000" w14:paraId="00000051">
      <w:pPr>
        <w:pBdr>
          <w:top w:space="0" w:sz="0" w:val="nil"/>
          <w:left w:space="0" w:sz="0" w:val="nil"/>
          <w:bottom w:space="0" w:sz="0" w:val="nil"/>
          <w:right w:space="0" w:sz="0" w:val="nil"/>
          <w:between w:space="0" w:sz="0" w:val="nil"/>
        </w:pBdr>
        <w:spacing w:line="276" w:lineRule="auto"/>
        <w:ind w:left="720" w:right="49" w:firstLine="720"/>
        <w:rPr>
          <w:b w:val="0"/>
          <w:bCs w:val="0"/>
          <w:color w:val="000000"/>
          <w:vertAlign w:val="baseline"/>
        </w:rPr>
      </w:pPr>
      <w:r w:rsidDel="00000000" w:rsidR="00000000" w:rsidRPr="00000000">
        <w:rPr>
          <w:b w:val="1"/>
          <w:bCs w:val="1"/>
          <w:color w:val="000000"/>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52">
      <w:pPr>
        <w:pBdr>
          <w:top w:space="0" w:sz="0" w:val="nil"/>
          <w:left w:space="0" w:sz="0" w:val="nil"/>
          <w:bottom w:space="0" w:sz="0" w:val="nil"/>
          <w:right w:space="0" w:sz="0" w:val="nil"/>
          <w:between w:space="0" w:sz="0" w:val="nil"/>
        </w:pBdr>
        <w:tabs>
          <w:tab w:val="left" w:leader="none" w:pos="709"/>
          <w:tab w:val="left" w:leader="none" w:pos="3528"/>
        </w:tabs>
        <w:spacing w:line="276" w:lineRule="auto"/>
        <w:ind w:right="283"/>
        <w:jc w:val="both"/>
        <w:rPr>
          <w:b w:val="0"/>
          <w:bCs w:val="0"/>
          <w:color w:val="000000"/>
          <w:vertAlign w:val="baseline"/>
        </w:rPr>
      </w:pPr>
      <w:r w:rsidDel="00000000" w:rsidR="00000000" w:rsidRPr="00000000">
        <w:rPr>
          <w:rtl w:val="0"/>
        </w:rPr>
      </w:r>
    </w:p>
    <w:p w:rsidR="00000000" w:rsidDel="00000000" w:rsidP="00000000" w:rsidRDefault="00000000" w:rsidRPr="00000000" w14:paraId="00000053">
      <w:pPr>
        <w:tabs>
          <w:tab w:val="left" w:leader="none" w:pos="426"/>
          <w:tab w:val="left" w:leader="none" w:pos="6300"/>
        </w:tabs>
        <w:ind w:firstLine="142"/>
        <w:rPr>
          <w:i w:val="0"/>
          <w:iCs w:val="0"/>
          <w:sz w:val="18"/>
          <w:szCs w:val="18"/>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134"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D">
    <w:pPr>
      <w:tabs>
        <w:tab w:val="right" w:leader="none" w:pos="4153"/>
        <w:tab w:val="right" w:leader="none" w:pos="10206"/>
      </w:tabs>
      <w:jc w:val="right"/>
      <w:rPr>
        <w:sz w:val="20"/>
        <w:szCs w:val="20"/>
        <w:vertAlign w:val="baseline"/>
      </w:rPr>
    </w:pPr>
    <w:r w:rsidDel="00000000" w:rsidR="00000000" w:rsidRPr="00000000">
      <w:rPr>
        <w:sz w:val="20"/>
        <w:szCs w:val="20"/>
        <w:vertAlign w:val="baseline"/>
      </w:rPr>
      <w:fldChar w:fldCharType="begin"/>
      <w:instrText xml:space="preserve">PAGE</w:instrText>
      <w:fldChar w:fldCharType="separate"/>
      <w:fldChar w:fldCharType="end"/>
    </w:r>
    <w:r w:rsidDel="00000000" w:rsidR="00000000" w:rsidRPr="00000000">
      <w:rPr>
        <w:sz w:val="20"/>
        <w:szCs w:val="20"/>
        <w:vertAlign w:val="baseline"/>
        <w:rtl w:val="0"/>
      </w:rPr>
      <w:t xml:space="preserve"> </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18"/>
        <w:szCs w:val="18"/>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55">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6">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7">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8">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9">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