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1"/>
          <w:bCs w:val="1"/>
        </w:rPr>
      </w:pPr>
      <w:bookmarkStart w:colFirst="0" w:colLast="0" w:name="_8avi8vbqaais" w:id="0"/>
      <w:bookmarkEnd w:id="0"/>
      <w:r w:rsidDel="00000000" w:rsidR="00000000" w:rsidRPr="00000000">
        <w:rPr>
          <w:b w:val="1"/>
          <w:bCs w:val="1"/>
          <w:rtl w:val="0"/>
        </w:rPr>
        <w:t xml:space="preserve">РЕШЕНИЕ</w:t>
      </w:r>
    </w:p>
    <w:p w:rsidR="00000000" w:rsidDel="00000000" w:rsidP="00000000" w:rsidRDefault="00000000" w:rsidRPr="00000000" w14:paraId="00000002">
      <w:pPr>
        <w:tabs>
          <w:tab w:val="left" w:leader="none" w:pos="709"/>
        </w:tabs>
        <w:spacing w:line="276" w:lineRule="auto"/>
        <w:ind w:left="-284" w:right="-284" w:firstLine="0"/>
        <w:jc w:val="center"/>
        <w:rPr>
          <w:b w:val="1"/>
          <w:bCs w:val="1"/>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1"/>
          <w:bCs w:val="1"/>
        </w:rPr>
      </w:pPr>
      <w:r w:rsidDel="00000000" w:rsidR="00000000" w:rsidRPr="00000000">
        <w:rPr>
          <w:b w:val="1"/>
          <w:bCs w:val="1"/>
          <w:rtl w:val="0"/>
        </w:rPr>
        <w:t xml:space="preserve">№ РС-502-20-091</w:t>
      </w:r>
    </w:p>
    <w:p w:rsidR="00000000" w:rsidDel="00000000" w:rsidP="00000000" w:rsidRDefault="00000000" w:rsidRPr="00000000" w14:paraId="00000004">
      <w:pPr>
        <w:tabs>
          <w:tab w:val="left" w:leader="none" w:pos="709"/>
        </w:tabs>
        <w:spacing w:line="276" w:lineRule="auto"/>
        <w:ind w:left="-284" w:right="-284" w:firstLine="0"/>
        <w:jc w:val="center"/>
        <w:rPr/>
      </w:pPr>
      <w:r w:rsidDel="00000000" w:rsidR="00000000" w:rsidRPr="00000000">
        <w:rPr>
          <w:rtl w:val="0"/>
        </w:rPr>
      </w:r>
    </w:p>
    <w:p w:rsidR="00000000" w:rsidDel="00000000" w:rsidP="00000000" w:rsidRDefault="00000000" w:rsidRPr="00000000" w14:paraId="00000005">
      <w:pPr>
        <w:tabs>
          <w:tab w:val="left" w:leader="none" w:pos="426"/>
        </w:tabs>
        <w:ind w:left="-284" w:right="-284" w:firstLine="720"/>
        <w:jc w:val="both"/>
        <w:rPr/>
      </w:pPr>
      <w:r w:rsidDel="00000000" w:rsidR="00000000" w:rsidRPr="00000000">
        <w:rPr>
          <w:rtl w:val="0"/>
        </w:rPr>
        <w:tab/>
        <w:t xml:space="preserve">Днес, 17.11.2021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ind w:left="-284" w:right="-284" w:firstLine="720"/>
        <w:jc w:val="both"/>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1"/>
          <w:bCs w:val="1"/>
          <w:color w:val="000000"/>
        </w:rPr>
      </w:pPr>
      <w:r w:rsidDel="00000000" w:rsidR="00000000" w:rsidRPr="00000000">
        <w:rPr>
          <w:b w:val="1"/>
          <w:bCs w:val="1"/>
          <w:color w:val="000000"/>
          <w:rtl w:val="0"/>
        </w:rPr>
        <w:tab/>
        <w:t xml:space="preserve">Председател: Сотир Цацаров</w:t>
      </w:r>
    </w:p>
    <w:p w:rsidR="00000000" w:rsidDel="00000000" w:rsidP="00000000" w:rsidRDefault="00000000" w:rsidRPr="00000000" w14:paraId="00000008">
      <w:pPr>
        <w:tabs>
          <w:tab w:val="left" w:leader="none" w:pos="426"/>
        </w:tabs>
        <w:spacing w:line="276" w:lineRule="auto"/>
        <w:jc w:val="both"/>
        <w:rPr>
          <w:b w:val="1"/>
          <w:bCs w:val="1"/>
          <w:color w:val="000000"/>
        </w:rPr>
      </w:pPr>
      <w:r w:rsidDel="00000000" w:rsidR="00000000" w:rsidRPr="00000000">
        <w:rPr>
          <w:b w:val="1"/>
          <w:bCs w:val="1"/>
          <w:color w:val="000000"/>
          <w:rtl w:val="0"/>
        </w:rPr>
        <w:tab/>
        <w:t xml:space="preserve">Член: Антоанета Цонкова</w:t>
      </w:r>
    </w:p>
    <w:p w:rsidR="00000000" w:rsidDel="00000000" w:rsidP="00000000" w:rsidRDefault="00000000" w:rsidRPr="00000000" w14:paraId="00000009">
      <w:pPr>
        <w:tabs>
          <w:tab w:val="left" w:leader="none" w:pos="426"/>
        </w:tabs>
        <w:spacing w:line="276" w:lineRule="auto"/>
        <w:jc w:val="both"/>
        <w:rPr>
          <w:b w:val="1"/>
          <w:bCs w:val="1"/>
          <w:color w:val="000000"/>
        </w:rPr>
      </w:pPr>
      <w:r w:rsidDel="00000000" w:rsidR="00000000" w:rsidRPr="00000000">
        <w:rPr>
          <w:b w:val="1"/>
          <w:bCs w:val="1"/>
          <w:color w:val="000000"/>
          <w:rtl w:val="0"/>
        </w:rPr>
        <w:tab/>
        <w:t xml:space="preserve">Член: Пламен Йоцов</w:t>
      </w:r>
    </w:p>
    <w:p w:rsidR="00000000" w:rsidDel="00000000" w:rsidP="00000000" w:rsidRDefault="00000000" w:rsidRPr="00000000" w14:paraId="0000000A">
      <w:pPr>
        <w:tabs>
          <w:tab w:val="left" w:leader="none" w:pos="426"/>
          <w:tab w:val="left" w:leader="none" w:pos="9781"/>
        </w:tabs>
        <w:spacing w:line="276" w:lineRule="auto"/>
        <w:ind w:right="283"/>
        <w:jc w:val="both"/>
        <w:rPr>
          <w:b w:val="1"/>
          <w:bCs w:val="1"/>
        </w:rPr>
      </w:pPr>
      <w:r w:rsidDel="00000000" w:rsidR="00000000" w:rsidRPr="00000000">
        <w:rPr>
          <w:b w:val="1"/>
          <w:bCs w:val="1"/>
          <w:color w:val="000000"/>
          <w:rtl w:val="0"/>
        </w:rPr>
        <w:tab/>
      </w:r>
      <w:r w:rsidDel="00000000" w:rsidR="00000000" w:rsidRPr="00000000">
        <w:rPr>
          <w:rtl w:val="0"/>
        </w:rPr>
      </w:r>
    </w:p>
    <w:p w:rsidR="00000000" w:rsidDel="00000000" w:rsidP="00000000" w:rsidRDefault="00000000" w:rsidRPr="00000000" w14:paraId="0000000B">
      <w:pPr>
        <w:tabs>
          <w:tab w:val="left" w:leader="none" w:pos="426"/>
        </w:tabs>
        <w:ind w:left="-284" w:right="-284" w:firstLine="720"/>
        <w:jc w:val="center"/>
        <w:rPr>
          <w:b w:val="1"/>
          <w:bCs w:val="1"/>
        </w:rPr>
      </w:pPr>
      <w:r w:rsidDel="00000000" w:rsidR="00000000" w:rsidRPr="00000000">
        <w:rPr>
          <w:b w:val="1"/>
          <w:bCs w:val="1"/>
          <w:rtl w:val="0"/>
        </w:rPr>
        <w:t xml:space="preserve">У С Т А Н О В И:</w:t>
      </w:r>
    </w:p>
    <w:p w:rsidR="00000000" w:rsidDel="00000000" w:rsidP="00000000" w:rsidRDefault="00000000" w:rsidRPr="00000000" w14:paraId="0000000C">
      <w:pPr>
        <w:tabs>
          <w:tab w:val="left" w:leader="none" w:pos="426"/>
        </w:tabs>
        <w:ind w:left="-284" w:right="-284" w:firstLine="720"/>
        <w:jc w:val="both"/>
        <w:rPr/>
      </w:pPr>
      <w:r w:rsidDel="00000000" w:rsidR="00000000" w:rsidRPr="00000000">
        <w:rPr>
          <w:rtl w:val="0"/>
        </w:rPr>
      </w:r>
    </w:p>
    <w:p w:rsidR="00000000" w:rsidDel="00000000" w:rsidP="00000000" w:rsidRDefault="00000000" w:rsidRPr="00000000" w14:paraId="0000000D">
      <w:pPr>
        <w:tabs>
          <w:tab w:val="left" w:leader="none" w:pos="426"/>
        </w:tabs>
        <w:ind w:left="-284" w:right="-284" w:firstLine="720"/>
        <w:jc w:val="both"/>
        <w:rPr/>
      </w:pPr>
      <w:r w:rsidDel="00000000" w:rsidR="00000000" w:rsidRPr="00000000">
        <w:rPr>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сигнал с рег. № ЦУ01/С-502/10.08.2020 г.</w:t>
      </w:r>
    </w:p>
    <w:p w:rsidR="00000000" w:rsidDel="00000000" w:rsidP="00000000" w:rsidRDefault="00000000" w:rsidRPr="00000000" w14:paraId="0000000E">
      <w:pPr>
        <w:tabs>
          <w:tab w:val="left" w:leader="none" w:pos="426"/>
        </w:tabs>
        <w:ind w:left="-284" w:right="-284" w:firstLine="720"/>
        <w:jc w:val="both"/>
        <w:rPr/>
      </w:pPr>
      <w:r w:rsidDel="00000000" w:rsidR="00000000" w:rsidRPr="00000000">
        <w:rPr>
          <w:rtl w:val="0"/>
        </w:rPr>
        <w:t xml:space="preserve">Сигналът е подаден против Владимир Александров, Боряна Керемидска, Венета Гергова, Лъчезар Лазаров, Ивайло Георгиев и Николай Иванов – общински съветници в Общински съвет Е.</w:t>
      </w:r>
    </w:p>
    <w:p w:rsidR="00000000" w:rsidDel="00000000" w:rsidP="00000000" w:rsidRDefault="00000000" w:rsidRPr="00000000" w14:paraId="0000000F">
      <w:pPr>
        <w:tabs>
          <w:tab w:val="left" w:leader="none" w:pos="426"/>
        </w:tabs>
        <w:ind w:left="-284" w:right="-284" w:firstLine="720"/>
        <w:jc w:val="both"/>
        <w:rPr/>
      </w:pPr>
      <w:r w:rsidDel="00000000" w:rsidR="00000000" w:rsidRPr="00000000">
        <w:rPr>
          <w:rtl w:val="0"/>
        </w:rPr>
        <w:t xml:space="preserve">По същество, в сигнала се твърди, че общинските съветници Владимир Александров, Боряна Керемидска, Венета Гергова, Лъчезар Лазаров, Ивайло Георгиев и Николай Иванов заемат ръководни длъжности в „**********“ АД и са свързани с фирми, участващи в концесията на „**********“ АД. Като общински съветници участват при гласуването на решения на Общински съвет Е., свързани с предоставената концесия на „**********“ АД.</w:t>
      </w:r>
    </w:p>
    <w:p w:rsidR="00000000" w:rsidDel="00000000" w:rsidP="00000000" w:rsidRDefault="00000000" w:rsidRPr="00000000" w14:paraId="00000010">
      <w:pPr>
        <w:tabs>
          <w:tab w:val="left" w:leader="none" w:pos="426"/>
        </w:tabs>
        <w:ind w:left="-284" w:right="-284" w:firstLine="720"/>
        <w:jc w:val="both"/>
        <w:rPr/>
      </w:pPr>
      <w:r w:rsidDel="00000000" w:rsidR="00000000" w:rsidRPr="00000000">
        <w:rPr>
          <w:rtl w:val="0"/>
        </w:rPr>
        <w:t xml:space="preserve">Към сигнала не са приложени доказателства.</w:t>
      </w:r>
    </w:p>
    <w:p w:rsidR="00000000" w:rsidDel="00000000" w:rsidP="00000000" w:rsidRDefault="00000000" w:rsidRPr="00000000" w14:paraId="00000011">
      <w:pPr>
        <w:tabs>
          <w:tab w:val="left" w:leader="none" w:pos="426"/>
        </w:tabs>
        <w:ind w:left="-284" w:right="-284" w:firstLine="720"/>
        <w:jc w:val="both"/>
        <w:rPr/>
      </w:pPr>
      <w:r w:rsidDel="00000000" w:rsidR="00000000" w:rsidRPr="00000000">
        <w:rPr>
          <w:rtl w:val="0"/>
        </w:rPr>
        <w:t xml:space="preserve">От председателя на ПК по чл. 72, ал. 2, т. 3 от ЗПКОНПИ при Общински съвет Е. са изискани и представени следните доказателства: Решение № 133-МИ от 28.10.2019 г. на ОИК Е. за избиране на общински съветници, клетвени листи, Решение № 120/30.08.2018 г. на Общински съвет Е., Решение № 161/19.12.2018 г. на Общински съвет Е., Решение № 46/28.03.2019 г. на Общински съвет Е., Решение № 87/30.05.2019 г. на Общински съвет Е., Протокол № 8/30.08.2018 г. на Общински съвет Е., Протокол № 11/19.12.2018 г. на Общински съвет Е., Протокол № 3/28.03.2019 г. на Общински съвет Е., Протокол № 5/30.05.2019 г. на Общински съвет Е. и писмо с изх.№ ОБС-80/27.05.2021 г. на Общински съвет Е.; писмо вх.№ ЦУ-01-10494/31.05.2021 г. от председателя на ПК по чл. 72, ал. 2, т. 3 от ЗПКОНПИ при Общински съвет Е.</w:t>
      </w:r>
    </w:p>
    <w:p w:rsidR="00000000" w:rsidDel="00000000" w:rsidP="00000000" w:rsidRDefault="00000000" w:rsidRPr="00000000" w14:paraId="00000012">
      <w:pPr>
        <w:tabs>
          <w:tab w:val="left" w:leader="none" w:pos="426"/>
        </w:tabs>
        <w:ind w:left="-284" w:right="-284" w:firstLine="720"/>
        <w:jc w:val="both"/>
        <w:rPr/>
      </w:pPr>
      <w:r w:rsidDel="00000000" w:rsidR="00000000" w:rsidRPr="00000000">
        <w:rPr>
          <w:rtl w:val="0"/>
        </w:rPr>
        <w:t xml:space="preserve">От изпълнителния директор на „**********“ АД са изискани и представени следните доказателства: Договор за предоставяне на концесия за подземни природни богатства медно-профирни златосъдържащи руди чрез добив от находище „Елаците“ – Софийска област, допълнително споразумение № 1 от 27.104.2004 г., допълнително споразумение № 2 от 02.10.2006 г., допълнително споразумение № 4 от 26.03.2009 г., допълнително споразумение № 2 от 02.10.2006 г., допълнително споразумение № 5 от 24.08.2010 г., допълнително споразумение № 6 от 05.03.2013 г., допълнително споразумение № 7 от 17.06.2015 г., трудов договор № 91/01.09.2017 г. на Николай Иванов и допълнителни споразумения към него, трудов договор № 26/28.02.2007 г. на Лъчезар Лазаров и допълнителни споразумения към него,  трудов договор № 71/04.11.2015 г. на Венета Георгиева и допълнителни споразумения към него, трудов договор № 91/16.11.2011 г. на Ивайло Георгиев и допълнителни споразумения към него, трудов договор № 29/12.09.2005 г. на Боряна Керемидска и допълнителни споразумения към него, трудов договор № 45/02.12.2004 г. на Владимир Александров и допълнителни споразумения към него, справка за начисления на трудови възнаграждения на Владимир Александров, Боряна Керемидска, Венета Гергова,  Лъчезар Лазаров и справка за начислени трудови възнаграждения на служители с код по НКПД 1322 7010, 2411 6003, 1219 6022 и 2146 6011 за периода от м.септември 2018 г. до м. юни 2021 г. в „**********“ АД.</w:t>
      </w:r>
    </w:p>
    <w:p w:rsidR="00000000" w:rsidDel="00000000" w:rsidP="00000000" w:rsidRDefault="00000000" w:rsidRPr="00000000" w14:paraId="00000013">
      <w:pPr>
        <w:tabs>
          <w:tab w:val="left" w:leader="none" w:pos="426"/>
        </w:tabs>
        <w:ind w:left="-284" w:right="-284" w:firstLine="720"/>
        <w:jc w:val="both"/>
        <w:rPr/>
      </w:pPr>
      <w:r w:rsidDel="00000000" w:rsidR="00000000" w:rsidRPr="00000000">
        <w:rPr>
          <w:rtl w:val="0"/>
        </w:rPr>
        <w:t xml:space="preserve">Служебно е извършена справка в Регистър НБД „Население“, в Търговски регистър и регистъра на юридическите лица с нестопанска цел, в Национален концесионен регистър и в Регистъра на трудовите договори на НОИ.</w:t>
      </w:r>
    </w:p>
    <w:p w:rsidR="00000000" w:rsidDel="00000000" w:rsidP="00000000" w:rsidRDefault="00000000" w:rsidRPr="00000000" w14:paraId="00000014">
      <w:pPr>
        <w:tabs>
          <w:tab w:val="left" w:leader="none" w:pos="426"/>
        </w:tabs>
        <w:ind w:left="-284" w:right="-284" w:firstLine="720"/>
        <w:jc w:val="both"/>
        <w:rPr/>
      </w:pPr>
      <w:r w:rsidDel="00000000" w:rsidR="00000000" w:rsidRPr="00000000">
        <w:rPr>
          <w:rtl w:val="0"/>
        </w:rPr>
        <w:t xml:space="preserve">На основание чл. 72, ал. 5 от ЗПКОНПИ, с покани с изх. № ЦУ01-17559/26.08.2021 г., изх. № ЦУ01-17571/26.08.2021 г., изх. № ЦУ01-17569/26.08.2021 г. и  изх. № ЦУ01-17567/26.08.2021 г., на КПКОНПИ, Владимир Александров, Венета Гергова, Боряна Керемидска и Лъчезар Лазаров, в качеството им на общински съветници в Общински съвет Е. и лица, заемащи висша публична длъжност по чл. 6, ал. 1, т. 32 от ЗПКОНПИ, са поканени за изслушване пред Комисията на 29.09.2021 г., на което същите се явяват лично и с упълномощения от тях адвокат Я. Д.. На заседание на комисията на 29.09.2021 г., обективирано в т. 2, т. 3, т. 4 и т. 5 от Протокол № 1014 от същата дата, същите са изслушани по реда на чл.72, ал. 5 от ЗПКОНПИ.</w:t>
      </w:r>
    </w:p>
    <w:p w:rsidR="00000000" w:rsidDel="00000000" w:rsidP="00000000" w:rsidRDefault="00000000" w:rsidRPr="00000000" w14:paraId="00000015">
      <w:pPr>
        <w:tabs>
          <w:tab w:val="left" w:leader="none" w:pos="426"/>
        </w:tabs>
        <w:ind w:left="-284" w:right="-284" w:firstLine="720"/>
        <w:jc w:val="both"/>
        <w:rPr/>
      </w:pPr>
      <w:r w:rsidDel="00000000" w:rsidR="00000000" w:rsidRPr="00000000">
        <w:rPr>
          <w:rtl w:val="0"/>
        </w:rPr>
        <w:t xml:space="preserve">В обясненията си пред Комисията Владимир Александров заявява, че от 2015 г. и към настоящия момент е общински съветник в Общински съвет Е. В периода от 2004 г. е в трудови правоотношения с „**********“ АД. По силата на множество допълнителни споразумения, сключени между него и дружеството, работодателят го е повишавал в длъжност и е увеличавал размера на получаваното трудово възнаграждение. Получаваните допълнителни стимули са в изпълнение на политиките на дружеството и са свързани с браншовия колективен трудов договор на предприятието и вътрешните правила за възнаграждения. В качеството му на общински съветник е участвал в гласуването на Решение № 120 по Протокол № 8/30.08.2018 г., Решение № 161 по Протокол № 11/19.12.2018 г. и Решение № 46 по Протокол № 3/28.03.2019 г. на Общински съвет Е., като при упражняването му на правото на глас при посочените решения не е бил в конфликт на интереси. При гласуването на въпросните решения Общинският съвет е приел единодушно предложенията на кмета на общината, като всички оценки са били направени от независими експерти към общината, подкрепени от Комисията по териториално и селищно устройство, за провеждането на процедурата по изработването на ПУП за трасе на оптичен кабел и градоустройствената основа във връзка с обслужването на пречиствателна станция за отпадни води към рудничния комплекс. При гласуването „За“ на решенията не е осъществил деяние, което да е в отклонение или в противоречие на обществения интерес, като при приемането им не е бил повлиян от частен интерес. Следствие на приетите решения, както за него, така и за „**********“ АД не е възникнала имуществена облага, а приемането им е свързано с правото на обществото на чиста екологична среда от отпадни води от рудодобивния комплекс и допринасят значително за подобряване състоянието на водите в региона и благоприятна екологична обстановка. Получаваните от него допълнителни финансови стимули, предоставени от работодателя, не са свързани по какъвто и да е било начин с дейността му като общински съветник. Гласуваните решения не водят до облага за предприятието, а водят до разходи, които са изцяло с екологична цел. Кабелното трасе дава надеждност на комуникационните връзки и значението му е голямо не само за Община Е., а и на национално ниво.</w:t>
      </w:r>
    </w:p>
    <w:p w:rsidR="00000000" w:rsidDel="00000000" w:rsidP="00000000" w:rsidRDefault="00000000" w:rsidRPr="00000000" w14:paraId="00000016">
      <w:pPr>
        <w:tabs>
          <w:tab w:val="left" w:leader="none" w:pos="426"/>
        </w:tabs>
        <w:ind w:left="-284" w:right="-284" w:firstLine="720"/>
        <w:jc w:val="both"/>
        <w:rPr/>
      </w:pPr>
      <w:r w:rsidDel="00000000" w:rsidR="00000000" w:rsidRPr="00000000">
        <w:rPr>
          <w:rtl w:val="0"/>
        </w:rPr>
        <w:t xml:space="preserve"> Боряна Керемидска заявява, че е общински съветник в Общински съвет Е. от 2003 г., като от м.септември 2005 г. и до днес е в трудово правоотношение с „**********“ АД. По силата на множество допълнителни споразумения, сключени с дружеството-работодател е изменян характера на работата й, повишавана е в длъжност и понастоящем заема длъжността заместник-счетоводител на счетоводен отдел и заместник-главен счетоводител.Увеличаването на трудовото й възнаграждение  и всички изплащани допълнителни стимули са били в изпълнение на политиката на дружеството, свързани с кариерното развитие на работниците и служителите и стимулиращи постигнати трудови резултати. В качеството й на общински съветник в Общински съвет Е. е участвала в гласуването на Решение № 120 по Протокол № 8/30.08.2018 г., Решение № 161 по Протокол № 11/19.12.2018 г., Решение № 87 по Протокол № 5/30.05.2019 г. и Решение № 46 по Протокол № 3/28.03.2019 г. на Общински съвет Е. Решенията са приети с единодушие от Общинския съвет и като е гласувала „За“ приемането им не е била в конфликт на интереси, не е била повлияна от частен интерес – неин или на дружеството-работодател. Пречиствателната станция за отпадни води е построена за подобряване на екологичното състояние на района и за постигане на европейските стандарти по отношение опазване на околната среда. Решенията са приети с цел подобряване функционирането на пречиствателната станция чрез прокарване на оптична интернет връзка с по-висока степен на сигурност. Изпълнението на приетите решения не създава каквато и да е възможност за реализиране на печалба от страна на „**********“ АД и не намалява разходите на дружеството, свързани с експлоатацията на пречиствателната станция, а ги увеличава. Размерът на дължимото обезщетение за учреденото право на преминаване и прокарване на подземен оптичен кабел е определен от независим оценител. Експертната оценка е приета с решение от 17.04.2019 г. на комисията по чл. 210 от ЗУТ, назначена със заповед на кмета на общината и в тази връзка Общинският съвет е действал в условията на обвързана компетентност при определяне размера на дължимото обезщетение. Вследствие на приетите решения, както за нея, а така също и за „**********“ АД не е възникнала имуществена облага. Получените в периода допълнителни финансови стимули не са свързани с дейността й на общински съветник, а са предоставени в изпълнение на приетата трайна политика на дружеството за стимулиране на служителите, сключените колективни споразумения, и не правят изключение от изплащаните такива за сходни или идентични на нейната длъжност в предприятието.</w:t>
      </w:r>
    </w:p>
    <w:p w:rsidR="00000000" w:rsidDel="00000000" w:rsidP="00000000" w:rsidRDefault="00000000" w:rsidRPr="00000000" w14:paraId="00000017">
      <w:pPr>
        <w:tabs>
          <w:tab w:val="left" w:leader="none" w:pos="426"/>
        </w:tabs>
        <w:ind w:left="-284" w:right="-284" w:firstLine="720"/>
        <w:jc w:val="both"/>
        <w:rPr/>
      </w:pPr>
      <w:r w:rsidDel="00000000" w:rsidR="00000000" w:rsidRPr="00000000">
        <w:rPr>
          <w:rtl w:val="0"/>
        </w:rPr>
        <w:t xml:space="preserve">Лъчезар Лазаров заявява, че е общински съветник в Общински съвет Е. от 2015 г., като от м.март 2007 г. и до днес е в трудово правоотношение с „**********“ АД. По силата на множество допълнителни споразумения, сключени с дружеството-работодател е изменян характера на работата му, като в момента е началник смяна. Увеличаването на трудовото му възнаграждение  и всички изплащани допълнителни стимули са били в изпълнение на политиката на дружеството, свързани с кариерното развитие на работниците и служителите и стимулиращи постигнати трудови резултати. В качеството му на общински съветник в Общински съвет Е. е участвала в гласуването на Решение № 120 по Протокол № 8/30.08.2018 г., Решение № 161 по Протокол № 11/19.12.2018 г., Решение № 87 по Протокол № 5/30.05.2019 г. и Решение № 46 по Протокол № 3/28.03.2019 г. на Общински съвет Е. Гласувайки „За“ приемането на въпросните решения не е бил повлиян от частен интерес – негов или на дружеството-работодател. Приетите решения са изцяло в обществен интерес и са с цел подобряване функционирането на пречиствателната станция. Изпълнението на решенията не създава каквато и да е възможност за реализиране на печалба от страна на за „**********“ АД, а увеличава разходите на дружеството. Размерът на дължимото обезщетение е определен от комисия, назначена от кмета на Община Е. и при приемане на решенията се е ръководил от общественото значение за подобряване на екологичното състояние на района. Не е в конфликт на интереси при гласуването на процесните решения.</w:t>
      </w:r>
    </w:p>
    <w:p w:rsidR="00000000" w:rsidDel="00000000" w:rsidP="00000000" w:rsidRDefault="00000000" w:rsidRPr="00000000" w14:paraId="00000018">
      <w:pPr>
        <w:tabs>
          <w:tab w:val="left" w:leader="none" w:pos="426"/>
        </w:tabs>
        <w:ind w:left="-284" w:right="-284" w:firstLine="720"/>
        <w:jc w:val="both"/>
        <w:rPr/>
      </w:pPr>
      <w:r w:rsidDel="00000000" w:rsidR="00000000" w:rsidRPr="00000000">
        <w:rPr>
          <w:rtl w:val="0"/>
        </w:rPr>
        <w:t xml:space="preserve">Венета Гергова заявява, че е общински съветник в Общински съвет Е. от 2015 г., като от м.ноември  2015 г. и до днес е в трудово правоотношение с „**********“ АД и е директор на дирекция „Туристически и социални дейности“. Увеличаването на трудовото й възнаграждение  и всички изплащани допълнителни стимули са били в изпълнение на политиката на дружеството, свързани с кариерното развитие на работниците и служителите и стимулиращи постигнати трудови резултати. В качеството й на общински съветник в Общински съвет Е. е участвала в гласуването на Решение № 120 по Протокол № 8/30.08.2018 г. и Решение № 87 по Протокол № 5/30.05.2019 г. на Общински съвет Е. Гласувайки „За“ приемането на въпросните решения не е била повлияна от частен интерес – неин или на дружеството-работодател. От края на 2018 г. до началото на 2020 г. е била в отпуск по майчинство, като предоставените й от страна на работодателя допълнителни финансови стимули не  са свързани по никакъв начин с дейността й на общински съветник.</w:t>
      </w:r>
    </w:p>
    <w:p w:rsidR="00000000" w:rsidDel="00000000" w:rsidP="00000000" w:rsidRDefault="00000000" w:rsidRPr="00000000" w14:paraId="00000019">
      <w:pPr>
        <w:tabs>
          <w:tab w:val="left" w:leader="none" w:pos="426"/>
        </w:tabs>
        <w:ind w:left="-284" w:right="-284" w:firstLine="720"/>
        <w:jc w:val="both"/>
        <w:rPr/>
      </w:pPr>
      <w:r w:rsidDel="00000000" w:rsidR="00000000" w:rsidRPr="00000000">
        <w:rPr>
          <w:rtl w:val="0"/>
        </w:rPr>
        <w:t xml:space="preserve">Адвокат Д. представя писмено възражение с вх. № ЦУ01-21263/04.10.2021 г. на КПКОНПИ, в което излага доводи за липсата на частен интерес на Владимир Александров, Венета Гергова, Боряна Керемидска и Лъчезар Лазаров, в качеството им на общински съветници в Общински съвет Е., който да е довел облага или да е обусловил упражнените от тях властнически правомощия. При упражняване на правомощията си на общински съветници същите не са поставили в привилегировано положение себе си или свързани с тях лица и не е настъпила реална възможност за реализиране на конкретна облага, която би могла да повлияе върху безпристрастното и обективно изпълнение на правомощията или задълженията им по служба. С процесните решения, Общински съвет Е. е приел, с единодушие на всички гласуващи, в това число и на проверяваните лица, предложенията на кмета на общината, подкрепени от комисията по териториално и селищно устройство, за провеждане на процедура по изработването на ПУП за трасе за оптичен кабел и градоустройствена основа във връзка с обслужване на пречиствателна станция за отпадни води към рудничен комплекс „Елаците“ – Е., за одобряване на ПУП на подземно трасе на оптичен кабел и учредяване на съответното възмездно сервитутно право. Предстоящото изпълнение на приетите от Общинския съвет решения не създава възможност за реализиране на печалба от „**********“ АД и не намалява разходите на дружеството, свързани с експлоатацията на ПОСВ „Митсубиши“, а ги увеличава. Получените от доверителите й допълнителни финансови стимули, предоставени от работодателя не са свързани с дейността им на общински съветници и/или с гласуването на процесните решения, а са предоставени в изпълнение на приетата трайна политика на дружеството за стимулиране на работниците и служителите, сключените колективни споразумения и не правят изключение от изплащаните такива за сходни или идентични на техните длъжности в предприятието. Участвайки в гласуването и приемането на решенията доверителите й са действали в съответствие с вменените им съгласно разпоредбите на чл. 33, ал. 1, т. 3 и чл. 36, ал. 1, т. 1 ат ЗМСМА права и задължения, по силата на които общинският съветник има право да участва в обсъждането и решаването на всички въпроси от компетентността на съвета, да присъства на заседанията на общинския съвет и комисиите, в които е избран и е задължен да участва в решаването на разглежданите въпроси. Между Владимир Александров, Венета Гергова, Боряна Керемидска и Лъчезар Лазаров и „**********“ АД не са налице икономически зависимости, които да пораждат основателни съмнения в безпристрастността и обективността им при изпълнение на служебните им задължения по отношение на търговското дружество и да водят до обоснован извод за наличие на частен интерес. При липсата на икономическа зависимост, не е налице свързаност по смисъла на § 1, т.1 от ДР на ЗПУКИ (отм.), респективно §,, т. 15, б. „б“ от ДР на ЗПКОНПИ между общинските съветници и дружеството. Доверителите й не са членове на управителните органи на „**********“ АД, нито притежават акции в същото. Престирането на труд срещу съответно възнаграждение не е равнозначно на икономическа зависимост. Липсата на частен интерес, техен или на юридическото лице, който да е довел до облага и/или да е обусловил упражнени от тях властнически правомощия, изключва наличието на конфликт на интереси. Упражнявайки правомощията си доверителите й не са поставили в привилегировано положение себе си или свързани с тях лица и не е настъпила реална възможност за реализиране на конкретна облага, липсва какъвто и да е било частен интерес за тях, който би могъл да повлияе върху безпристрастното и обективно изпълнение на правомощията или задълженията им по служба.</w:t>
      </w:r>
    </w:p>
    <w:p w:rsidR="00000000" w:rsidDel="00000000" w:rsidP="00000000" w:rsidRDefault="00000000" w:rsidRPr="00000000" w14:paraId="0000001A">
      <w:pPr>
        <w:tabs>
          <w:tab w:val="left" w:leader="none" w:pos="426"/>
        </w:tabs>
        <w:ind w:left="-284" w:right="-284" w:firstLine="720"/>
        <w:jc w:val="both"/>
        <w:rPr/>
      </w:pPr>
      <w:r w:rsidDel="00000000" w:rsidR="00000000" w:rsidRPr="00000000">
        <w:rPr>
          <w:rtl w:val="0"/>
        </w:rPr>
        <w:t xml:space="preserve">Към възражението представя: Колективен трудов договор на „**********“ АД за периода от 01.07.2018 г. до 30.06.2020 г., Отраслов колективен трудов договор за отрасъл „Проучване, добив и преработка на минерални суровини“ от 2021 г., Вътрешни правила за работната заплата в „**********“ АД, Предложение от кмета на Община Е. с вх.№ ОБС-171/16.05.2019 г., Пазарна оценка на подземен оптичен кабел за изграждане на обект „Оптичен кабел за интернет обслужване на ПСОВ“ от 11.04.2019 г. и Решение от 17.04.2019 г. на комисия по чл. 210 от ЗУТ.</w:t>
      </w:r>
    </w:p>
    <w:p w:rsidR="00000000" w:rsidDel="00000000" w:rsidP="00000000" w:rsidRDefault="00000000" w:rsidRPr="00000000" w14:paraId="0000001B">
      <w:pPr>
        <w:tabs>
          <w:tab w:val="left" w:leader="none" w:pos="426"/>
        </w:tabs>
        <w:ind w:left="-284" w:right="-284" w:firstLine="720"/>
        <w:jc w:val="center"/>
        <w:rPr>
          <w:i w:val="1"/>
          <w:iCs w:val="1"/>
        </w:rPr>
      </w:pPr>
      <w:r w:rsidDel="00000000" w:rsidR="00000000" w:rsidRPr="00000000">
        <w:rPr>
          <w:rtl w:val="0"/>
        </w:rPr>
      </w:r>
    </w:p>
    <w:p w:rsidR="00000000" w:rsidDel="00000000" w:rsidP="00000000" w:rsidRDefault="00000000" w:rsidRPr="00000000" w14:paraId="0000001C">
      <w:pPr>
        <w:tabs>
          <w:tab w:val="left" w:leader="none" w:pos="426"/>
        </w:tabs>
        <w:ind w:left="-284" w:right="-284" w:firstLine="720"/>
        <w:jc w:val="center"/>
        <w:rPr>
          <w:i w:val="1"/>
          <w:iCs w:val="1"/>
        </w:rPr>
      </w:pPr>
      <w:r w:rsidDel="00000000" w:rsidR="00000000" w:rsidRPr="00000000">
        <w:rPr>
          <w:i w:val="1"/>
          <w:iCs w:val="1"/>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D">
      <w:pPr>
        <w:tabs>
          <w:tab w:val="left" w:leader="none" w:pos="426"/>
        </w:tabs>
        <w:ind w:left="-284" w:right="-284" w:firstLine="720"/>
        <w:jc w:val="both"/>
        <w:rPr/>
      </w:pPr>
      <w:r w:rsidDel="00000000" w:rsidR="00000000" w:rsidRPr="00000000">
        <w:rPr>
          <w:rtl w:val="0"/>
        </w:rPr>
      </w:r>
    </w:p>
    <w:p w:rsidR="00000000" w:rsidDel="00000000" w:rsidP="00000000" w:rsidRDefault="00000000" w:rsidRPr="00000000" w14:paraId="0000001E">
      <w:pPr>
        <w:tabs>
          <w:tab w:val="left" w:leader="none" w:pos="426"/>
        </w:tabs>
        <w:ind w:left="-284" w:right="-284" w:firstLine="720"/>
        <w:jc w:val="both"/>
        <w:rPr/>
      </w:pPr>
      <w:r w:rsidDel="00000000" w:rsidR="00000000" w:rsidRPr="00000000">
        <w:rPr>
          <w:rtl w:val="0"/>
        </w:rPr>
        <w:t xml:space="preserve">Сигналът е подаден от лице, с посочени имена и е подписан.</w:t>
      </w:r>
    </w:p>
    <w:p w:rsidR="00000000" w:rsidDel="00000000" w:rsidP="00000000" w:rsidRDefault="00000000" w:rsidRPr="00000000" w14:paraId="0000001F">
      <w:pPr>
        <w:tabs>
          <w:tab w:val="left" w:leader="none" w:pos="426"/>
        </w:tabs>
        <w:ind w:left="-284" w:right="-284" w:firstLine="720"/>
        <w:jc w:val="both"/>
        <w:rPr/>
      </w:pPr>
      <w:r w:rsidDel="00000000" w:rsidR="00000000" w:rsidRPr="00000000">
        <w:rPr>
          <w:rtl w:val="0"/>
        </w:rPr>
        <w:t xml:space="preserve">Владимир Александров е избран за общински съветник в Общински съвет Е. за мандат 2015 – 2019 г. и е положил клетва на 12.11.2015 г., и за мандат 2019 – 2023 г. и е положил клетва на 06.11.2019 г. </w:t>
      </w:r>
    </w:p>
    <w:p w:rsidR="00000000" w:rsidDel="00000000" w:rsidP="00000000" w:rsidRDefault="00000000" w:rsidRPr="00000000" w14:paraId="00000020">
      <w:pPr>
        <w:tabs>
          <w:tab w:val="left" w:leader="none" w:pos="426"/>
        </w:tabs>
        <w:ind w:left="-284" w:right="-284" w:firstLine="720"/>
        <w:jc w:val="both"/>
        <w:rPr/>
      </w:pPr>
      <w:r w:rsidDel="00000000" w:rsidR="00000000" w:rsidRPr="00000000">
        <w:rPr>
          <w:rtl w:val="0"/>
        </w:rPr>
        <w:t xml:space="preserve">Боряна Керемидска е избрана за общински съветник в Общински съвет Е. за мандат 2015 – 2019 г. и е положила клетва на 12.11.2015 г., и за мандат 2019 – 2023 г. и е положила клетва на 06.11.2019 г.</w:t>
      </w:r>
    </w:p>
    <w:p w:rsidR="00000000" w:rsidDel="00000000" w:rsidP="00000000" w:rsidRDefault="00000000" w:rsidRPr="00000000" w14:paraId="00000021">
      <w:pPr>
        <w:tabs>
          <w:tab w:val="left" w:leader="none" w:pos="426"/>
        </w:tabs>
        <w:ind w:left="-284" w:right="-284" w:firstLine="720"/>
        <w:jc w:val="both"/>
        <w:rPr/>
      </w:pPr>
      <w:r w:rsidDel="00000000" w:rsidR="00000000" w:rsidRPr="00000000">
        <w:rPr>
          <w:rtl w:val="0"/>
        </w:rPr>
        <w:t xml:space="preserve">Венета Гергова е избрана за общински съветник в Общински съвет Е. за мандат 2015 – 2019 г. и е положила клетва на 12.11.2015 г., и за мандат 2019 – 2023 г. и е положила клетва на 06.11.2019 г.</w:t>
      </w:r>
    </w:p>
    <w:p w:rsidR="00000000" w:rsidDel="00000000" w:rsidP="00000000" w:rsidRDefault="00000000" w:rsidRPr="00000000" w14:paraId="00000022">
      <w:pPr>
        <w:tabs>
          <w:tab w:val="left" w:leader="none" w:pos="426"/>
        </w:tabs>
        <w:ind w:left="-284" w:right="-284" w:firstLine="720"/>
        <w:jc w:val="both"/>
        <w:rPr/>
      </w:pPr>
      <w:r w:rsidDel="00000000" w:rsidR="00000000" w:rsidRPr="00000000">
        <w:rPr>
          <w:rtl w:val="0"/>
        </w:rPr>
        <w:t xml:space="preserve">Лъчезар Лазаров е избран за общински съветник в Общински съвет Е. за мандат 2015 – 2019 г. и е положил клетва на 12.11.2015 г., и за мандат 2019 – 2023 г. и е положил клетва на 06.11.2019 г.</w:t>
      </w:r>
    </w:p>
    <w:p w:rsidR="00000000" w:rsidDel="00000000" w:rsidP="00000000" w:rsidRDefault="00000000" w:rsidRPr="00000000" w14:paraId="00000023">
      <w:pPr>
        <w:tabs>
          <w:tab w:val="left" w:leader="none" w:pos="426"/>
        </w:tabs>
        <w:ind w:left="-284" w:right="-284" w:firstLine="720"/>
        <w:jc w:val="both"/>
        <w:rPr/>
      </w:pPr>
      <w:r w:rsidDel="00000000" w:rsidR="00000000" w:rsidRPr="00000000">
        <w:rPr>
          <w:rtl w:val="0"/>
        </w:rPr>
        <w:t xml:space="preserve">Ивайло Георгиев е избран за общински съветник в Общински съвет Е. за мандат 2019 – 2023 г. и е положил клетва на 06.11.2019 г.</w:t>
      </w:r>
    </w:p>
    <w:p w:rsidR="00000000" w:rsidDel="00000000" w:rsidP="00000000" w:rsidRDefault="00000000" w:rsidRPr="00000000" w14:paraId="00000024">
      <w:pPr>
        <w:tabs>
          <w:tab w:val="left" w:leader="none" w:pos="426"/>
        </w:tabs>
        <w:ind w:left="-284" w:right="-284" w:firstLine="720"/>
        <w:jc w:val="both"/>
        <w:rPr/>
      </w:pPr>
      <w:r w:rsidDel="00000000" w:rsidR="00000000" w:rsidRPr="00000000">
        <w:rPr>
          <w:rtl w:val="0"/>
        </w:rPr>
        <w:t xml:space="preserve">Николай Иванов е избран за общински съветник в Общински съвет Е. за мандат 2019 – 2023 г. и е положил клетва на 06.11.2019 г.</w:t>
      </w:r>
    </w:p>
    <w:p w:rsidR="00000000" w:rsidDel="00000000" w:rsidP="00000000" w:rsidRDefault="00000000" w:rsidRPr="00000000" w14:paraId="00000025">
      <w:pPr>
        <w:tabs>
          <w:tab w:val="left" w:leader="none" w:pos="426"/>
        </w:tabs>
        <w:ind w:left="-284" w:right="-284" w:firstLine="720"/>
        <w:jc w:val="both"/>
        <w:rPr/>
      </w:pPr>
      <w:r w:rsidDel="00000000" w:rsidR="00000000" w:rsidRPr="00000000">
        <w:rPr>
          <w:rtl w:val="0"/>
        </w:rPr>
        <w:t xml:space="preserve">Владимир Александров заема длъжността „Началник смяна“ в „**********“ АД по силата на трудов договор № 45 от 02.12.2004 г., считано от 06.12.2004 г. С допълнително споразумение № 231/13.12.2018 г. същият заема длъжността „Заместник-директор РК /Минно планиране и проектиране“, считано от 01.01.2019 г. Видно от представената справка за начисления за трудови възнаграждения на Владимир Александров, заемащ длъжност с код по НКПД 1322 7010 в „**********“ АД се установява, че в периода от м. септември 2018 г. до м. май 2019 г. Александров е получил целева награда в общ размер на ******* лв. и целеви бонус в общ размер на *******лв. Видно от справка за начисления за трудови възнаграждения на служител, заемащ длъжност с код по НКПД 11322 7010 за същия период е получил целева награда в общ размер на *******лв. и целеви бонус в общ размер на *******лв.</w:t>
      </w:r>
    </w:p>
    <w:p w:rsidR="00000000" w:rsidDel="00000000" w:rsidP="00000000" w:rsidRDefault="00000000" w:rsidRPr="00000000" w14:paraId="00000026">
      <w:pPr>
        <w:tabs>
          <w:tab w:val="left" w:leader="none" w:pos="426"/>
        </w:tabs>
        <w:ind w:left="-284" w:right="-284" w:firstLine="720"/>
        <w:jc w:val="both"/>
        <w:rPr/>
      </w:pPr>
      <w:r w:rsidDel="00000000" w:rsidR="00000000" w:rsidRPr="00000000">
        <w:rPr>
          <w:rtl w:val="0"/>
        </w:rPr>
        <w:t xml:space="preserve">Боряна Керемидска заема длъжността „Счетоводител“ в „**********“ АД по силата на трудов договор № 29 от 12.09.2005 г., считано от 12.09.2005 г. С допълнително споразумение № 65/06.07.2017 г. към трудов договор № 29 от 12.09.2005 г. същата заема длъжността „Заместник-ръководител, счетоводен отдел и заместник-главен счетоводител“, считано от 01.07.2017 г. Видно от представената справка за начисления за трудови възнаграждения на Боряна Керемидска, заемаща длъжност с код по НКПД 2411 6003 в „**********“ АД се установява, че в периода от м. септември 2018 г. до м. май 2019 г. Керемидска е получила целева награда  в общ размер на ******* лв. и целеви бонус в общ размер на *******лв. Видно от справка за начисления за трудови възнаграждения на служител, заемащ длъжност с код по НКПД 2411 6003  за същия период е получил целева награда в общ размер на *******лв. и целеви бонус в общ размер на *******лв.</w:t>
      </w:r>
    </w:p>
    <w:p w:rsidR="00000000" w:rsidDel="00000000" w:rsidP="00000000" w:rsidRDefault="00000000" w:rsidRPr="00000000" w14:paraId="00000027">
      <w:pPr>
        <w:tabs>
          <w:tab w:val="left" w:leader="none" w:pos="426"/>
        </w:tabs>
        <w:ind w:left="-284" w:right="-284" w:firstLine="720"/>
        <w:jc w:val="both"/>
        <w:rPr/>
      </w:pPr>
      <w:r w:rsidDel="00000000" w:rsidR="00000000" w:rsidRPr="00000000">
        <w:rPr>
          <w:rtl w:val="0"/>
        </w:rPr>
        <w:t xml:space="preserve">Венета Гергова заема длъжността „Директор дирекция „Туристически и търговски обекти“ в „**********“ АД по силата на трудов договор № 71 от 04.11.2015 г., считано от 09.11.2015 г. С допълнително споразумение № 1104/28.02.2018 г. същата заема длъжността „Директор дирекция „Туристически и социални дейности“, считано от 01.03.2018 г. Видно от представената справка за начисления за трудови възнаграждения на Венета Гергова, заемаща длъжност с код по НКПД 1219 6022 в „**********“ АД се установява, че в периода от м. септември 2018 г. до м. май 2019 г. Гергова е получила целева награда в общ размер на *******лв. и целеви бонус в общ размер на *******лв. Видно от справка за начисления за трудови възнаграждения на служител, заемащ длъжност с код по НКПД 1219 6022  за същия период е получил целева награда в общ размер на ******* лв. и целеви бонус в общ размер на *******лв.</w:t>
      </w:r>
    </w:p>
    <w:p w:rsidR="00000000" w:rsidDel="00000000" w:rsidP="00000000" w:rsidRDefault="00000000" w:rsidRPr="00000000" w14:paraId="00000028">
      <w:pPr>
        <w:tabs>
          <w:tab w:val="left" w:leader="none" w:pos="426"/>
        </w:tabs>
        <w:ind w:left="-284" w:right="-284" w:firstLine="720"/>
        <w:jc w:val="both"/>
        <w:rPr/>
      </w:pPr>
      <w:r w:rsidDel="00000000" w:rsidR="00000000" w:rsidRPr="00000000">
        <w:rPr>
          <w:rtl w:val="0"/>
        </w:rPr>
        <w:t xml:space="preserve">Лъчезар Лазаров заема длъжността „Машинен оператор, обработка на руда“ в „**********“ АД по силата на трудов договор № 26 от 28.02.2007 г., считано от 01.03.2007г. С допълнително споразумение № 112/30.11.2017 г. същият заема длъжността „Инженер, минен добив на метални руди“, считано от 01.12.2017 г. Видно от представената справка за начисления за трудови възнаграждения на Лъчезар Лазаров, заемащ длъжност с код по НКПД 2146 6014 в „**********“ АД се установява, че в периода от м. септември 2018 г. до м. май 2019 г. Лазаров не е получил целева награда, а е получил целеви бонус в общ размер на *******лв. Видно от справка за начисления за трудови възнаграждения на служител, заемащ длъжност с код по НКПД 2146 6014 за същия период не е получена целева награда, а е получен целеви бонус в общ размер на *******лв.</w:t>
      </w:r>
    </w:p>
    <w:p w:rsidR="00000000" w:rsidDel="00000000" w:rsidP="00000000" w:rsidRDefault="00000000" w:rsidRPr="00000000" w14:paraId="00000029">
      <w:pPr>
        <w:tabs>
          <w:tab w:val="left" w:leader="none" w:pos="426"/>
        </w:tabs>
        <w:ind w:left="-284" w:right="-284" w:firstLine="720"/>
        <w:jc w:val="both"/>
        <w:rPr/>
      </w:pPr>
      <w:r w:rsidDel="00000000" w:rsidR="00000000" w:rsidRPr="00000000">
        <w:rPr>
          <w:rtl w:val="0"/>
        </w:rPr>
        <w:t xml:space="preserve">Ивайло Георгиев заема длъжността „Икономист, себестойчик“ в „**********“ АД по силата на трудов договор № 91 от 16.11.2011 г., считано от 16.11.2011 г. С допълнително споразумение № 57/01.09.2015 г. същият заема длъжността „Ръководител, отдел в промишлеността „Планиране“, считано от 01.09.2015 г.</w:t>
      </w:r>
    </w:p>
    <w:p w:rsidR="00000000" w:rsidDel="00000000" w:rsidP="00000000" w:rsidRDefault="00000000" w:rsidRPr="00000000" w14:paraId="0000002A">
      <w:pPr>
        <w:tabs>
          <w:tab w:val="left" w:leader="none" w:pos="426"/>
        </w:tabs>
        <w:ind w:left="-284" w:right="-284" w:firstLine="720"/>
        <w:jc w:val="both"/>
        <w:rPr/>
      </w:pPr>
      <w:r w:rsidDel="00000000" w:rsidR="00000000" w:rsidRPr="00000000">
        <w:rPr>
          <w:rtl w:val="0"/>
        </w:rPr>
        <w:t xml:space="preserve">Николай Иванов заема длъжността „Администратор, информационни системи“ в „**********“ АД по силата на трудов договор № 91 от 01.09.2017 г., считано от 04.09.2017г. С допълнително споразумение № 383/31.12.2020 г. същият заема длъжността „Заместник-ръководител отдел „ИСМП“, считано от 01.01.2021 г.</w:t>
      </w:r>
    </w:p>
    <w:p w:rsidR="00000000" w:rsidDel="00000000" w:rsidP="00000000" w:rsidRDefault="00000000" w:rsidRPr="00000000" w14:paraId="0000002B">
      <w:pPr>
        <w:tabs>
          <w:tab w:val="left" w:leader="none" w:pos="426"/>
        </w:tabs>
        <w:ind w:left="-284" w:right="-284" w:firstLine="720"/>
        <w:jc w:val="both"/>
        <w:rPr/>
      </w:pPr>
      <w:r w:rsidDel="00000000" w:rsidR="00000000" w:rsidRPr="00000000">
        <w:rPr>
          <w:rtl w:val="0"/>
        </w:rPr>
        <w:t xml:space="preserve">От извършената справка в Търговски регистър и РЮЛНЦ е установено, че „**********“ АД с ЕИК ********** е с предмет на дейност “Добив и обогатяване на медни и златосъдържащи руди, химично и биохимично извличане на мед и др. метали, добив на благородни метали и сделки с благородни метали по занятие, ремонт и инженерно –внедрителска дейност, производство на емулсионни взривни смеси, производство на инертни материали, производство и преработка на селскостопанска продукция, селскостопански услуги, логистика, транспорт, управление на отпадъци, продажба на стоки и услуги, вътрешно и външнотърговска дейност, със собственици Ц. В., „**********“ АД с ЕИК **********, Е. И., „**********“ АД с ЕИК **********, „**********“, „**********“ ООД с ЕИК ********** и с управители: Д. Д., К. К., Ю. Т., Д. К М Х., Л. В. и Ц. В.</w:t>
      </w:r>
    </w:p>
    <w:p w:rsidR="00000000" w:rsidDel="00000000" w:rsidP="00000000" w:rsidRDefault="00000000" w:rsidRPr="00000000" w14:paraId="0000002C">
      <w:pPr>
        <w:tabs>
          <w:tab w:val="left" w:leader="none" w:pos="426"/>
        </w:tabs>
        <w:ind w:left="-284" w:right="-284" w:firstLine="720"/>
        <w:jc w:val="both"/>
        <w:rPr/>
      </w:pPr>
      <w:r w:rsidDel="00000000" w:rsidR="00000000" w:rsidRPr="00000000">
        <w:rPr>
          <w:rtl w:val="0"/>
        </w:rPr>
        <w:t xml:space="preserve">С Колективен трудов договор на „**********“ АД за периода от 01.07.2018 г. до 30.06.2020 г. са уредени въпросите на трудовите и осигурителни отношения, които не са уредени с разпоредби на закон и др. подзаконови нормативни актове, касаещи трудовите отношения, доходите, трудовата заетост, социалното обслужване, осигурителните отношения, условията на труд, социалното партньорство и всички други въпроси на трудовите и социални отношения в предприятието. По отношение на въпросите на трудовите и осигурителни отношения в „**********“ АД намира приложение и Отраслов /браншови/ колективен трудов договор за отрасъл „Проучване, добив и преработка на минерални суровини“, сключен на 25.01.2021 г., между Българската минно-геоложка камара и ФНСМ-КНСБ и СМФ „Подкрепа“, както и Вътрешни правила за работната заплата в „**********“ АД, в сила от 01.01.2018 г.</w:t>
      </w:r>
    </w:p>
    <w:p w:rsidR="00000000" w:rsidDel="00000000" w:rsidP="00000000" w:rsidRDefault="00000000" w:rsidRPr="00000000" w14:paraId="0000002D">
      <w:pPr>
        <w:tabs>
          <w:tab w:val="left" w:leader="none" w:pos="426"/>
        </w:tabs>
        <w:ind w:left="-284" w:right="-284" w:firstLine="720"/>
        <w:jc w:val="both"/>
        <w:rPr/>
      </w:pPr>
      <w:r w:rsidDel="00000000" w:rsidR="00000000" w:rsidRPr="00000000">
        <w:rPr>
          <w:rtl w:val="0"/>
        </w:rPr>
        <w:t xml:space="preserve">С Договор за предоставяне на концесия за подземни природни богатства – медно-профирни златосъдържащи руди, чрез добив от находището „Елаците“ - Софийска област от 15.11.1999 г., сключен между Министерския съвет на Република България и „**********“ АД е предоставена концесия с предмет особено право на ползване на подземни природни богатства – медно-профирни златосъдържащи руди изключителна държавна собственост, чрез добив от находището „Елаците“ – Софийска област, индивидуализирано с координатите на точки с номера от 1 до 36 (Приложение № 2) съгласно координатен регистър в координатната система „1970 г.“ за срок от седемнадесет години. С допълнително споразумение от 02.10.2006 г. към Договор за предоставяне на концесия за подземни природни богатства – медно-профирни златосъдържащи руди, чрез добив от находището „Елаците“ – Софийска, сключен на 15.11.1999 г. срокът на предоставената концесия се продължава с 5 години. С допълнително споразумение от 05.03.2013 г. срокът на концесията се продължава с 10 години, считано от 13.08.2021 г.</w:t>
      </w:r>
    </w:p>
    <w:p w:rsidR="00000000" w:rsidDel="00000000" w:rsidP="00000000" w:rsidRDefault="00000000" w:rsidRPr="00000000" w14:paraId="0000002E">
      <w:pPr>
        <w:tabs>
          <w:tab w:val="left" w:leader="none" w:pos="426"/>
        </w:tabs>
        <w:ind w:left="-284" w:right="-284" w:firstLine="720"/>
        <w:jc w:val="both"/>
        <w:rPr/>
      </w:pPr>
      <w:r w:rsidDel="00000000" w:rsidR="00000000" w:rsidRPr="00000000">
        <w:rPr>
          <w:rtl w:val="0"/>
        </w:rPr>
        <w:t xml:space="preserve">С писмо с изх.№ ЦУ01-5345/17.03.2021 г. на КПКОНПИ от председателя на ПК по чл. 72, ал. 2, т. 3 от ЗПКОНПИ при Общински съвет Е. са изискани всички решения на Общински съвет Е., свързани с „**********“ АД за периода от 10.08.2017 г. до датата на получаване на писмото, като в отговор са представени: Решение № 120 по Протокол № 8/30.08.2018 г., Решение № 161 по Протокол № 11/19.12.2018 г., Решение № 46 по Протокол № 3/28.03.2019 г. и Решение № 87 по Протокол № 5/30.05.2019 г. на Общински съвет Е.. С писмо вх.№ ЦУ01-10484/31.05.2021 г. на КПКОНПИ председателят на ПК по чл. 72, ал. 2,т. 3 от ЗПКОНПИ при Общински съвет Е. удостоверява, че през мандат 2019-2023 г., считано до настоящия момент, в Общински съвет Е. не са внасяни предложения и съответно не са приемани решения, касаещи дейността на „**********“ АД.</w:t>
      </w:r>
    </w:p>
    <w:p w:rsidR="00000000" w:rsidDel="00000000" w:rsidP="00000000" w:rsidRDefault="00000000" w:rsidRPr="00000000" w14:paraId="0000002F">
      <w:pPr>
        <w:tabs>
          <w:tab w:val="left" w:leader="none" w:pos="426"/>
        </w:tabs>
        <w:ind w:left="-284" w:right="-284" w:firstLine="720"/>
        <w:jc w:val="both"/>
        <w:rPr/>
      </w:pPr>
      <w:r w:rsidDel="00000000" w:rsidR="00000000" w:rsidRPr="00000000">
        <w:rPr>
          <w:rtl w:val="0"/>
        </w:rPr>
        <w:t xml:space="preserve">С Решение № 120 по Протокол № 8/30.08.2018 г. Общински съвет Е. на основание чл. 21, ал. 1, т. 11 от ЗМСМА,чл. 124а, ал. 1, чл. 124б, ал. 1 и чл. 125 от ЗУТ във връзка с чл. 12 и чл. 59 от ЗУТ и чл. 61, ал. 1, т. 2 от Закона за горите одобрява техническо задание за изработване на ПУП – ПП за трасе на оптичен кабел, преминаващ през поземлен имот, горска територия, частна държавна собственост № 640201, землище на гр.Е., във връзка с интернет обслужване на Пречиствателна станция за отпадни води „Митсубиши“ към Рудничен комплекс „Елаците“ гр. Е. и възлага на „**********“ АД да възложи изработване на ПУП-ПП за обекта, съгласно одобреното техническо задание. Решението е прието с шестнадесет гласа „ЗА“.</w:t>
      </w:r>
    </w:p>
    <w:p w:rsidR="00000000" w:rsidDel="00000000" w:rsidP="00000000" w:rsidRDefault="00000000" w:rsidRPr="00000000" w14:paraId="00000030">
      <w:pPr>
        <w:tabs>
          <w:tab w:val="left" w:leader="none" w:pos="426"/>
        </w:tabs>
        <w:ind w:left="-284" w:right="-284" w:firstLine="720"/>
        <w:jc w:val="both"/>
        <w:rPr/>
      </w:pPr>
      <w:r w:rsidDel="00000000" w:rsidR="00000000" w:rsidRPr="00000000">
        <w:rPr>
          <w:rtl w:val="0"/>
        </w:rPr>
        <w:t xml:space="preserve">Видно от Протокол № 8/30.08.2018 г. на Общински съвет Е. общинските съветници Владимир Александров, Боряна Керемидска, Венета Гергова и Лъчезар Лазаров са гласували „ЗА“ приемане на решението.</w:t>
      </w:r>
    </w:p>
    <w:p w:rsidR="00000000" w:rsidDel="00000000" w:rsidP="00000000" w:rsidRDefault="00000000" w:rsidRPr="00000000" w14:paraId="00000031">
      <w:pPr>
        <w:tabs>
          <w:tab w:val="left" w:leader="none" w:pos="426"/>
        </w:tabs>
        <w:ind w:left="-284" w:right="-284" w:firstLine="720"/>
        <w:jc w:val="both"/>
        <w:rPr/>
      </w:pPr>
      <w:r w:rsidDel="00000000" w:rsidR="00000000" w:rsidRPr="00000000">
        <w:rPr>
          <w:rtl w:val="0"/>
        </w:rPr>
        <w:t xml:space="preserve">С Решение № 161 по Протокол № 11/19.12.2018 г. Общински съвет Е. на основание чл. 21, ал. 1, т. 11 от ЗМСМА, чл. 129, ал. 1 от ЗУТ, във връзка с чл. 61, ал. 1, т. 2 от Закона за горите, Решение № 5/18.10.2018 г. на Общинския експертен съвет по устройство на територията при Община Е., Решение № ИАГ-15021/30.07.2018 г. на Изпълнителна агенция по горите одобрява ПУП-ПП на елементите на техническата инфраструктура – подземно трасе на оптичен кабел за интернет обслужване на Пречиствателна станция за отпадни води „Митсубиши“ към Рудничен комплекс „Елаците“ гр. Е., находяща се в поземлен имот № 640435, землището на гр. Е., с дължина на трасето 1055 м. и сервитутна зона 1050 кв.м., преминаващо през поземлен имот, горска територия, частна държавна собственост № 640201, землището на гр. Е.. Решението е прието с шестнадесет гласа „ЗА“.</w:t>
      </w:r>
    </w:p>
    <w:p w:rsidR="00000000" w:rsidDel="00000000" w:rsidP="00000000" w:rsidRDefault="00000000" w:rsidRPr="00000000" w14:paraId="00000032">
      <w:pPr>
        <w:tabs>
          <w:tab w:val="left" w:leader="none" w:pos="426"/>
        </w:tabs>
        <w:ind w:left="-284" w:right="-284" w:firstLine="720"/>
        <w:jc w:val="both"/>
        <w:rPr/>
      </w:pPr>
      <w:r w:rsidDel="00000000" w:rsidR="00000000" w:rsidRPr="00000000">
        <w:rPr>
          <w:rtl w:val="0"/>
        </w:rPr>
        <w:t xml:space="preserve">Видно от Протокол № 11/19.12.2018 г. на Общински съвет Е. общинските съветници Владимир Александров, Боряна Керемидска и Лъчезар Лазаров са гласували „ЗА“ приемане на решението. Общинският съветник Венета Гергова е отсъствала от заседанието.</w:t>
      </w:r>
    </w:p>
    <w:p w:rsidR="00000000" w:rsidDel="00000000" w:rsidP="00000000" w:rsidRDefault="00000000" w:rsidRPr="00000000" w14:paraId="00000033">
      <w:pPr>
        <w:tabs>
          <w:tab w:val="left" w:leader="none" w:pos="426"/>
        </w:tabs>
        <w:ind w:left="-284" w:right="-284" w:firstLine="720"/>
        <w:jc w:val="both"/>
        <w:rPr/>
      </w:pPr>
      <w:r w:rsidDel="00000000" w:rsidR="00000000" w:rsidRPr="00000000">
        <w:rPr>
          <w:rtl w:val="0"/>
        </w:rPr>
        <w:t xml:space="preserve">С Решение № 46 по Протокол № 3/28.03.2019 г. Общински съвет Е. на основание чл. 21, ал. 1, т. 11 от ЗМСМА,чл. 124а, ал. 1, чл. 124б, ал. 1 и чл. 125 от ЗУТ във връзка с чл. 75 от Закона за горите одобрява задание по чл. 125 от ЗУТ за изработка на ПУП-ПЗ за поземлен имот с № 640779, образуван от имот № 640766, горска територия, частна държавна собственост по КВС за землището на гр. Е., във връзка с промяна предназначението на имота, отписването му от горския фонд и разрешава на „**********“АД да възложи изработване на ПУП-ПЗ за поземлени имот с № 640779, с цел създаване на градоустройствена основа за изграждане на пречиствателни и съпътстващи съоръжения към ПСОВ „Митсубиши“ към Рудничен комплекс Елаците“ гр. Е. Решението е прието с шестнадесет гласа „ЗА“.</w:t>
      </w:r>
    </w:p>
    <w:p w:rsidR="00000000" w:rsidDel="00000000" w:rsidP="00000000" w:rsidRDefault="00000000" w:rsidRPr="00000000" w14:paraId="00000034">
      <w:pPr>
        <w:tabs>
          <w:tab w:val="left" w:leader="none" w:pos="426"/>
        </w:tabs>
        <w:ind w:left="-284" w:right="-284" w:firstLine="720"/>
        <w:jc w:val="both"/>
        <w:rPr/>
      </w:pPr>
      <w:r w:rsidDel="00000000" w:rsidR="00000000" w:rsidRPr="00000000">
        <w:rPr>
          <w:rtl w:val="0"/>
        </w:rPr>
        <w:t xml:space="preserve">Видно от Протокол № 3/28.03.2019 г. на Общински съвет Е. общинските съветници Владимир Александров, Боряна Керемидска и Лъчезар Лазаров са гласували „ЗА“ приемане на решението. Общинският съветник Венета Гергова е отсъствала от заседанието.</w:t>
      </w:r>
    </w:p>
    <w:p w:rsidR="00000000" w:rsidDel="00000000" w:rsidP="00000000" w:rsidRDefault="00000000" w:rsidRPr="00000000" w14:paraId="00000035">
      <w:pPr>
        <w:tabs>
          <w:tab w:val="left" w:leader="none" w:pos="426"/>
        </w:tabs>
        <w:ind w:left="-284" w:right="-284" w:firstLine="720"/>
        <w:jc w:val="both"/>
        <w:rPr/>
      </w:pPr>
      <w:r w:rsidDel="00000000" w:rsidR="00000000" w:rsidRPr="00000000">
        <w:rPr>
          <w:rtl w:val="0"/>
        </w:rPr>
        <w:t xml:space="preserve">С Решение № 87 по Протокол № 5/30.05.2019 г. Общински съвет Е. на основание чл. 21, ал. 1, т. 8 от ЗМСМА, чл. 41, ал. 2 от ЗОС, във връзка с чл. 193, ал. 6 от ЗУТ дава съгласие да се учреди в полза на „**********“АД възмездно право на прокарване на подземен кабел за изграждане на обект „Оптичен кабел за интернет обслужване на Пречиствателна станция за отпадни води „Митсубиши“ към РК „Елаците“, находяща се в поземлен имот № 640435, землището на гр. Е., одобрява изготвената цена за право на прокарване на оптичната кабелна мрежа през общинските имоти приета от комисия по чл. 210 от ЗУТ, изготвена от лицензиран оценител в размер на 1140 лв., която следва да внесе в полза на Община Е., като обезщетение за сервитутните права и възлага на кмета на Община Е. извършването на всички последващи по закона процедури по учредяване правото на прокарване на подземния кабел.</w:t>
      </w:r>
    </w:p>
    <w:p w:rsidR="00000000" w:rsidDel="00000000" w:rsidP="00000000" w:rsidRDefault="00000000" w:rsidRPr="00000000" w14:paraId="00000036">
      <w:pPr>
        <w:tabs>
          <w:tab w:val="left" w:leader="none" w:pos="426"/>
        </w:tabs>
        <w:ind w:left="-284" w:right="-284" w:firstLine="720"/>
        <w:jc w:val="both"/>
        <w:rPr/>
      </w:pPr>
      <w:r w:rsidDel="00000000" w:rsidR="00000000" w:rsidRPr="00000000">
        <w:rPr>
          <w:rtl w:val="0"/>
        </w:rPr>
        <w:t xml:space="preserve">Видно от Протокол № 5/30.05.2019 г. на Общински съвет Е. общинските съветници Венета Гергова, Боряна Керемидска и Лъчезар Лазаров са гласували „ЗА“ приемане на решението. Общинският съветник Владимир Александров е отсъствал от заседанието.</w:t>
      </w:r>
    </w:p>
    <w:p w:rsidR="00000000" w:rsidDel="00000000" w:rsidP="00000000" w:rsidRDefault="00000000" w:rsidRPr="00000000" w14:paraId="00000037">
      <w:pPr>
        <w:tabs>
          <w:tab w:val="left" w:leader="none" w:pos="426"/>
        </w:tabs>
        <w:ind w:left="-284" w:right="-284" w:firstLine="720"/>
        <w:jc w:val="both"/>
        <w:rPr/>
      </w:pPr>
      <w:r w:rsidDel="00000000" w:rsidR="00000000" w:rsidRPr="00000000">
        <w:rPr>
          <w:rtl w:val="0"/>
        </w:rPr>
      </w:r>
    </w:p>
    <w:p w:rsidR="00000000" w:rsidDel="00000000" w:rsidP="00000000" w:rsidRDefault="00000000" w:rsidRPr="00000000" w14:paraId="00000038">
      <w:pPr>
        <w:tabs>
          <w:tab w:val="left" w:leader="none" w:pos="426"/>
        </w:tabs>
        <w:ind w:left="-284" w:right="-284" w:firstLine="720"/>
        <w:jc w:val="center"/>
        <w:rPr>
          <w:i w:val="1"/>
          <w:iCs w:val="1"/>
        </w:rPr>
      </w:pPr>
      <w:r w:rsidDel="00000000" w:rsidR="00000000" w:rsidRPr="00000000">
        <w:rPr>
          <w:i w:val="1"/>
          <w:iCs w:val="1"/>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39">
      <w:pPr>
        <w:tabs>
          <w:tab w:val="left" w:leader="none" w:pos="426"/>
        </w:tabs>
        <w:ind w:left="-284" w:right="-284" w:firstLine="720"/>
        <w:jc w:val="center"/>
        <w:rPr>
          <w:i w:val="1"/>
          <w:iCs w:val="1"/>
        </w:rPr>
      </w:pPr>
      <w:r w:rsidDel="00000000" w:rsidR="00000000" w:rsidRPr="00000000">
        <w:rPr>
          <w:rtl w:val="0"/>
        </w:rPr>
      </w:r>
    </w:p>
    <w:p w:rsidR="00000000" w:rsidDel="00000000" w:rsidP="00000000" w:rsidRDefault="00000000" w:rsidRPr="00000000" w14:paraId="0000003A">
      <w:pPr>
        <w:tabs>
          <w:tab w:val="left" w:leader="none" w:pos="426"/>
        </w:tabs>
        <w:ind w:left="-284" w:right="-284" w:firstLine="720"/>
        <w:jc w:val="both"/>
        <w:rPr/>
      </w:pPr>
      <w:r w:rsidDel="00000000" w:rsidR="00000000" w:rsidRPr="00000000">
        <w:rPr>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3B">
      <w:pPr>
        <w:tabs>
          <w:tab w:val="left" w:leader="none" w:pos="426"/>
        </w:tabs>
        <w:ind w:left="-284" w:right="-284" w:firstLine="720"/>
        <w:jc w:val="both"/>
        <w:rPr/>
      </w:pPr>
      <w:r w:rsidDel="00000000" w:rsidR="00000000" w:rsidRPr="00000000">
        <w:rPr>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C">
      <w:pPr>
        <w:tabs>
          <w:tab w:val="left" w:leader="none" w:pos="426"/>
        </w:tabs>
        <w:ind w:left="-284" w:right="-284" w:firstLine="720"/>
        <w:jc w:val="both"/>
        <w:rPr/>
      </w:pPr>
      <w:r w:rsidDel="00000000" w:rsidR="00000000" w:rsidRPr="00000000">
        <w:rPr>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D">
      <w:pPr>
        <w:tabs>
          <w:tab w:val="left" w:leader="none" w:pos="426"/>
        </w:tabs>
        <w:ind w:left="-284" w:right="-284" w:firstLine="720"/>
        <w:jc w:val="both"/>
        <w:rPr/>
      </w:pPr>
      <w:r w:rsidDel="00000000" w:rsidR="00000000" w:rsidRPr="00000000">
        <w:rPr>
          <w:rtl w:val="0"/>
        </w:rPr>
        <w:t xml:space="preserve">В качеството им на общински съветници Владимир Александров, Боряна Керемидска, Венета Гергова, Лъчезар Лазаров, Ивайло Георгиев и Николай Иванов са лица, заемащи висша публична длъжност по смисъла на чл. 6, ал. 1, т. 32 от ЗПКОНПИ, с оглед на което КПКОНПИ е компетентна да разгледа подадения сигнал.</w:t>
      </w:r>
    </w:p>
    <w:p w:rsidR="00000000" w:rsidDel="00000000" w:rsidP="00000000" w:rsidRDefault="00000000" w:rsidRPr="00000000" w14:paraId="0000003E">
      <w:pPr>
        <w:tabs>
          <w:tab w:val="left" w:leader="none" w:pos="426"/>
        </w:tabs>
        <w:ind w:left="-284" w:right="-284" w:firstLine="720"/>
        <w:jc w:val="both"/>
        <w:rPr/>
      </w:pPr>
      <w:r w:rsidDel="00000000" w:rsidR="00000000" w:rsidRPr="00000000">
        <w:rPr>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F">
      <w:pPr>
        <w:tabs>
          <w:tab w:val="left" w:leader="none" w:pos="426"/>
        </w:tabs>
        <w:ind w:left="-284" w:right="-284" w:firstLine="720"/>
        <w:jc w:val="both"/>
        <w:rPr/>
      </w:pPr>
      <w:r w:rsidDel="00000000" w:rsidR="00000000" w:rsidRPr="00000000">
        <w:rPr>
          <w:rtl w:val="0"/>
        </w:rPr>
        <w:t xml:space="preserve">В правомощие на Общинския съвет, съгласно разпоредбата на чл. 21, ал. 1, т. 11 от ЗМСМА е приемане на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40">
      <w:pPr>
        <w:tabs>
          <w:tab w:val="left" w:leader="none" w:pos="426"/>
        </w:tabs>
        <w:ind w:left="-284" w:right="-284" w:firstLine="720"/>
        <w:jc w:val="both"/>
        <w:rPr/>
      </w:pPr>
      <w:r w:rsidDel="00000000" w:rsidR="00000000" w:rsidRPr="00000000">
        <w:rPr>
          <w:rtl w:val="0"/>
        </w:rPr>
        <w:t xml:space="preserve">На 30.08.2018 г. Владимир Александров, Боряна Керемидска, Лъчезар Лазаров и Венета Гергова, в качеството си на общински съветници в Общински съвет Етрополе са упражнили правомощията си на общински съветник, произтичащи от разпоредбата на чл. 21, ал. 1, т. 11 от ЗМСМА, чл. 124а, ал. 1, чл. 124б, ал. 1и чл. 125 от ЗУТ във връзка с чл. 12 и чл. 59 от ЗУТ и чл. 61, ал. 1, т. 2 от ЗГ при гласуването и приемането на Решение № 120 по Протокол № 8/30.08.2018 г. на Общински съвет Е. за одобряване на техническо задание за изработване на ПУП – ПП за трасе на оптичен кабел, преминаващ през поземлен имот, горска територия, частна държавна собственост № 640201, землище на гр.Е., във връзка с интернет обслужване на Пречиствателна станция за отпадни води „Митсубиши“ към Рудничен комплекс „Елаците“ гр. Е. и възлагане на „**********“ АД да възложи изработване на ПУП-ПП за обекта, съгласно одобреното техническо задание.</w:t>
      </w:r>
    </w:p>
    <w:p w:rsidR="00000000" w:rsidDel="00000000" w:rsidP="00000000" w:rsidRDefault="00000000" w:rsidRPr="00000000" w14:paraId="00000041">
      <w:pPr>
        <w:tabs>
          <w:tab w:val="left" w:leader="none" w:pos="426"/>
        </w:tabs>
        <w:ind w:left="-284" w:right="-284" w:firstLine="720"/>
        <w:jc w:val="both"/>
        <w:rPr/>
      </w:pPr>
      <w:r w:rsidDel="00000000" w:rsidR="00000000" w:rsidRPr="00000000">
        <w:rPr>
          <w:rtl w:val="0"/>
        </w:rPr>
        <w:t xml:space="preserve">На 19.12.2018 г. Владимир Александров, Боряна Керемидска и Лъчезар Лазаров, в качеството си на общински съветници в Общински съвет Е. са упражнили правомощията си на общински съветник, произтичащи от разпоредбата на чл. 21, ал. 1, т. 11, във връзка с чл. 33, ал. 1, т. 3  от ЗМСМА при гласуването и приемането на Решение № 161 по Протокол № 11/19.12.2018 г. на Общински съвет Е. за одобряване ПУП-ПП на елементите на техническата инфраструктура – подземно трасе на оптичен кабел за интернет обслужване на Пречиствателна станция за отпадни води „Митсубиши“ към Рудничен комплекс „Елаците“ гр. Е., а общинският съветник Венета Гергова е отсъствала от заседанието.</w:t>
      </w:r>
    </w:p>
    <w:p w:rsidR="00000000" w:rsidDel="00000000" w:rsidP="00000000" w:rsidRDefault="00000000" w:rsidRPr="00000000" w14:paraId="00000042">
      <w:pPr>
        <w:tabs>
          <w:tab w:val="left" w:leader="none" w:pos="426"/>
        </w:tabs>
        <w:ind w:left="-284" w:right="-284" w:firstLine="720"/>
        <w:jc w:val="both"/>
        <w:rPr/>
      </w:pPr>
      <w:r w:rsidDel="00000000" w:rsidR="00000000" w:rsidRPr="00000000">
        <w:rPr>
          <w:rtl w:val="0"/>
        </w:rPr>
        <w:t xml:space="preserve">На 28.03.2019 г. Владимир Александров, Боряна Керемидска и Лъчезар Лазаров, в качеството си на общински съветници в Общински съвет Е. са упражнили правомощията си на общински съветник, произтичащи от разпоредбата на чл. 21, ал. 1, т. 11, във връзка с чл. 33, ал. 1, т. 3  от ЗМСМА при гласуването и приемането на Решение № 46 по Протокол № 3/28.03.2019 г. на Общински съвет Е. за изработка на ПУП-ПЗ за поземлен имот с № 640779, образуван от имот № 640766, горска територия, частна държавна собственост по КВС за землището на гр. Е., във връзка с промяна предназначението на имота, отписването му от горския фонд и за разрешаване на „**********“АД да възложи изработване на ПУП-ПЗ за поземлени имот с № 640779, с цел създаване на градоустройствена основа за изграждане на пречиствателни и съпътстващи съоръжения към ПСОВ „Митсубиши“ към Рудничен комплекс „Елаците“ гр. Е., а общинският съветник Венета Гергова е отсъствала от заседанията.</w:t>
      </w:r>
    </w:p>
    <w:p w:rsidR="00000000" w:rsidDel="00000000" w:rsidP="00000000" w:rsidRDefault="00000000" w:rsidRPr="00000000" w14:paraId="00000043">
      <w:pPr>
        <w:tabs>
          <w:tab w:val="left" w:leader="none" w:pos="426"/>
        </w:tabs>
        <w:ind w:left="-284" w:right="-284" w:firstLine="720"/>
        <w:jc w:val="both"/>
        <w:rPr/>
      </w:pPr>
      <w:r w:rsidDel="00000000" w:rsidR="00000000" w:rsidRPr="00000000">
        <w:rPr>
          <w:rtl w:val="0"/>
        </w:rPr>
        <w:t xml:space="preserve">На 30.05.2019 г. Венета Гергова, Боряна Керемидска и Лъчезар Лазаров, в качеството си на общински съветници в Общински съвет Е. са упражнили правомощията си на общински съветник, произтичащи от разпоредбата на чл. 21, ал. 1, т. 19 от ЗМСМА при гласуването и приемането на Решение № 87 по Протокол № 5/30.05.2019 г. Общински съвет Е. за даване на съгласие да се учреди в полза на „**********“АД възмездно право на прокарване на подземен кабел за изграждане на обект „Оптичен кабел за интернет обслужване на Пречиствателна станция за отпадни води „Митсубиши“ към РК „Елаците“, находяща се в поземлен имот № 640435, землището на гр. Е. и за одобряване на цена за право на прокарване на оптичната кабелна мрежа през общинските имоти, като обезщетение за сервитутните права, а общинският съветник Владимир Александров е отсъствал от заседанието.</w:t>
      </w:r>
    </w:p>
    <w:p w:rsidR="00000000" w:rsidDel="00000000" w:rsidP="00000000" w:rsidRDefault="00000000" w:rsidRPr="00000000" w14:paraId="00000044">
      <w:pPr>
        <w:tabs>
          <w:tab w:val="left" w:leader="none" w:pos="426"/>
        </w:tabs>
        <w:ind w:left="-284" w:right="-284" w:firstLine="720"/>
        <w:jc w:val="both"/>
        <w:rPr>
          <w:color w:val="ff0000"/>
        </w:rPr>
      </w:pPr>
      <w:r w:rsidDel="00000000" w:rsidR="00000000" w:rsidRPr="00000000">
        <w:rPr>
          <w:rtl w:val="0"/>
        </w:rPr>
        <w:t xml:space="preserve">Владимир Александров, Боряна Керемидска, Венета Гергова, Лъчезар Лазаров, Ивайло Георгиев и Николай Иванов са в трудово правоотношение с „**********“ АД. От извършената справка в Търговски регистър и регистъра на ЮЛНСЦ не се установява Владимир Александров, Боряна Керемидска, Венета Гергова, Лъчезар Лазаров, Ивайло Георгиев и Николай Иванов да са собственици, както и управители в дружеството „**********“ АД.</w:t>
      </w:r>
      <w:r w:rsidDel="00000000" w:rsidR="00000000" w:rsidRPr="00000000">
        <w:rPr>
          <w:rtl w:val="0"/>
        </w:rPr>
      </w:r>
    </w:p>
    <w:p w:rsidR="00000000" w:rsidDel="00000000" w:rsidP="00000000" w:rsidRDefault="00000000" w:rsidRPr="00000000" w14:paraId="00000045">
      <w:pPr>
        <w:tabs>
          <w:tab w:val="left" w:leader="none" w:pos="426"/>
        </w:tabs>
        <w:ind w:left="-284" w:right="-284" w:firstLine="720"/>
        <w:jc w:val="both"/>
        <w:rPr/>
      </w:pPr>
      <w:r w:rsidDel="00000000" w:rsidR="00000000" w:rsidRPr="00000000">
        <w:rPr>
          <w:rtl w:val="0"/>
        </w:rPr>
        <w:t xml:space="preserve">Обстоятелството, че Николай Иванов и Ивайло Георгиев са избрани за общински съветници в Общински съвет Е. за мандат 2019 – 2023 г. и са положили клетва на 06.11.2019 г. изключва участието им в гласуването и приемането на Решение № 120 по Протокол № 8/30.08.2018 г., на Решение № 161 по Протокол № 11/19.12.2018 г., на Решение № 46 по Протокол № 3/28.03.2019 г. и на Решение № 87 по Протокол № 5/30.05.2019 г. на Общински съвет Е. Същите са избрани за общински съветници в мандат 2019 – 2023 г., а видно от събраните по преписката доказателства през мандат 2019-2023 г. до настоящия момент, в Общински съвет Е. не са внасяни предложения и съответно не са приемани решения, касаещи дейността на „**********“ АД. От изложеното следва, че липсват упражнени правомощия от страна на Николай Иванов и Ивайло Георгиев, в качеството им на общински съветници, по отношение на „**********“АД. Липсата на упражнени правомощия от страна на лицето, заемащо висша публична длъжност, изключва наличието на нарушение на разпоредбите на Глава VIII, Раздел II от ЗПКОНПИ.</w:t>
      </w:r>
    </w:p>
    <w:p w:rsidR="00000000" w:rsidDel="00000000" w:rsidP="00000000" w:rsidRDefault="00000000" w:rsidRPr="00000000" w14:paraId="00000046">
      <w:pPr>
        <w:tabs>
          <w:tab w:val="left" w:leader="none" w:pos="426"/>
        </w:tabs>
        <w:ind w:left="-284" w:right="-284" w:firstLine="720"/>
        <w:jc w:val="both"/>
        <w:rPr/>
      </w:pPr>
      <w:r w:rsidDel="00000000" w:rsidR="00000000" w:rsidRPr="00000000">
        <w:rPr>
          <w:rtl w:val="0"/>
        </w:rPr>
        <w:t xml:space="preserve">От събраните по преписката доказателства се установява, че Владимир Александров работи в „**********“АД от 06.12.2004 г., Боряна Керемидска от 12.09.2005 г., Венета Гергова от 09.11.2015 г., а Лъчезар Лазаров от 01.03.2007 г. Трудовите им правоотношения са възникнали с дружеството на един по-ранен етап и в отдалеченост от датата на упражняване на правомощията при гласуване на процесните решения от 3 до 14 години. С изключение на Венета Гергова останалите трима общински съветници са сключили своите трудови договори много преди избирането им за общински съветници. Правата и задълженията на страните по трудовото правоотношение са определени при наличието на ясно формулирани в сключените трудови договори предпоставки.</w:t>
      </w:r>
    </w:p>
    <w:p w:rsidR="00000000" w:rsidDel="00000000" w:rsidP="00000000" w:rsidRDefault="00000000" w:rsidRPr="00000000" w14:paraId="00000047">
      <w:pPr>
        <w:tabs>
          <w:tab w:val="left" w:leader="none" w:pos="426"/>
        </w:tabs>
        <w:ind w:left="-284" w:right="-284" w:firstLine="720"/>
        <w:jc w:val="both"/>
        <w:rPr/>
      </w:pPr>
      <w:r w:rsidDel="00000000" w:rsidR="00000000" w:rsidRPr="00000000">
        <w:rPr>
          <w:rtl w:val="0"/>
        </w:rPr>
        <w:t xml:space="preserve">Съгласно Вътрешните правила за работната заплата в „**********“АД, в сила от 01.01.2018 г. индивидуалните основни работни заплати се определят диференцирано в зависимост от квалификационните изисквания на отделните работни места и производствени звена, като конкретният размер на основните месечни /начални/ заплати по категории и степени се договарят с КТД и индивидуалните трудови договори. Индивидуалната основна работна заплата по трудов договор служи за база при определянето на допълнителните възнаграждения. Целевите награди за стимулиране на личния и колективен принос се определят със заповед на изпълнителния директор за изпълнение на предварително поставени основни производствени задачи, важни и възникнали в екстремни ситуации задачи, както и за активно участие в решаването на съвместни проблемни въпроси с други фирми и организации. Размерът, както и процентът на тримесечните целеви награди се определя в пълен размер при средно-месечна цена на медта на ЛМБ от 5 700 USD/тон за отчетния период.</w:t>
      </w:r>
    </w:p>
    <w:p w:rsidR="00000000" w:rsidDel="00000000" w:rsidP="00000000" w:rsidRDefault="00000000" w:rsidRPr="00000000" w14:paraId="00000048">
      <w:pPr>
        <w:tabs>
          <w:tab w:val="left" w:leader="none" w:pos="426"/>
        </w:tabs>
        <w:ind w:left="-284" w:right="-284" w:firstLine="720"/>
        <w:jc w:val="both"/>
        <w:rPr/>
      </w:pPr>
      <w:r w:rsidDel="00000000" w:rsidR="00000000" w:rsidRPr="00000000">
        <w:rPr>
          <w:rtl w:val="0"/>
        </w:rPr>
        <w:t xml:space="preserve">От представената Справка за начислени трудови възнаграждения за периода от м.септември 2018 г. до м. май 2019 г. на други служители с кодове по НКПД 1322 7010, 2411 6003, 1219 6022 и 2146 6011, идентични с тези на заеманите от Владимир Александров, Боряна Керемидска, Венета Гергова и Лъчезар Лазаров длъжности в „**********“ АД, не се установява последните да са получавали по-високи целеви награди и целеви бонуси в сравнение с останалите служители, заемащи същите позиции в дружеството. Това от своя страна налага извода за липсата на поставянето им в по-благоприятното положение спрямо останалите служители, заемащи сходни длъжности в „**********“АД, за това че са общински съветници и са гласували решения на Общински съвет Е., които касаят „**********“АД. Тоест не е налице облага, а оттам и частен интерес който би могъл да повлияе върху безпристрастното и обективно изпълнение на правомощията им на общински съветници в Общински съвет Е., при гласуването на Решение № 120 по Протокол № 8/30.08.2018 г., на Решение № 161 по Протокол № 11/19.12.2018 г., на Решение № 46 по Протокол № 3/28.03.2019 г. и на Решение № 87 по Протокол № 5/30.05.2019 г. на Общински съвет Е.</w:t>
      </w:r>
    </w:p>
    <w:p w:rsidR="00000000" w:rsidDel="00000000" w:rsidP="00000000" w:rsidRDefault="00000000" w:rsidRPr="00000000" w14:paraId="00000049">
      <w:pPr>
        <w:tabs>
          <w:tab w:val="left" w:leader="none" w:pos="426"/>
        </w:tabs>
        <w:ind w:left="-284" w:right="-284" w:firstLine="720"/>
        <w:jc w:val="both"/>
        <w:rPr/>
      </w:pPr>
      <w:r w:rsidDel="00000000" w:rsidR="00000000" w:rsidRPr="00000000">
        <w:rPr>
          <w:rtl w:val="0"/>
        </w:rPr>
        <w:t xml:space="preserve">В конкретния случай от събраните по преписката доказателства не се установяват икономически зависимости между общинските съветници Владимир Александров, Боряна Керемидска, Венета Гергова и Лъчезар Лазаров, от една страна и дружеството „**********“АД, от друга страна, които да пораждат основателни съмнения в тяхната безпристрастност и обективност при упражняване на правомощията и задълженията им по служба, съгласно изискванията на §1, т.15, б.“б“ от ДР на ЗПКОНПИ.</w:t>
      </w:r>
      <w:r w:rsidDel="00000000" w:rsidR="00000000" w:rsidRPr="00000000">
        <w:rPr>
          <w:color w:val="ff0000"/>
          <w:rtl w:val="0"/>
        </w:rPr>
        <w:t xml:space="preserve"> </w:t>
      </w:r>
      <w:r w:rsidDel="00000000" w:rsidR="00000000" w:rsidRPr="00000000">
        <w:rPr>
          <w:rtl w:val="0"/>
        </w:rPr>
        <w:t xml:space="preserve">При липсата на икономически зависимости, не е налице свързаност по смисъла на §1, т.15, б.“б“ от ДР на ЗПКОНПИ между Владимир Александров, Боряна Керемидска, Венета Гергова и Лъчезар Лазаров и търговското дружество. Аргумент в тази насока е и обстоятелството, че същите не са член на управителен орган на дружеството, нито са собственици на същото. На следващо място, наличието на трудово правоотношение, само по себе си, не поставя дружеството в зависимост от служителя, доколкото възложеното правоотношение може да бъде прекратено при наличието на ясно формулирани в трудовото законодателство предпоставки. Тези изводи се споделя и от съдебната практика (Решение №4919 от 09.04.2013г. на ВАС по адм. дело №14435/2012г.; Решение №9973 от 03.07.2013г. на ВАС по адм. дело №1315/2013г. и др.).</w:t>
      </w:r>
    </w:p>
    <w:p w:rsidR="00000000" w:rsidDel="00000000" w:rsidP="00000000" w:rsidRDefault="00000000" w:rsidRPr="00000000" w14:paraId="0000004A">
      <w:pPr>
        <w:tabs>
          <w:tab w:val="left" w:leader="none" w:pos="426"/>
        </w:tabs>
        <w:ind w:left="-284" w:right="-284" w:firstLine="720"/>
        <w:jc w:val="both"/>
        <w:rPr/>
      </w:pPr>
      <w:r w:rsidDel="00000000" w:rsidR="00000000" w:rsidRPr="00000000">
        <w:rPr>
          <w:rtl w:val="0"/>
        </w:rPr>
        <w:t xml:space="preserve">Изложеното води до извода, че при гласуване на Решение № 120 по Протокол № 8/30.08.2018 г., на Решение № 161 по Протокол № 11/19.12.2018 г., на Решение № 46 по Протокол № 3/28.03.2019 г. и на Решение № 87 по Протокол № 5/30.05.2019 г. на Общински съвет Е., Владимир Александров, Боряна Керемидска, Венета Гергова и Лъчезар Лазаров не са били повлияни от честен интерес, техен или на свързано с тях лице.</w:t>
      </w:r>
    </w:p>
    <w:p w:rsidR="00000000" w:rsidDel="00000000" w:rsidP="00000000" w:rsidRDefault="00000000" w:rsidRPr="00000000" w14:paraId="0000004B">
      <w:pPr>
        <w:tabs>
          <w:tab w:val="left" w:leader="none" w:pos="426"/>
        </w:tabs>
        <w:ind w:left="-284" w:right="-284" w:firstLine="720"/>
        <w:jc w:val="both"/>
        <w:rPr/>
      </w:pPr>
      <w:r w:rsidDel="00000000" w:rsidR="00000000" w:rsidRPr="00000000">
        <w:rPr>
          <w:rtl w:val="0"/>
        </w:rPr>
        <w:t xml:space="preserve">Липсата на частен интерес на лицето, заемащо висша публична длъжност при упражняване на правомощията или задълженията му по служба, изключва наличието на нарушение на разпоредбите на Глава VIII, Раздел II от ЗПКОНПИ.</w:t>
      </w:r>
    </w:p>
    <w:p w:rsidR="00000000" w:rsidDel="00000000" w:rsidP="00000000" w:rsidRDefault="00000000" w:rsidRPr="00000000" w14:paraId="0000004C">
      <w:pPr>
        <w:tabs>
          <w:tab w:val="left" w:leader="none" w:pos="426"/>
        </w:tabs>
        <w:ind w:left="-284" w:right="-284" w:firstLine="720"/>
        <w:jc w:val="both"/>
        <w:rPr/>
      </w:pPr>
      <w:r w:rsidDel="00000000" w:rsidR="00000000" w:rsidRPr="00000000">
        <w:rPr>
          <w:rtl w:val="0"/>
        </w:rPr>
        <w:t xml:space="preserve">Липсата на упражнени правомощия от страна на общинския съветник Владимир Александров при гласуване на Решение № 87 по Протокол № 5/30.05.2019 г. на Общински съвет Е., и от страна на общинския съветник Венета  Гергова при гласуване на Решение № 161 по Протокол № 11/19.12.2018 г. и на Решение № 46 по Протокол № 3/28.03.2019 г. на Общински съвет Е.обуславя липсата на конфликт на интереси.</w:t>
      </w:r>
    </w:p>
    <w:p w:rsidR="00000000" w:rsidDel="00000000" w:rsidP="00000000" w:rsidRDefault="00000000" w:rsidRPr="00000000" w14:paraId="0000004D">
      <w:pPr>
        <w:tabs>
          <w:tab w:val="left" w:leader="none" w:pos="426"/>
        </w:tabs>
        <w:ind w:left="-284" w:right="-284" w:firstLine="720"/>
        <w:jc w:val="both"/>
        <w:rPr/>
      </w:pPr>
      <w:r w:rsidDel="00000000" w:rsidR="00000000" w:rsidRPr="00000000">
        <w:rPr>
          <w:rtl w:val="0"/>
        </w:rPr>
        <w:t xml:space="preserve">Предвид горното на основание чл. 74, ал. 1 и ал. 2 от ЗПКОНПИ, Комисията за противодействие на корупцията и за отнемане на незаконно придобито имущество,</w:t>
      </w:r>
    </w:p>
    <w:p w:rsidR="00000000" w:rsidDel="00000000" w:rsidP="00000000" w:rsidRDefault="00000000" w:rsidRPr="00000000" w14:paraId="0000004E">
      <w:pPr>
        <w:tabs>
          <w:tab w:val="left" w:leader="none" w:pos="426"/>
        </w:tabs>
        <w:ind w:left="-284" w:right="-284" w:firstLine="720"/>
        <w:jc w:val="both"/>
        <w:rPr>
          <w:b w:val="1"/>
          <w:bCs w:val="1"/>
        </w:rPr>
      </w:pPr>
      <w:r w:rsidDel="00000000" w:rsidR="00000000" w:rsidRPr="00000000">
        <w:rPr>
          <w:rtl w:val="0"/>
        </w:rPr>
      </w:r>
    </w:p>
    <w:p w:rsidR="00000000" w:rsidDel="00000000" w:rsidP="00000000" w:rsidRDefault="00000000" w:rsidRPr="00000000" w14:paraId="0000004F">
      <w:pPr>
        <w:tabs>
          <w:tab w:val="left" w:leader="none" w:pos="426"/>
        </w:tabs>
        <w:ind w:left="-284" w:right="-284" w:firstLine="720"/>
        <w:jc w:val="center"/>
        <w:rPr>
          <w:b w:val="1"/>
          <w:bCs w:val="1"/>
        </w:rPr>
      </w:pPr>
      <w:r w:rsidDel="00000000" w:rsidR="00000000" w:rsidRPr="00000000">
        <w:rPr>
          <w:b w:val="1"/>
          <w:bCs w:val="1"/>
          <w:rtl w:val="0"/>
        </w:rPr>
        <w:t xml:space="preserve">РЕШИ:</w:t>
      </w:r>
    </w:p>
    <w:p w:rsidR="00000000" w:rsidDel="00000000" w:rsidP="00000000" w:rsidRDefault="00000000" w:rsidRPr="00000000" w14:paraId="00000050">
      <w:pPr>
        <w:tabs>
          <w:tab w:val="left" w:leader="none" w:pos="426"/>
        </w:tabs>
        <w:ind w:left="-284" w:right="-284" w:firstLine="720"/>
        <w:jc w:val="both"/>
        <w:rPr>
          <w:b w:val="1"/>
          <w:bCs w:val="1"/>
        </w:rPr>
      </w:pPr>
      <w:r w:rsidDel="00000000" w:rsidR="00000000" w:rsidRPr="00000000">
        <w:rPr>
          <w:rtl w:val="0"/>
        </w:rPr>
      </w:r>
    </w:p>
    <w:p w:rsidR="00000000" w:rsidDel="00000000" w:rsidP="00000000" w:rsidRDefault="00000000" w:rsidRPr="00000000" w14:paraId="00000051">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Владимир Александров с ЕГН **********, общински съветник в Общински съвет Е. и в това му качество, лице заемащо висша публична длъжност по смисъла на чл. 6, ал. 1, т. 32 от ЗПКОНПИ, във връзка с гласуване на Решение № 120 по Протокол № 8/30.08.2018 г., на Решение № 161 по Протокол № 11/19.12.2018 г. и на Решение № 46 по Протокол № 3/28.03.2019 г. на Общински съвет Е., поради липса на частен интерес.</w:t>
      </w:r>
    </w:p>
    <w:p w:rsidR="00000000" w:rsidDel="00000000" w:rsidP="00000000" w:rsidRDefault="00000000" w:rsidRPr="00000000" w14:paraId="00000052">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Владимир Александров с ЕГН **********, общински съветник в Общински съвет Е. и в това му качество, лице заемащо висша публична длъжност по смисъла на чл. 6, ал. 1, т. 32 от ЗПКОНПИ, във връзка с гласуване на Решение № 87 по Протокол № 5/30.05.2019 г. на Общински съвет Е., поради липса на упражнени правомощия по служба.</w:t>
      </w:r>
    </w:p>
    <w:p w:rsidR="00000000" w:rsidDel="00000000" w:rsidP="00000000" w:rsidRDefault="00000000" w:rsidRPr="00000000" w14:paraId="00000053">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Боряна Керемидска с ЕГН **********, общински съветник в Общински съвет Е. и в това й качество, лице заемащо висша публична длъжност по смисъла на чл. 6, ал. 1, т. 32 от ЗПКОНПИ, във връзка с гласуване на Решение № 120 по Протокол № 8/30.08.2018 г., на Решение № 161 по Протокол № 11/19.12.2018 г., на Решение № 46 по Протокол № 3/28.03.2019 г. и на Решение № 87 по Протокол № 5/30.05.2019 г. на Общински съвет Е., поради липса на частен интерес.</w:t>
      </w:r>
    </w:p>
    <w:p w:rsidR="00000000" w:rsidDel="00000000" w:rsidP="00000000" w:rsidRDefault="00000000" w:rsidRPr="00000000" w14:paraId="00000054">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Лъчезар Лазаров с ЕГН **********, общински съветник в Общински съвет Е. и в това му качество, лице заемащо висша публична длъжност по смисъла на чл. 6, ал. 1, т. 32 от ЗПКОНПИ, във връзка с гласуване на Решение № 120 по Протокол № 8/30.08.2018 г., на Решение № 161 по Протокол № 11/19.12.2018 г., на Решение № 46 по Протокол № 3/28.03.2019 г. и на Решение № 87 по Протокол № 5/30.05.2019 г. на Общински съвет Е., поради липса на частен интерес.</w:t>
      </w:r>
    </w:p>
    <w:p w:rsidR="00000000" w:rsidDel="00000000" w:rsidP="00000000" w:rsidRDefault="00000000" w:rsidRPr="00000000" w14:paraId="00000055">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Венета Гергова с ЕГН **********, общински съветник в Общински съвет Е. и в това й качество, лице заемащо висша публична длъжност по смисъла на чл. 6, ал. 1, т. 32 от ЗПКОНПИ, във връзка с гласуване на Решение № 120 по Протокол № 8/30.08.2018 г. и на Решение № 87 по Протокол № 5/30.05.2019 г. на Общински съвет Е., поради липса на частен интерес.</w:t>
      </w:r>
    </w:p>
    <w:p w:rsidR="00000000" w:rsidDel="00000000" w:rsidP="00000000" w:rsidRDefault="00000000" w:rsidRPr="00000000" w14:paraId="00000056">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Венета Гергова с ЕГН **********, общински съветник в Общински съвет Е. и в това й качество, лице заемащо висша публична длъжност по смисъла на чл. 6, ал. 1, т. 32 от ЗПКОНПИ, във връзка с гласуване на Решение № 161 по Протокол № 11/19.12.2018 г. и на Решение № 46 по Протокол № 3/28.03.2019 г. на Общински съвет Е., поради липса на упражнени правомощия по служба.</w:t>
      </w:r>
    </w:p>
    <w:p w:rsidR="00000000" w:rsidDel="00000000" w:rsidP="00000000" w:rsidRDefault="00000000" w:rsidRPr="00000000" w14:paraId="00000057">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Николай Иванов с ЕГН **********, общински съветник в Общински съвет Е. и в това му качество, лице заемащо висша публична длъжност по смисъла на чл. 6, ал. 1, т. 32 от ЗПКОНПИ, поради липса на упражнени правомощия по служба в периода от 06.11.2019 г.  до 31.05.2021 г. по отношение на „**********“АД.</w:t>
      </w:r>
    </w:p>
    <w:p w:rsidR="00000000" w:rsidDel="00000000" w:rsidP="00000000" w:rsidRDefault="00000000" w:rsidRPr="00000000" w14:paraId="00000058">
      <w:pPr>
        <w:tabs>
          <w:tab w:val="left" w:leader="none" w:pos="426"/>
        </w:tabs>
        <w:ind w:left="-284" w:right="-284" w:firstLine="720"/>
        <w:jc w:val="both"/>
        <w:rPr/>
      </w:pPr>
      <w:r w:rsidDel="00000000" w:rsidR="00000000" w:rsidRPr="00000000">
        <w:rPr>
          <w:b w:val="1"/>
          <w:bCs w:val="1"/>
          <w:rtl w:val="0"/>
        </w:rPr>
        <w:t xml:space="preserve">НЕ УСТАНОВЯВА</w:t>
      </w:r>
      <w:r w:rsidDel="00000000" w:rsidR="00000000" w:rsidRPr="00000000">
        <w:rPr>
          <w:rtl w:val="0"/>
        </w:rPr>
        <w:t xml:space="preserve"> конфликт на интереси по отношение на Ивайло Георгиев с ЕГН **********, общински съветник в Общински съвет Е. и в това му качество, лице заемащо висша публична длъжност по смисъла на чл. 6, ал. 1, т. 32 от ЗПКОНПИ, поради липса на упражнени правомощия по служба в периода от 06.11.2019 г.  до 31.05.2021 г. по отношение на „**********“АД.</w:t>
      </w:r>
    </w:p>
    <w:p w:rsidR="00000000" w:rsidDel="00000000" w:rsidP="00000000" w:rsidRDefault="00000000" w:rsidRPr="00000000" w14:paraId="00000059">
      <w:pPr>
        <w:tabs>
          <w:tab w:val="left" w:leader="none" w:pos="426"/>
        </w:tabs>
        <w:ind w:left="-284" w:right="-284" w:firstLine="720"/>
        <w:jc w:val="both"/>
        <w:rPr/>
      </w:pPr>
      <w:r w:rsidDel="00000000" w:rsidR="00000000" w:rsidRPr="00000000">
        <w:rPr>
          <w:rtl w:val="0"/>
        </w:rPr>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5A">
      <w:pPr>
        <w:tabs>
          <w:tab w:val="left" w:leader="none" w:pos="426"/>
        </w:tabs>
        <w:ind w:left="-284" w:right="-284" w:firstLine="720"/>
        <w:jc w:val="both"/>
        <w:rPr/>
      </w:pPr>
      <w:r w:rsidDel="00000000" w:rsidR="00000000" w:rsidRPr="00000000">
        <w:rPr>
          <w:rtl w:val="0"/>
        </w:rPr>
        <w:t xml:space="preserve">Препис от решението да се изпрати и на Владимир Александров, Боряна Керемидска, Венета Гергова, Лъчезар Лазаров, Ивайло Георгиев и Николай Иванов, общински съветници в Общински съвет Етрополе, на основание чл.75, т. 1 от ЗПКОНПИ.</w:t>
      </w:r>
    </w:p>
    <w:p w:rsidR="00000000" w:rsidDel="00000000" w:rsidP="00000000" w:rsidRDefault="00000000" w:rsidRPr="00000000" w14:paraId="0000005B">
      <w:pPr>
        <w:tabs>
          <w:tab w:val="left" w:leader="none" w:pos="426"/>
        </w:tabs>
        <w:spacing w:line="276" w:lineRule="auto"/>
        <w:ind w:left="-284" w:right="-284" w:firstLine="0"/>
        <w:jc w:val="both"/>
        <w:rPr/>
      </w:pPr>
      <w:r w:rsidDel="00000000" w:rsidR="00000000" w:rsidRPr="00000000">
        <w:rPr>
          <w:rtl w:val="0"/>
        </w:rPr>
      </w:r>
    </w:p>
    <w:p w:rsidR="00000000" w:rsidDel="00000000" w:rsidP="00000000" w:rsidRDefault="00000000" w:rsidRPr="00000000" w14:paraId="0000005C">
      <w:pPr>
        <w:tabs>
          <w:tab w:val="left" w:leader="none" w:pos="426"/>
        </w:tabs>
        <w:spacing w:line="276" w:lineRule="auto"/>
        <w:ind w:left="-284" w:right="-284" w:firstLine="0"/>
        <w:jc w:val="both"/>
        <w:rPr/>
      </w:pPr>
      <w:r w:rsidDel="00000000" w:rsidR="00000000" w:rsidRPr="00000000">
        <w:rPr>
          <w:rtl w:val="0"/>
        </w:rPr>
      </w:r>
    </w:p>
    <w:p w:rsidR="00000000" w:rsidDel="00000000" w:rsidP="00000000" w:rsidRDefault="00000000" w:rsidRPr="00000000" w14:paraId="0000005D">
      <w:pPr>
        <w:tabs>
          <w:tab w:val="left" w:leader="none" w:pos="426"/>
        </w:tabs>
        <w:spacing w:line="276" w:lineRule="auto"/>
        <w:ind w:left="-284" w:right="-284" w:firstLine="0"/>
        <w:jc w:val="both"/>
        <w:rPr/>
      </w:pPr>
      <w:r w:rsidDel="00000000" w:rsidR="00000000" w:rsidRPr="00000000">
        <w:rPr>
          <w:rtl w:val="0"/>
        </w:rPr>
      </w:r>
    </w:p>
    <w:p w:rsidR="00000000" w:rsidDel="00000000" w:rsidP="00000000" w:rsidRDefault="00000000" w:rsidRPr="00000000" w14:paraId="0000005E">
      <w:pPr>
        <w:tabs>
          <w:tab w:val="left" w:leader="none" w:pos="426"/>
        </w:tabs>
        <w:spacing w:line="276" w:lineRule="auto"/>
        <w:ind w:left="-284" w:right="-284" w:firstLine="0"/>
        <w:jc w:val="both"/>
        <w:rPr/>
      </w:pPr>
      <w:r w:rsidDel="00000000" w:rsidR="00000000" w:rsidRPr="00000000">
        <w:rPr>
          <w:rtl w:val="0"/>
        </w:rPr>
      </w:r>
    </w:p>
    <w:p w:rsidR="00000000" w:rsidDel="00000000" w:rsidP="00000000" w:rsidRDefault="00000000" w:rsidRPr="00000000" w14:paraId="0000005F">
      <w:pPr>
        <w:tabs>
          <w:tab w:val="left" w:leader="none" w:pos="426"/>
        </w:tabs>
        <w:spacing w:line="276" w:lineRule="auto"/>
        <w:ind w:right="49"/>
        <w:jc w:val="both"/>
        <w:rPr>
          <w:b w:val="1"/>
          <w:bCs w:val="1"/>
          <w:color w:val="000000"/>
        </w:rPr>
      </w:pPr>
      <w:r w:rsidDel="00000000" w:rsidR="00000000" w:rsidRPr="00000000">
        <w:rPr>
          <w:b w:val="1"/>
          <w:bCs w:val="1"/>
          <w:rtl w:val="0"/>
        </w:rPr>
        <w:tab/>
      </w:r>
      <w:r w:rsidDel="00000000" w:rsidR="00000000" w:rsidRPr="00000000">
        <w:rPr>
          <w:b w:val="1"/>
          <w:bCs w:val="1"/>
          <w:color w:val="000000"/>
          <w:rtl w:val="0"/>
        </w:rPr>
        <w:t xml:space="preserve">КОМИСИЯ:</w:t>
      </w:r>
    </w:p>
    <w:p w:rsidR="00000000" w:rsidDel="00000000" w:rsidP="00000000" w:rsidRDefault="00000000" w:rsidRPr="00000000" w14:paraId="00000060">
      <w:pPr>
        <w:tabs>
          <w:tab w:val="left" w:leader="none" w:pos="426"/>
        </w:tabs>
        <w:spacing w:line="276" w:lineRule="auto"/>
        <w:ind w:right="49" w:firstLine="720"/>
        <w:jc w:val="both"/>
        <w:rPr>
          <w:b w:val="1"/>
          <w:bCs w:val="1"/>
          <w:color w:val="000000"/>
        </w:rPr>
      </w:pPr>
      <w:r w:rsidDel="00000000" w:rsidR="00000000" w:rsidRPr="00000000">
        <w:rPr>
          <w:rtl w:val="0"/>
        </w:rPr>
      </w:r>
    </w:p>
    <w:p w:rsidR="00000000" w:rsidDel="00000000" w:rsidP="00000000" w:rsidRDefault="00000000" w:rsidRPr="00000000" w14:paraId="00000061">
      <w:pPr>
        <w:tabs>
          <w:tab w:val="left" w:leader="none" w:pos="426"/>
        </w:tabs>
        <w:spacing w:line="276" w:lineRule="auto"/>
        <w:ind w:right="49"/>
        <w:jc w:val="both"/>
        <w:rPr>
          <w:b w:val="1"/>
          <w:bCs w:val="1"/>
          <w:color w:val="000000"/>
        </w:rPr>
      </w:pPr>
      <w:r w:rsidDel="00000000" w:rsidR="00000000" w:rsidRPr="00000000">
        <w:rPr>
          <w:b w:val="1"/>
          <w:bCs w:val="1"/>
          <w:color w:val="000000"/>
          <w:rtl w:val="0"/>
        </w:rPr>
        <w:tab/>
        <w:tab/>
        <w:tab/>
        <w:t xml:space="preserve">ПРЕДСЕДАТЕЛ:…………….…….……….……/СОТИР ЦАЦАРОВ/</w:t>
      </w:r>
    </w:p>
    <w:p w:rsidR="00000000" w:rsidDel="00000000" w:rsidP="00000000" w:rsidRDefault="00000000" w:rsidRPr="00000000" w14:paraId="00000062">
      <w:pPr>
        <w:tabs>
          <w:tab w:val="left" w:leader="none" w:pos="426"/>
        </w:tabs>
        <w:spacing w:line="276" w:lineRule="auto"/>
        <w:ind w:right="49"/>
        <w:jc w:val="both"/>
        <w:rPr>
          <w:b w:val="1"/>
          <w:bCs w:val="1"/>
          <w:color w:val="000000"/>
        </w:rPr>
      </w:pPr>
      <w:r w:rsidDel="00000000" w:rsidR="00000000" w:rsidRPr="00000000">
        <w:rPr>
          <w:rtl w:val="0"/>
        </w:rPr>
      </w:r>
    </w:p>
    <w:p w:rsidR="00000000" w:rsidDel="00000000" w:rsidP="00000000" w:rsidRDefault="00000000" w:rsidRPr="00000000" w14:paraId="00000063">
      <w:pPr>
        <w:tabs>
          <w:tab w:val="left" w:leader="none" w:pos="426"/>
        </w:tabs>
        <w:spacing w:line="276" w:lineRule="auto"/>
        <w:ind w:left="720" w:right="49" w:firstLine="720"/>
        <w:jc w:val="both"/>
        <w:rPr>
          <w:b w:val="1"/>
          <w:bCs w:val="1"/>
          <w:color w:val="000000"/>
        </w:rPr>
      </w:pPr>
      <w:r w:rsidDel="00000000" w:rsidR="00000000" w:rsidRPr="00000000">
        <w:rPr>
          <w:b w:val="1"/>
          <w:bCs w:val="1"/>
          <w:color w:val="000000"/>
          <w:rtl w:val="0"/>
        </w:rPr>
        <w:t xml:space="preserve">ЧЛЕН:………………………………..…...../АНТОАНЕТА ЦОНКОВА/</w:t>
      </w:r>
    </w:p>
    <w:p w:rsidR="00000000" w:rsidDel="00000000" w:rsidP="00000000" w:rsidRDefault="00000000" w:rsidRPr="00000000" w14:paraId="00000064">
      <w:pPr>
        <w:tabs>
          <w:tab w:val="left" w:leader="none" w:pos="426"/>
        </w:tabs>
        <w:spacing w:line="276" w:lineRule="auto"/>
        <w:ind w:left="720" w:right="49" w:firstLine="720"/>
        <w:jc w:val="both"/>
        <w:rPr>
          <w:b w:val="1"/>
          <w:bCs w:val="1"/>
          <w:color w:val="000000"/>
        </w:rPr>
      </w:pPr>
      <w:r w:rsidDel="00000000" w:rsidR="00000000" w:rsidRPr="00000000">
        <w:rPr>
          <w:rtl w:val="0"/>
        </w:rPr>
      </w:r>
    </w:p>
    <w:p w:rsidR="00000000" w:rsidDel="00000000" w:rsidP="00000000" w:rsidRDefault="00000000" w:rsidRPr="00000000" w14:paraId="00000065">
      <w:pPr>
        <w:tabs>
          <w:tab w:val="left" w:leader="none" w:pos="426"/>
          <w:tab w:val="left" w:leader="none" w:pos="8789"/>
        </w:tabs>
        <w:spacing w:line="276" w:lineRule="auto"/>
        <w:ind w:left="720" w:right="49" w:firstLine="720"/>
        <w:jc w:val="both"/>
        <w:rPr>
          <w:b w:val="1"/>
          <w:bCs w:val="1"/>
          <w:color w:val="000000"/>
        </w:rPr>
      </w:pPr>
      <w:r w:rsidDel="00000000" w:rsidR="00000000" w:rsidRPr="00000000">
        <w:rPr>
          <w:b w:val="1"/>
          <w:bCs w:val="1"/>
          <w:color w:val="000000"/>
          <w:rtl w:val="0"/>
        </w:rPr>
        <w:t xml:space="preserve">ЧЛЕН:………………………………………..…...../ПЛАМЕН ЙОЦОВ/</w:t>
      </w:r>
    </w:p>
    <w:p w:rsidR="00000000" w:rsidDel="00000000" w:rsidP="00000000" w:rsidRDefault="00000000" w:rsidRPr="00000000" w14:paraId="00000066">
      <w:pPr>
        <w:tabs>
          <w:tab w:val="left" w:leader="none" w:pos="426"/>
        </w:tabs>
        <w:spacing w:line="276" w:lineRule="auto"/>
        <w:ind w:right="49"/>
        <w:jc w:val="both"/>
        <w:rPr>
          <w:b w:val="1"/>
          <w:bCs w:val="1"/>
          <w:color w:val="000000"/>
        </w:rPr>
      </w:pPr>
      <w:r w:rsidDel="00000000" w:rsidR="00000000" w:rsidRPr="00000000">
        <w:rPr>
          <w:rtl w:val="0"/>
        </w:rPr>
      </w:r>
    </w:p>
    <w:p w:rsidR="00000000" w:rsidDel="00000000" w:rsidP="00000000" w:rsidRDefault="00000000" w:rsidRPr="00000000" w14:paraId="00000067">
      <w:pPr>
        <w:tabs>
          <w:tab w:val="left" w:leader="none" w:pos="426"/>
        </w:tabs>
        <w:rPr>
          <w:b w:val="1"/>
          <w:bCs w:val="1"/>
        </w:rPr>
      </w:pPr>
      <w:r w:rsidDel="00000000" w:rsidR="00000000" w:rsidRPr="00000000">
        <w:rPr>
          <w:rtl w:val="0"/>
        </w:rPr>
      </w:r>
    </w:p>
    <w:p w:rsidR="00000000" w:rsidDel="00000000" w:rsidP="00000000" w:rsidRDefault="00000000" w:rsidRPr="00000000" w14:paraId="00000068">
      <w:pPr>
        <w:tabs>
          <w:tab w:val="left" w:leader="none" w:pos="426"/>
        </w:tabs>
        <w:spacing w:line="276" w:lineRule="auto"/>
        <w:ind w:right="49"/>
        <w:jc w:val="both"/>
        <w:rPr>
          <w:b w:val="1"/>
          <w:bCs w:val="1"/>
          <w:color w:val="000000"/>
        </w:rPr>
      </w:pPr>
      <w:r w:rsidDel="00000000" w:rsidR="00000000" w:rsidRPr="00000000">
        <w:rPr>
          <w:rtl w:val="0"/>
        </w:rPr>
      </w:r>
    </w:p>
    <w:sectPr>
      <w:headerReference r:id="rId6" w:type="first"/>
      <w:footerReference r:id="rId7" w:type="default"/>
      <w:footerReference r:id="rId8" w:type="first"/>
      <w:pgSz w:h="15840" w:w="12240" w:orient="portrait"/>
      <w:pgMar w:bottom="568" w:top="993"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rPr>
    </w:pPr>
    <w:r w:rsidDel="00000000" w:rsidR="00000000" w:rsidRPr="00000000">
      <w:rPr>
        <w:rtl w:val="0"/>
      </w:rPr>
    </w:r>
  </w:p>
  <w:tbl>
    <w:tblPr>
      <w:tblStyle w:val="Table1"/>
      <w:tblW w:w="10599.0" w:type="dxa"/>
      <w:jc w:val="left"/>
      <w:tblInd w:w="-115.0" w:type="dxa"/>
      <w:tblLayout w:type="fixed"/>
      <w:tblLook w:val="04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A">
          <w:pPr>
            <w:tabs>
              <w:tab w:val="center" w:leader="none" w:pos="4153"/>
              <w:tab w:val="right" w:leader="none" w:pos="8306"/>
            </w:tabs>
            <w:spacing w:after="20" w:before="20" w:lineRule="auto"/>
            <w:ind w:left="-142" w:firstLine="0"/>
            <w:jc w:val="center"/>
            <w:rPr>
              <w:b w:val="1"/>
              <w:bCs w:val="1"/>
            </w:rPr>
          </w:pPr>
          <w:r w:rsidDel="00000000" w:rsidR="00000000" w:rsidRPr="00000000">
            <w:rPr>
              <w:b w:val="1"/>
              <w:bCs w:val="1"/>
            </w:rPr>
            <w:drawing>
              <wp:inline distB="0" distT="0" distL="0" distR="0">
                <wp:extent cx="1367790" cy="136779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7790" cy="136779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B">
          <w:pP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Р Е П У Б Л И К А   Б Ъ Л Г А Р И Я</w:t>
          </w:r>
        </w:p>
        <w:p w:rsidR="00000000" w:rsidDel="00000000" w:rsidP="00000000" w:rsidRDefault="00000000" w:rsidRPr="00000000" w14:paraId="0000006C">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М И С И Я   З А   П Р О Т И В О Д Е Й С Т В И Е   Н А</w:t>
          </w:r>
        </w:p>
        <w:p w:rsidR="00000000" w:rsidDel="00000000" w:rsidP="00000000" w:rsidRDefault="00000000" w:rsidRPr="00000000" w14:paraId="0000006D">
          <w:pPr>
            <w:pBdr>
              <w:bottom w:color="000000" w:space="1" w:sz="6" w:val="single"/>
            </w:pBdr>
            <w:tabs>
              <w:tab w:val="center" w:leader="none" w:pos="4153"/>
              <w:tab w:val="right" w:leader="none" w:pos="8306"/>
            </w:tabs>
            <w:spacing w:after="20" w:before="20" w:lineRule="auto"/>
            <w:jc w:val="center"/>
            <w:rPr>
              <w:b w:val="1"/>
              <w:bCs w:val="1"/>
            </w:rPr>
          </w:pPr>
          <w:r w:rsidDel="00000000" w:rsidR="00000000" w:rsidRPr="00000000">
            <w:rPr>
              <w:b w:val="1"/>
              <w:bCs w:val="1"/>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6E">
          <w:pPr>
            <w:tabs>
              <w:tab w:val="center" w:leader="none" w:pos="4153"/>
              <w:tab w:val="right" w:leader="none" w:pos="8306"/>
            </w:tabs>
            <w:jc w:val="center"/>
            <w:rPr>
              <w:b w:val="1"/>
              <w:bCs w:val="1"/>
              <w:u w:val="single"/>
            </w:rPr>
          </w:pPr>
          <w:r w:rsidDel="00000000" w:rsidR="00000000" w:rsidRPr="00000000">
            <w:rPr>
              <w:b w:val="1"/>
              <w:bCs w:val="1"/>
              <w:i w:val="1"/>
              <w:iCs w:val="1"/>
              <w:sz w:val="20"/>
              <w:szCs w:val="20"/>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