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РС-4528-23-11</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23.11.2023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7">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8">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jc w:val="both"/>
        <w:rPr>
          <w:b w:val="0"/>
          <w:bCs w:val="0"/>
          <w:color w:val="000000"/>
          <w:vertAlign w:val="baseline"/>
        </w:rPr>
      </w:pPr>
      <w:r w:rsidDel="00000000" w:rsidR="00000000" w:rsidRPr="00000000">
        <w:rPr>
          <w:b w:val="1"/>
          <w:bCs w:val="1"/>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и чл. 13, ал. 1, т. 5 от ЗПКОНПИ (отм.), образувано въз основа на Решение за образуване на производство за конфликт на интереси № КИ-135/19.07.2023 г. на Комисия за противодействие на корупцията и за отнемане на незаконно придобитото имущество (КПКОНПИ) по сигнал с рег. № ЦУ 01-4528/05.07.2023 г.</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Производството е против Сюзан Томева, в качеството й на директор на ДПБ – С. от </w:t>
      </w:r>
      <w:r w:rsidDel="00000000" w:rsidR="00000000" w:rsidRPr="00000000">
        <w:rPr>
          <w:vertAlign w:val="baseline"/>
          <w:rtl w:val="0"/>
        </w:rPr>
        <w:t xml:space="preserve">12.03.2020 г. до </w:t>
      </w:r>
      <w:r w:rsidDel="00000000" w:rsidR="00000000" w:rsidRPr="00000000">
        <w:rPr>
          <w:color w:val="000000"/>
          <w:vertAlign w:val="baseline"/>
          <w:rtl w:val="0"/>
        </w:rPr>
        <w:t xml:space="preserve">08.09.2023 г.</w:t>
      </w:r>
      <w:r w:rsidDel="00000000" w:rsidR="00000000" w:rsidRPr="00000000">
        <w:rPr>
          <w:vertAlign w:val="baseline"/>
          <w:rtl w:val="0"/>
        </w:rPr>
        <w:t xml:space="preserve"> - лице, заемащо висша публична длъжност по смисъла на чл. 6, ал. 1, т. 46 от ЗПКОНПИ (отм.), както и в качеството и на общински съветник в Общински съвет Севлиево за мандат 2019 – 2023 г. - лице, заемащо висша публична длъжност по смисъла на чл. 6, ал. 1, т. 32 от ЗПКОНПИ (отм.).</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ff0000"/>
          <w:vertAlign w:val="baseline"/>
          <w:rtl w:val="0"/>
        </w:rPr>
        <w:tab/>
      </w:r>
      <w:r w:rsidDel="00000000" w:rsidR="00000000" w:rsidRPr="00000000">
        <w:rPr>
          <w:color w:val="000000"/>
          <w:vertAlign w:val="baseline"/>
          <w:rtl w:val="0"/>
        </w:rPr>
        <w:t xml:space="preserve">По същество в сигнала се твърди, че директорът ежедневно, грубо и безпардонно нарушава трудовото законодателство на страната, извършвайки подбор на бъдещи служители на лечебното заведение не в съответствие с утвърдени правила – конкурси не се провеждат, а на база роднински връзки, приятелски и близки отношения. В сигнала се съдържат твърдения досежно Н. Т., съпруг на Сюзан Томева и електротехник в ДПБ – С., отнасящи се до системно нарушаване на трудовата дисциплина. Съпругът на директор Томева е назначен от предходното ръководство на лечебното заведение, но трудовото му възнаграждение е увеличено от нея, като е променено и работното му време.</w:t>
      </w:r>
    </w:p>
    <w:p w:rsidR="00000000" w:rsidDel="00000000" w:rsidP="00000000" w:rsidRDefault="00000000" w:rsidRPr="00000000" w14:paraId="00000010">
      <w:pPr>
        <w:tabs>
          <w:tab w:val="left" w:leader="none" w:pos="426"/>
        </w:tabs>
        <w:ind w:right="-1" w:firstLine="720"/>
        <w:jc w:val="both"/>
        <w:rPr>
          <w:color w:val="000000"/>
          <w:vertAlign w:val="baseline"/>
        </w:rPr>
      </w:pPr>
      <w:r w:rsidDel="00000000" w:rsidR="00000000" w:rsidRPr="00000000">
        <w:rPr>
          <w:color w:val="000000"/>
          <w:vertAlign w:val="baseline"/>
          <w:rtl w:val="0"/>
        </w:rPr>
        <w:t xml:space="preserve">Наред с гореизложените твърдения, в сигнала се сочи, че Сюзан Томева съвместява задълженията си на директор на ДПБ – С. с тези на психиатър в „*********“ СД  в град Г., в „*********“ ЕООД в град С., към ТЕЛК при МБАЛ „*********“ ЕООД в град С. и общински съветник в Общински съвет С., а освен това изготвя проекти, съдебно – психиатрични експертизи и се явява в съдебни заседания по дела във всички съдилища, находящи се на територията на област Г.</w:t>
      </w:r>
    </w:p>
    <w:p w:rsidR="00000000" w:rsidDel="00000000" w:rsidP="00000000" w:rsidRDefault="00000000" w:rsidRPr="00000000" w14:paraId="00000011">
      <w:pPr>
        <w:tabs>
          <w:tab w:val="left" w:leader="none" w:pos="426"/>
        </w:tabs>
        <w:ind w:right="-1" w:firstLine="720"/>
        <w:jc w:val="both"/>
        <w:rPr>
          <w:color w:val="ff0000"/>
          <w:vertAlign w:val="baseline"/>
        </w:rPr>
      </w:pPr>
      <w:r w:rsidDel="00000000" w:rsidR="00000000" w:rsidRPr="00000000">
        <w:rPr>
          <w:vertAlign w:val="baseline"/>
          <w:rtl w:val="0"/>
        </w:rPr>
        <w:t xml:space="preserve">Във връзка с твърденията в сигнала Комисията е изискала от административния ръководител и председател на Окръжен съд Г. и с писмо с вх.№ ЦУ01-4248#6/31.07.2023 г. на КПКОНПИ са представени доказателства за включването на </w:t>
      </w:r>
      <w:r w:rsidDel="00000000" w:rsidR="00000000" w:rsidRPr="00000000">
        <w:rPr>
          <w:color w:val="000000"/>
          <w:vertAlign w:val="baseline"/>
          <w:rtl w:val="0"/>
        </w:rPr>
        <w:t xml:space="preserve">Сюзан в Списъка на специалистите, утвърдени за вещи лица от Комисията по чл. 401, ал. 1 от Закона за съдебната власт за съдебен район на Окръжен и Административен съд Г.</w:t>
      </w:r>
      <w:r w:rsidDel="00000000" w:rsidR="00000000" w:rsidRPr="00000000">
        <w:rPr>
          <w:rtl w:val="0"/>
        </w:rPr>
      </w:r>
    </w:p>
    <w:p w:rsidR="00000000" w:rsidDel="00000000" w:rsidP="00000000" w:rsidRDefault="00000000" w:rsidRPr="00000000" w14:paraId="00000012">
      <w:pPr>
        <w:tabs>
          <w:tab w:val="left" w:leader="none" w:pos="426"/>
        </w:tabs>
        <w:ind w:right="-1" w:firstLine="720"/>
        <w:jc w:val="both"/>
        <w:rPr>
          <w:vertAlign w:val="baseline"/>
        </w:rPr>
      </w:pPr>
      <w:r w:rsidDel="00000000" w:rsidR="00000000" w:rsidRPr="00000000">
        <w:rPr>
          <w:vertAlign w:val="baseline"/>
          <w:rtl w:val="0"/>
        </w:rPr>
        <w:t xml:space="preserve">От управителя на МБАЛ „</w:t>
      </w:r>
      <w:r w:rsidDel="00000000" w:rsidR="00000000" w:rsidRPr="00000000">
        <w:rPr>
          <w:color w:val="000000"/>
          <w:vertAlign w:val="baseline"/>
          <w:rtl w:val="0"/>
        </w:rPr>
        <w:t xml:space="preserve">*********</w:t>
      </w:r>
      <w:r w:rsidDel="00000000" w:rsidR="00000000" w:rsidRPr="00000000">
        <w:rPr>
          <w:vertAlign w:val="baseline"/>
          <w:rtl w:val="0"/>
        </w:rPr>
        <w:t xml:space="preserve">“ ЕООД с писмо с вх.№ ЦУ01-4528#6/31.07.2023 г. на КПКОНПИ е представен Граждански договор № 14/04.01.2022 г., сключен със Сюзан Томева.</w:t>
      </w:r>
    </w:p>
    <w:p w:rsidR="00000000" w:rsidDel="00000000" w:rsidP="00000000" w:rsidRDefault="00000000" w:rsidRPr="00000000" w14:paraId="00000013">
      <w:pPr>
        <w:tabs>
          <w:tab w:val="left" w:leader="none" w:pos="426"/>
        </w:tabs>
        <w:ind w:right="-1" w:firstLine="720"/>
        <w:jc w:val="both"/>
        <w:rPr>
          <w:vertAlign w:val="baseline"/>
        </w:rPr>
      </w:pPr>
      <w:r w:rsidDel="00000000" w:rsidR="00000000" w:rsidRPr="00000000">
        <w:rPr>
          <w:vertAlign w:val="baseline"/>
          <w:rtl w:val="0"/>
        </w:rPr>
        <w:t xml:space="preserve">От управителя на „</w:t>
      </w:r>
      <w:r w:rsidDel="00000000" w:rsidR="00000000" w:rsidRPr="00000000">
        <w:rPr>
          <w:color w:val="000000"/>
          <w:vertAlign w:val="baseline"/>
          <w:rtl w:val="0"/>
        </w:rPr>
        <w:t xml:space="preserve">*********</w:t>
      </w:r>
      <w:r w:rsidDel="00000000" w:rsidR="00000000" w:rsidRPr="00000000">
        <w:rPr>
          <w:vertAlign w:val="baseline"/>
          <w:rtl w:val="0"/>
        </w:rPr>
        <w:t xml:space="preserve">“ ЕООД с писмо с вх.№ ЦУ01-4528#9/04.08.2023 г. на КПКОНПИ е представен Граждански договор от 01.02.2023 г., сключен със Сюзан Томева.</w:t>
      </w:r>
    </w:p>
    <w:p w:rsidR="00000000" w:rsidDel="00000000" w:rsidP="00000000" w:rsidRDefault="00000000" w:rsidRPr="00000000" w14:paraId="00000014">
      <w:pPr>
        <w:tabs>
          <w:tab w:val="left" w:leader="none" w:pos="426"/>
        </w:tabs>
        <w:ind w:right="-1" w:firstLine="720"/>
        <w:jc w:val="both"/>
        <w:rPr>
          <w:vertAlign w:val="baseline"/>
        </w:rPr>
      </w:pPr>
      <w:r w:rsidDel="00000000" w:rsidR="00000000" w:rsidRPr="00000000">
        <w:rPr>
          <w:vertAlign w:val="baseline"/>
          <w:rtl w:val="0"/>
        </w:rPr>
        <w:t xml:space="preserve">От управителя на „</w:t>
      </w:r>
      <w:r w:rsidDel="00000000" w:rsidR="00000000" w:rsidRPr="00000000">
        <w:rPr>
          <w:color w:val="000000"/>
          <w:vertAlign w:val="baseline"/>
          <w:rtl w:val="0"/>
        </w:rPr>
        <w:t xml:space="preserve">*********</w:t>
      </w:r>
      <w:r w:rsidDel="00000000" w:rsidR="00000000" w:rsidRPr="00000000">
        <w:rPr>
          <w:vertAlign w:val="baseline"/>
          <w:rtl w:val="0"/>
        </w:rPr>
        <w:t xml:space="preserve">“ СД с писмо с вх.№ ЦУ01-4528#11/08.08.2023 г. на КПКОНПИ е представен Граждански договор № 1/31.03.2020 г., сключен със Сюзан Томева.</w:t>
      </w:r>
    </w:p>
    <w:p w:rsidR="00000000" w:rsidDel="00000000" w:rsidP="00000000" w:rsidRDefault="00000000" w:rsidRPr="00000000" w14:paraId="00000015">
      <w:pPr>
        <w:tabs>
          <w:tab w:val="left" w:leader="none" w:pos="426"/>
        </w:tabs>
        <w:ind w:right="-1" w:firstLine="720"/>
        <w:jc w:val="both"/>
        <w:rPr>
          <w:color w:val="ff0000"/>
          <w:vertAlign w:val="baseline"/>
        </w:rPr>
      </w:pPr>
      <w:r w:rsidDel="00000000" w:rsidR="00000000" w:rsidRPr="00000000">
        <w:rPr>
          <w:vertAlign w:val="baseline"/>
          <w:rtl w:val="0"/>
        </w:rPr>
        <w:t xml:space="preserve">От председателя на ПК по чл. 72 от ЗПКОНПИ (отм.) при Общински съвет С. с писмо с вх.№ ЦУ01-4528#12/11.08.2023 г. на КПКОНПИ е представен клетвен лист на Сюзан Томева, в качеството й на общински съветник в Общински съвет С.за мандат 2019 – 2023 г.</w:t>
      </w:r>
      <w:r w:rsidDel="00000000" w:rsidR="00000000" w:rsidRPr="00000000">
        <w:rPr>
          <w:rtl w:val="0"/>
        </w:rPr>
      </w:r>
    </w:p>
    <w:p w:rsidR="00000000" w:rsidDel="00000000" w:rsidP="00000000" w:rsidRDefault="00000000" w:rsidRPr="00000000" w14:paraId="00000016">
      <w:pPr>
        <w:tabs>
          <w:tab w:val="left" w:leader="none" w:pos="426"/>
        </w:tabs>
        <w:ind w:right="-1" w:firstLine="720"/>
        <w:jc w:val="both"/>
        <w:rPr>
          <w:color w:val="ff0000"/>
          <w:vertAlign w:val="baseline"/>
        </w:rPr>
      </w:pPr>
      <w:r w:rsidDel="00000000" w:rsidR="00000000" w:rsidRPr="00000000">
        <w:rPr>
          <w:vertAlign w:val="baseline"/>
          <w:rtl w:val="0"/>
        </w:rPr>
        <w:t xml:space="preserve">От Ръководителя на Инспектората на Министерство на здравеопазването с писмо с вх.№ ЦУ01-4528#8/03.08.2023 г. на КПКОНПИ са представени: Трудов договор № РД-583/12.03.2020 г., сключен между министъра на здравеопазването и Сюзан Томева, длъжностна характеристика от 13.03.2020 г. и от 04.02.2021 г. и утвърдени от Директора на ДПБ – гр. С. поименни разписания на длъжностите от 31.01.2022 г., 28.02.2022 г., 30.04.2022 г., 30.06.2022 г., 01.09.2022 г., 17.10.2022 г., 25.01.2023 г., 01.02.2023 г., 01.03.2023 г. и 27.03.2023 г.</w:t>
      </w:r>
      <w:r w:rsidDel="00000000" w:rsidR="00000000" w:rsidRPr="00000000">
        <w:rPr>
          <w:rtl w:val="0"/>
        </w:rPr>
      </w:r>
    </w:p>
    <w:p w:rsidR="00000000" w:rsidDel="00000000" w:rsidP="00000000" w:rsidRDefault="00000000" w:rsidRPr="00000000" w14:paraId="00000017">
      <w:pPr>
        <w:tabs>
          <w:tab w:val="left" w:leader="none" w:pos="426"/>
        </w:tabs>
        <w:ind w:right="-1" w:firstLine="720"/>
        <w:jc w:val="both"/>
        <w:rPr>
          <w:color w:val="ff0000"/>
          <w:vertAlign w:val="baseline"/>
        </w:rPr>
      </w:pPr>
      <w:r w:rsidDel="00000000" w:rsidR="00000000" w:rsidRPr="00000000">
        <w:rPr>
          <w:vertAlign w:val="baseline"/>
          <w:rtl w:val="0"/>
        </w:rPr>
        <w:t xml:space="preserve">От управителя на ДПБ – С. с писмо с вх.№ ЦУ01-4528#8/03.08.2023 г. на КПКОНПИ са представени: Вътрешни правила за оценка на трудовото изпълнение на служителите и методика за изчисляване на допълнителното трудово възнаграждение на служителите в ДПБ – С., Заповед № РД 07/34 от 15.04.2018 г. на директора на ДПБ – С., Заповед № РД 07/134 от 09.12.2020 г. на директора на ДПБ – С., Формуляр за оценка на индивидуалното трудово изпълнение на лицата заемащи длъжности – друг персонал (Приложение № 3) на Н. </w:t>
      </w:r>
      <w:r w:rsidDel="00000000" w:rsidR="00000000" w:rsidRPr="00000000">
        <w:rPr>
          <w:color w:val="000000"/>
          <w:vertAlign w:val="baseline"/>
          <w:rtl w:val="0"/>
        </w:rPr>
        <w:t xml:space="preserve">П.</w:t>
      </w:r>
      <w:r w:rsidDel="00000000" w:rsidR="00000000" w:rsidRPr="00000000">
        <w:rPr>
          <w:vertAlign w:val="baseline"/>
          <w:rtl w:val="0"/>
        </w:rPr>
        <w:t xml:space="preserve"> Т., извлечение от ведомост с изчисление на ДМС, Заповед № РД 07/145 от 08.12.2021 г. на директора на ДПБ – С., Заповед № РД 07-37А от 31.03.2021 г. на директора на ДПБ – С., Вътрешни правила за работната заплата на ДПБ – С., Формуляри за оценка на индивидуалното трудово изпълнение на лицата заемащи длъжности – друг персонал (Приложение № 3) на Н. </w:t>
      </w:r>
      <w:r w:rsidDel="00000000" w:rsidR="00000000" w:rsidRPr="00000000">
        <w:rPr>
          <w:color w:val="000000"/>
          <w:vertAlign w:val="baseline"/>
          <w:rtl w:val="0"/>
        </w:rPr>
        <w:t xml:space="preserve">П.</w:t>
      </w:r>
      <w:r w:rsidDel="00000000" w:rsidR="00000000" w:rsidRPr="00000000">
        <w:rPr>
          <w:vertAlign w:val="baseline"/>
          <w:rtl w:val="0"/>
        </w:rPr>
        <w:t xml:space="preserve"> Т., Справка за размера на полагащото се ДМС за 2021 г. на служителите на ДПБ – С., Заповед № РД07/176 от 08.12.2022 г. на директора на ДПБ – С., Справка за размера на полагащото се ДМС за 2022 г. на служителите на ДПБ – С., Вътрешни правила за оценка на трудовото изпълнение на служителите и методика за изчисляване на допълнителното трудово възнаграждение на служителите в ДПБ – С., Заповед № РД 07-40 от 31.03.2021 г. на директора на ДПБ – С. и Формуляри за оценка на индивидуалното трудово изпълнение на лицата заемащи длъжности – друг персонал (Приложение № 3) на Н. </w:t>
      </w:r>
      <w:r w:rsidDel="00000000" w:rsidR="00000000" w:rsidRPr="00000000">
        <w:rPr>
          <w:color w:val="000000"/>
          <w:vertAlign w:val="baseline"/>
          <w:rtl w:val="0"/>
        </w:rPr>
        <w:t xml:space="preserve">П.</w:t>
      </w:r>
      <w:r w:rsidDel="00000000" w:rsidR="00000000" w:rsidRPr="00000000">
        <w:rPr>
          <w:vertAlign w:val="baseline"/>
          <w:rtl w:val="0"/>
        </w:rPr>
        <w:t xml:space="preserve"> Т.</w:t>
      </w:r>
      <w:r w:rsidDel="00000000" w:rsidR="00000000" w:rsidRPr="00000000">
        <w:rPr>
          <w:rtl w:val="0"/>
        </w:rPr>
      </w:r>
    </w:p>
    <w:p w:rsidR="00000000" w:rsidDel="00000000" w:rsidP="00000000" w:rsidRDefault="00000000" w:rsidRPr="00000000" w14:paraId="00000018">
      <w:pPr>
        <w:tabs>
          <w:tab w:val="left" w:leader="none" w:pos="426"/>
        </w:tabs>
        <w:ind w:right="-1" w:firstLine="720"/>
        <w:jc w:val="both"/>
        <w:rPr>
          <w:vertAlign w:val="baseline"/>
        </w:rPr>
      </w:pPr>
      <w:r w:rsidDel="00000000" w:rsidR="00000000" w:rsidRPr="00000000">
        <w:rPr>
          <w:vertAlign w:val="baseline"/>
          <w:rtl w:val="0"/>
        </w:rPr>
        <w:t xml:space="preserve">Служебно е извършена справка в Регистър НБД „Население“ и в Търговския регистър и регистъра на юридическите лица с нестопанска цел на Агенция по вписванията (ТРРЮЛНЦ).</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На основание чл. 72, ал. 5 от ЗПКОНПИ (отм.), с покана с изх. № КПК-КИ-47/19.10.2023 г. на КПК, Сюзан Томева, в качеството й на директор на ДПБ – С. и лице, заемащо висша публична длъжност по чл. 6, ал. 1, т. 46 от ЗПКОНПИ (отм.), респективно лице заемащо публична длъжност по смисъла на чл. 6, ал. 1, т. 46 от Закона за противодействие на корупцията (ЗПК), е поканена за изслушване пред Комисията на 01.11.2023 г. от 13.30 часа, на което същата се явява лично и с адв. Н. А.</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1" w:firstLine="720"/>
        <w:jc w:val="both"/>
        <w:rPr>
          <w:vertAlign w:val="baseline"/>
        </w:rPr>
      </w:pPr>
      <w:r w:rsidDel="00000000" w:rsidR="00000000" w:rsidRPr="00000000">
        <w:rPr>
          <w:vertAlign w:val="baseline"/>
          <w:rtl w:val="0"/>
        </w:rPr>
        <w:t xml:space="preserve">На заседание на Комисията на 01.11.2023 г., обективирано в т. 1 от Протокол № 4 от</w:t>
      </w:r>
      <w:r w:rsidDel="00000000" w:rsidR="00000000" w:rsidRPr="00000000">
        <w:rPr>
          <w:color w:val="ff0000"/>
          <w:vertAlign w:val="baseline"/>
          <w:rtl w:val="0"/>
        </w:rPr>
        <w:t xml:space="preserve"> </w:t>
      </w:r>
      <w:r w:rsidDel="00000000" w:rsidR="00000000" w:rsidRPr="00000000">
        <w:rPr>
          <w:vertAlign w:val="baseline"/>
          <w:rtl w:val="0"/>
        </w:rPr>
        <w:t xml:space="preserve">същата дата, Сюзан Томева е изслушана по реда на чл. 72, ал. 5 от ЗПКОНПИ (отм.). В обясненията си пред Сюзан заявява, че съпругът й </w:t>
      </w:r>
      <w:r w:rsidDel="00000000" w:rsidR="00000000" w:rsidRPr="00000000">
        <w:rPr>
          <w:color w:val="000000"/>
          <w:vertAlign w:val="baseline"/>
          <w:rtl w:val="0"/>
        </w:rPr>
        <w:t xml:space="preserve">Н. П. Т. работи в </w:t>
      </w:r>
      <w:r w:rsidDel="00000000" w:rsidR="00000000" w:rsidRPr="00000000">
        <w:rPr>
          <w:vertAlign w:val="baseline"/>
          <w:rtl w:val="0"/>
        </w:rPr>
        <w:t xml:space="preserve">ДПБ – С. от близо двадесет години и е назначен от предишния управител на болницата, а тя е назначена за директор на 13.03.2020 г. На датата на назначаването й е въведено извънредно положение в страната във връзка с пандемията от COVID-19. Усилията на служителите на болницата са били насочени към подготовката за посрещане на пациенти с комбинирани заболявания – психична болест и COVID-19 във връзка със Заповед № РД-01-157/26.03.2020 г. на министъра на здравеопазването. Заслугата за оборудването на болничните стаи при оформяне на COVID зоните е била на съпругът й, като електротехник и двама от служителите, изпълняващи технически функции по поддръжката на болницата. По принцип двете технически лица са назначени на 8 часов работен ден, а съпругът й е бил с тричасово работно време. Във връзка с изпълнение на задачите, свързани с привеждането на болницата в извънредна ситуация, за да може да не спира нормалния цикъл на работа и да могат да бъдат посрещани нуждите на психично – болните лица и тези, които страдат в комплекс с COVID-19, тримата служители, които са по поддръжката и ремонта, са били натоварени допълнително да осъществяват тези функции. Поради това през 2020 г. тези лица са получили по-голямо ДМС в края на годината. В периода, в който е била директор на ДПБ – С. е сключила три допълнителни споразумения към трудовия договор на съпруга си, като едното от тях е било във връзка с увеличаване на работното му време от три на четири часа, със съответното процентно увеличение на трудовото му възнаграждение, пропорционално на отработеното време, а в другите случаи увеличението на работната заплата е било на основание Постановление на Министерски съвет. В никакъв случай съпругът й не е получавал по-голямо възнаграждение от останалите служители, които работят в звеното за ремонт, поддръжка и отопление. По отношение на ДМС заявява, че по длъжностна характеристика няма функция да изчислява размера на допълнителните стимули, а това е в задължение на главния счетоводител на ДПБ – С. Според чл. 20, ал. 2 от Вътрешните правила за формиране на работната заплата основна роля на директора е да подпише заповед, при вече готово изчисление и разпределение на сумите от главния счетоводител. Заявява също, че по никакъв начин не се е намесвала, нито в оценките, нито в изчисляването на сумите за допълнителните стимули. Оценките на трудовото изпълнение на съпруга й винаги са били извършвани от прекия му ръководител. Като директор тя не е в пряка йерархическа връзка със съпруга си и никога не е била негов пряк ръководител. Негов пряк ръководител е бил ръководителят на АСЧ, а в един по-късен момент организаторът стопански дейности в лечебното заведение. Видно от заповедите, по които са начислени ДМС през трите години, електромонтьорът на болницата на каквато длъжност е съпругът й не е получил по-високо материално стимулиране от другите двама служители в съответното звено на болницата. С оглед на зададен от член на Комисията въпрос, свързан с възможността да делегира правомощията си по издаването на заповедите, свързани с допълнителното материално стимулиране на служителите в  ДПБ – С. на друго лице, Томева заявява, че не била запозната с тази възможност. Като директор на болницата е започнала работа в условията на COVID пандемията усилията й са били насочени предимно да не се допуснат смъртни случаи в болницата от COVID-19, както на персонала, така и на служителите, да осъществи възможността болните да се лекуват нормално, да получат нормална медицинска помощ, както за основното си заболяване – психическото, така и при придружаваща тежка инфекция. Адв. А. изтъква, че през 2020 г. г-жа Томева е направила дарение на болницата по време на COVID-19, като е закупила помощни материали, нужни за болницата, за което е получила благодарствен адрес.</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1" w:firstLine="720"/>
        <w:jc w:val="both"/>
        <w:rPr>
          <w:vertAlign w:val="baseline"/>
        </w:rPr>
      </w:pPr>
      <w:r w:rsidDel="00000000" w:rsidR="00000000" w:rsidRPr="00000000">
        <w:rPr>
          <w:vertAlign w:val="baseline"/>
          <w:rtl w:val="0"/>
        </w:rPr>
        <w:t xml:space="preserve">След проведеното изслушване Сюзан допълнително представя писмени обяснения с вх. № КПК-КИ-47#3/10.11.2023 г. на КПК.</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Сигналът е подаден от лице, с посочени имена, адрес и е подписан.</w:t>
      </w:r>
    </w:p>
    <w:p w:rsidR="00000000" w:rsidDel="00000000" w:rsidP="00000000" w:rsidRDefault="00000000" w:rsidRPr="00000000" w14:paraId="00000020">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ДПБ – С. с ЕИК ********* е болнично заведение с едноличен собственик Министерство на здравеопазването и управител Сюзан Томева.</w:t>
      </w:r>
      <w:r w:rsidDel="00000000" w:rsidR="00000000" w:rsidRPr="00000000">
        <w:rPr>
          <w:rtl w:val="0"/>
        </w:rPr>
      </w:r>
    </w:p>
    <w:p w:rsidR="00000000" w:rsidDel="00000000" w:rsidP="00000000" w:rsidRDefault="00000000" w:rsidRPr="00000000" w14:paraId="00000021">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Сюзан заема длъжността директор на ДПБ - С. </w:t>
      </w:r>
      <w:r w:rsidDel="00000000" w:rsidR="00000000" w:rsidRPr="00000000">
        <w:rPr>
          <w:vertAlign w:val="baseline"/>
          <w:rtl w:val="0"/>
        </w:rPr>
        <w:t xml:space="preserve">по силата на трудов договор № РД-15-583/12.03.2020 г., сключен с министъра на здравеопазването, на основание чл. 61, ал. 2, чл. 68, ал. 1, т. 4, чл. 70 от КТ, чл. 65, ал. 1 от ЗЛЗ и чл. 21, ал. 1 от Правилника за устройството и дейността на лечебните заведения за стационарна психиатрична помощ.</w:t>
      </w:r>
      <w:r w:rsidDel="00000000" w:rsidR="00000000" w:rsidRPr="00000000">
        <w:rPr>
          <w:rtl w:val="0"/>
        </w:rPr>
      </w:r>
    </w:p>
    <w:p w:rsidR="00000000" w:rsidDel="00000000" w:rsidP="00000000" w:rsidRDefault="00000000" w:rsidRPr="00000000" w14:paraId="00000022">
      <w:pPr>
        <w:tabs>
          <w:tab w:val="left" w:leader="none" w:pos="426"/>
        </w:tabs>
        <w:ind w:right="-1" w:firstLine="720"/>
        <w:jc w:val="both"/>
        <w:rPr>
          <w:color w:val="ff0000"/>
          <w:vertAlign w:val="baseline"/>
        </w:rPr>
      </w:pPr>
      <w:r w:rsidDel="00000000" w:rsidR="00000000" w:rsidRPr="00000000">
        <w:rPr>
          <w:vertAlign w:val="baseline"/>
          <w:rtl w:val="0"/>
        </w:rPr>
        <w:t xml:space="preserve">Видно от извършената справка в Регистър БУЛСТАТ </w:t>
      </w:r>
      <w:r w:rsidDel="00000000" w:rsidR="00000000" w:rsidRPr="00000000">
        <w:rPr>
          <w:color w:val="000000"/>
          <w:vertAlign w:val="baseline"/>
          <w:rtl w:val="0"/>
        </w:rPr>
        <w:t xml:space="preserve">директор на ДПБ – С. от 08.09.2023 г. е Д. И. Г.</w:t>
      </w:r>
      <w:r w:rsidDel="00000000" w:rsidR="00000000" w:rsidRPr="00000000">
        <w:rPr>
          <w:rtl w:val="0"/>
        </w:rPr>
      </w:r>
    </w:p>
    <w:p w:rsidR="00000000" w:rsidDel="00000000" w:rsidP="00000000" w:rsidRDefault="00000000" w:rsidRPr="00000000" w14:paraId="00000023">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Сюзан Томева е избрана за </w:t>
      </w:r>
      <w:r w:rsidDel="00000000" w:rsidR="00000000" w:rsidRPr="00000000">
        <w:rPr>
          <w:vertAlign w:val="baseline"/>
          <w:rtl w:val="0"/>
        </w:rPr>
        <w:t xml:space="preserve">общински съветник в Общински съвет С., мандат 2019-2023 г. и е положила клетва на 11.11.2019 г.</w:t>
      </w:r>
      <w:r w:rsidDel="00000000" w:rsidR="00000000" w:rsidRPr="00000000">
        <w:rPr>
          <w:rtl w:val="0"/>
        </w:rPr>
      </w:r>
    </w:p>
    <w:p w:rsidR="00000000" w:rsidDel="00000000" w:rsidP="00000000" w:rsidRDefault="00000000" w:rsidRPr="00000000" w14:paraId="00000024">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От извършена справка в Регистър НБД „Население“ се установява, че Сюзан Томева е съпруга на Н. П. Т. (акт за брак № 0007 от 13.02.1999 г.).</w:t>
      </w:r>
      <w:r w:rsidDel="00000000" w:rsidR="00000000" w:rsidRPr="00000000">
        <w:rPr>
          <w:rtl w:val="0"/>
        </w:rPr>
      </w:r>
    </w:p>
    <w:p w:rsidR="00000000" w:rsidDel="00000000" w:rsidP="00000000" w:rsidRDefault="00000000" w:rsidRPr="00000000" w14:paraId="00000025">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На 28.02.2020 г. е сключен Граждански договор № 1/31.03.2020 г. между „*********“ СД, представлявано от д-р Х. А., в качеството му на Възложител и Сюзан Томева, в качеството й на Изпълнител. Съгласно чл. 1 от договора Възложителят възлага а Изпълнителят приема да извърши: „Оказване на медицински услуги и консултации по специалност психиатрия, в изпълнение на Договор сключен между Регионална здравноосигурителна каса – Г. (РЗОК – Г.) и Възложителя, както и за дейности пряко заплащани от пациенти“, срещу заплащане. Договорът се сключва за срока на действие на подписания договор между Възложителя и РЗОК – Г., като при изтичане на срока на договора същият се счита за подновен за нов едногодишен срок при същите условия, освен ако страните не са поискали прекратяването му до 30 ноември на текущата година.</w:t>
      </w:r>
      <w:r w:rsidDel="00000000" w:rsidR="00000000" w:rsidRPr="00000000">
        <w:rPr>
          <w:rtl w:val="0"/>
        </w:rPr>
      </w:r>
    </w:p>
    <w:p w:rsidR="00000000" w:rsidDel="00000000" w:rsidP="00000000" w:rsidRDefault="00000000" w:rsidRPr="00000000" w14:paraId="00000026">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На 01.02.2023 г. е сключен Граждански договор между „*********“ ЕООД, представлявано от М. П. в качеството му на Възложител и  Сюзан Томева, в качеството й на Изпълнител. Съгласно чл. 1 от договора Възложителят възлага, а Изпълнителят приема да извършва медицински прегледи, срещу възнаграждение.</w:t>
      </w:r>
      <w:r w:rsidDel="00000000" w:rsidR="00000000" w:rsidRPr="00000000">
        <w:rPr>
          <w:rtl w:val="0"/>
        </w:rPr>
      </w:r>
    </w:p>
    <w:p w:rsidR="00000000" w:rsidDel="00000000" w:rsidP="00000000" w:rsidRDefault="00000000" w:rsidRPr="00000000" w14:paraId="00000027">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На 04.01.2022 г. е сключен Граждански договор № 14/04.01.2022 г. между МБАЛ „*********“ ЕООД, представлявано от П. Ц. в качеството му на Възложител и  Сюзан Томева, в качеството й на Изпълнител. Съгласно чл. 1 от договора Възложителят възлага, а Изпълнителят приема да извършва обработка и подписване на решенията за ТЕЛК, срещу заплащане по 13,50 лв. за издадено решение. Договорът се сключва за срок от една година.</w:t>
      </w:r>
      <w:r w:rsidDel="00000000" w:rsidR="00000000" w:rsidRPr="00000000">
        <w:rPr>
          <w:rtl w:val="0"/>
        </w:rPr>
      </w:r>
    </w:p>
    <w:p w:rsidR="00000000" w:rsidDel="00000000" w:rsidP="00000000" w:rsidRDefault="00000000" w:rsidRPr="00000000" w14:paraId="00000028">
      <w:pPr>
        <w:tabs>
          <w:tab w:val="left" w:leader="none" w:pos="426"/>
        </w:tabs>
        <w:ind w:right="-1" w:firstLine="720"/>
        <w:jc w:val="both"/>
        <w:rPr>
          <w:color w:val="ff0000"/>
          <w:vertAlign w:val="baseline"/>
        </w:rPr>
      </w:pPr>
      <w:r w:rsidDel="00000000" w:rsidR="00000000" w:rsidRPr="00000000">
        <w:rPr>
          <w:vertAlign w:val="baseline"/>
          <w:rtl w:val="0"/>
        </w:rPr>
        <w:t xml:space="preserve">С писмо с вх.№ ЦУ01-4248#6/31.07.2023 г. на КПКОНПИ административният ръководител и председател на Окръжен съд Г. удостоверява обстоятелството, че </w:t>
      </w:r>
      <w:r w:rsidDel="00000000" w:rsidR="00000000" w:rsidRPr="00000000">
        <w:rPr>
          <w:color w:val="000000"/>
          <w:vertAlign w:val="baseline"/>
          <w:rtl w:val="0"/>
        </w:rPr>
        <w:t xml:space="preserve">Сюзан Томева</w:t>
      </w:r>
      <w:r w:rsidDel="00000000" w:rsidR="00000000" w:rsidRPr="00000000">
        <w:rPr>
          <w:vertAlign w:val="baseline"/>
          <w:rtl w:val="0"/>
        </w:rPr>
        <w:t xml:space="preserve"> е включена </w:t>
      </w:r>
      <w:r w:rsidDel="00000000" w:rsidR="00000000" w:rsidRPr="00000000">
        <w:rPr>
          <w:color w:val="000000"/>
          <w:vertAlign w:val="baseline"/>
          <w:rtl w:val="0"/>
        </w:rPr>
        <w:t xml:space="preserve">в Списъка на специалистите, утвърдени за вещи лица от Комисията по чл. 401, ал. 1 от Закона за съдебната власт за съдебен район на Окръжен и Административен съд Г. в периода от 05.07.2020 г. до 05.07.2023 г. За посочения период Списъкът е обнародван в Държавен вестник, съответно бр. 8/28.01.2020 г., бр. 29/09.04.2021 г., бр. 14/18.02.2022 г. и бр. 9/27.01.2023 г. На 23.03.2023 г. в Окръжен съд – Г. е постъпило заявление от Сюзан Томева, с молба за отписване от Списъка на специалистите, утвърдени за вещи лица за съдебния район на Окръжен и Административен съд – Г., като предстои разглеждането му на следващо заседание на комисията по чл. 401, ал. 1 от Закона за съдебната власт.</w:t>
      </w:r>
      <w:r w:rsidDel="00000000" w:rsidR="00000000" w:rsidRPr="00000000">
        <w:rPr>
          <w:rtl w:val="0"/>
        </w:rPr>
      </w:r>
    </w:p>
    <w:p w:rsidR="00000000" w:rsidDel="00000000" w:rsidP="00000000" w:rsidRDefault="00000000" w:rsidRPr="00000000" w14:paraId="00000029">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Н. П. Т. заема длъжността „електромонтьор“ в ДПБ – С. по силата на трудов договор № 27/13.12.2001 г., сключен с Ц. Ц., в качеството му на директор на ДПБ – С. Със Заповед № 16/19.05.2010 г. на директора на ДПБ – С., на основание чл. 325, т. 1 от КТ и лична молба № 312/19.05.2010 г. от Н. П. Т., трудовото му правоотношение е прекратено.</w:t>
      </w:r>
      <w:r w:rsidDel="00000000" w:rsidR="00000000" w:rsidRPr="00000000">
        <w:rPr>
          <w:rtl w:val="0"/>
        </w:rPr>
      </w:r>
    </w:p>
    <w:p w:rsidR="00000000" w:rsidDel="00000000" w:rsidP="00000000" w:rsidRDefault="00000000" w:rsidRPr="00000000" w14:paraId="0000002A">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С трудов договор № 12/01.07.2010 г., сключен на основание чл. 111, чл. 67, ал. 1, т. 1 от КТ с Ц. Ц., в качеството му на директор на ДПБ – С. Н. П. Т. заема длъжността „електромонтьор“ в ДПБ – С., считано от 01.07.2010 г. с работно време от три часа и основно трудово възнаграждение в размер на 127 лв.</w:t>
      </w:r>
      <w:r w:rsidDel="00000000" w:rsidR="00000000" w:rsidRPr="00000000">
        <w:rPr>
          <w:rtl w:val="0"/>
        </w:rPr>
      </w:r>
    </w:p>
    <w:p w:rsidR="00000000" w:rsidDel="00000000" w:rsidP="00000000" w:rsidRDefault="00000000" w:rsidRPr="00000000" w14:paraId="0000002B">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С допълнително споразумение № 15/01.02.2011 г. към трудов договор № 12/01.07.2010 г., сключено на основание чл. 119 от КТ между ДПБ – С., представлявана от Ц. Ц. в качеството му на директор (работодател) и Н. П. Т., в качеството му на работник, считано от 01.02.2011 г. същият заема длъжността „електромонтьор“ в ДПБ – С., с работно време от три часа, с основно месечно трудово възнаграждение в размер на 127 лв.</w:t>
      </w:r>
      <w:r w:rsidDel="00000000" w:rsidR="00000000" w:rsidRPr="00000000">
        <w:rPr>
          <w:rtl w:val="0"/>
        </w:rPr>
      </w:r>
    </w:p>
    <w:p w:rsidR="00000000" w:rsidDel="00000000" w:rsidP="00000000" w:rsidRDefault="00000000" w:rsidRPr="00000000" w14:paraId="0000002C">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С допълнително споразумение № 85/01.09.2016 г. към трудов договор № 1/09.07.1997 г., сключено на основание чл. 119 от КТ между ДПБ – С., представлявана от Ц. Ц. в качеството му на директор (работодател) и Н. П. Т., в качеството му на работник, считано от 01.09.2016 г. същият заема длъжността „електромонтьор“ в ДПБ – С. – втори трудов договор, с непълно работно време от 09.00 ч. до 12.00 ч., с основно месечно трудово възнаграждение в размер на 172 лв.</w:t>
      </w:r>
      <w:r w:rsidDel="00000000" w:rsidR="00000000" w:rsidRPr="00000000">
        <w:rPr>
          <w:rtl w:val="0"/>
        </w:rPr>
      </w:r>
    </w:p>
    <w:p w:rsidR="00000000" w:rsidDel="00000000" w:rsidP="00000000" w:rsidRDefault="00000000" w:rsidRPr="00000000" w14:paraId="0000002D">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С допълнително споразумение № 49/04.02.2020 г. към трудов договор № 12/01.07.2010 г., сключено на основание чл. 119 от КТ между ДПБ – С., представлявана от Ц. Ц. в качеството му на директор (работодател) и Н. П. Т., в качеството му на работник, считано от 01.01.2020 г. същият заема длъжността „електромонтьор“ в ДПБ – С., с непълно работно време от 09.00 ч. до 12.00 ч., с основно месечно трудово възнаграждение в размер </w:t>
      </w:r>
      <w:r w:rsidDel="00000000" w:rsidR="00000000" w:rsidRPr="00000000">
        <w:rPr>
          <w:vertAlign w:val="baseline"/>
          <w:rtl w:val="0"/>
        </w:rPr>
        <w:t xml:space="preserve">на 301 лв.</w:t>
      </w:r>
      <w:r w:rsidDel="00000000" w:rsidR="00000000" w:rsidRPr="00000000">
        <w:rPr>
          <w:rtl w:val="0"/>
        </w:rPr>
      </w:r>
    </w:p>
    <w:p w:rsidR="00000000" w:rsidDel="00000000" w:rsidP="00000000" w:rsidRDefault="00000000" w:rsidRPr="00000000" w14:paraId="0000002E">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С допълнително споразумение № </w:t>
      </w:r>
      <w:r w:rsidDel="00000000" w:rsidR="00000000" w:rsidRPr="00000000">
        <w:rPr>
          <w:vertAlign w:val="baseline"/>
          <w:rtl w:val="0"/>
        </w:rPr>
        <w:t xml:space="preserve">124/01.05.2020</w:t>
      </w:r>
      <w:r w:rsidDel="00000000" w:rsidR="00000000" w:rsidRPr="00000000">
        <w:rPr>
          <w:color w:val="000000"/>
          <w:vertAlign w:val="baseline"/>
          <w:rtl w:val="0"/>
        </w:rPr>
        <w:t xml:space="preserve"> г. към трудов договор № 12/01.07.2010 г., сключено на основание чл. 119 от КТ между ДПБ – С., представлявана от Сюзан Томева, в качеството й на директор (работодател) и Н. П. Т., в качеството му на работник, считано от 01.01.2020 г. същият заема длъжността „електромонтьор“ в ДПБ – С., с работно време три часа - от 09.00 ч. до 12.00 ч. с основно месечно трудово възнаграждение в размер на 301 лв.</w:t>
      </w:r>
      <w:r w:rsidDel="00000000" w:rsidR="00000000" w:rsidRPr="00000000">
        <w:rPr>
          <w:rtl w:val="0"/>
        </w:rPr>
      </w:r>
    </w:p>
    <w:p w:rsidR="00000000" w:rsidDel="00000000" w:rsidP="00000000" w:rsidRDefault="00000000" w:rsidRPr="00000000" w14:paraId="0000002F">
      <w:pPr>
        <w:tabs>
          <w:tab w:val="left" w:leader="none" w:pos="426"/>
        </w:tabs>
        <w:ind w:right="-1" w:firstLine="720"/>
        <w:jc w:val="both"/>
        <w:rPr>
          <w:color w:val="ff0000"/>
          <w:vertAlign w:val="baseline"/>
        </w:rPr>
      </w:pPr>
      <w:r w:rsidDel="00000000" w:rsidR="00000000" w:rsidRPr="00000000">
        <w:rPr>
          <w:color w:val="000000"/>
          <w:vertAlign w:val="baseline"/>
          <w:rtl w:val="0"/>
        </w:rPr>
        <w:t xml:space="preserve">С допълнително споразумение № </w:t>
      </w:r>
      <w:r w:rsidDel="00000000" w:rsidR="00000000" w:rsidRPr="00000000">
        <w:rPr>
          <w:vertAlign w:val="baseline"/>
          <w:rtl w:val="0"/>
        </w:rPr>
        <w:t xml:space="preserve">213/14.09.2020</w:t>
      </w:r>
      <w:r w:rsidDel="00000000" w:rsidR="00000000" w:rsidRPr="00000000">
        <w:rPr>
          <w:color w:val="000000"/>
          <w:vertAlign w:val="baseline"/>
          <w:rtl w:val="0"/>
        </w:rPr>
        <w:t xml:space="preserve"> г. към трудов договор № 12/01.07.2010 г., сключено на основание чл. 119 от КТ и ПМС 197/06.08.2020 г. между ДПБ – С., представлявана от Сюзан Томева, в качеството й на директор (работодател) и Н. П. Т., в качеството му на работник, считано от 01.08.2020 г. същият заема длъжността „електромонтьор“ в ДПБ – С., с работно време </w:t>
      </w:r>
      <w:r w:rsidDel="00000000" w:rsidR="00000000" w:rsidRPr="00000000">
        <w:rPr>
          <w:vertAlign w:val="baseline"/>
          <w:rtl w:val="0"/>
        </w:rPr>
        <w:t xml:space="preserve">три</w:t>
      </w:r>
      <w:r w:rsidDel="00000000" w:rsidR="00000000" w:rsidRPr="00000000">
        <w:rPr>
          <w:color w:val="000000"/>
          <w:vertAlign w:val="baseline"/>
          <w:rtl w:val="0"/>
        </w:rPr>
        <w:t xml:space="preserve"> часа - от 09.00 ч. до 12.00 ч. с основно месечно трудово възнаграждение в размер </w:t>
      </w:r>
      <w:r w:rsidDel="00000000" w:rsidR="00000000" w:rsidRPr="00000000">
        <w:rPr>
          <w:vertAlign w:val="baseline"/>
          <w:rtl w:val="0"/>
        </w:rPr>
        <w:t xml:space="preserve">на 391</w:t>
      </w:r>
      <w:r w:rsidDel="00000000" w:rsidR="00000000" w:rsidRPr="00000000">
        <w:rPr>
          <w:color w:val="000000"/>
          <w:vertAlign w:val="baseline"/>
          <w:rtl w:val="0"/>
        </w:rPr>
        <w:t xml:space="preserve"> лв.</w:t>
      </w:r>
      <w:r w:rsidDel="00000000" w:rsidR="00000000" w:rsidRPr="00000000">
        <w:rPr>
          <w:rtl w:val="0"/>
        </w:rPr>
      </w:r>
    </w:p>
    <w:p w:rsidR="00000000" w:rsidDel="00000000" w:rsidP="00000000" w:rsidRDefault="00000000" w:rsidRPr="00000000" w14:paraId="00000030">
      <w:pPr>
        <w:tabs>
          <w:tab w:val="left" w:leader="none" w:pos="426"/>
        </w:tabs>
        <w:ind w:right="-1" w:firstLine="720"/>
        <w:jc w:val="both"/>
        <w:rPr>
          <w:vertAlign w:val="baseline"/>
        </w:rPr>
      </w:pPr>
      <w:r w:rsidDel="00000000" w:rsidR="00000000" w:rsidRPr="00000000">
        <w:rPr>
          <w:color w:val="000000"/>
          <w:vertAlign w:val="baseline"/>
          <w:rtl w:val="0"/>
        </w:rPr>
        <w:t xml:space="preserve">С допълнително споразумение № </w:t>
      </w:r>
      <w:r w:rsidDel="00000000" w:rsidR="00000000" w:rsidRPr="00000000">
        <w:rPr>
          <w:vertAlign w:val="baseline"/>
          <w:rtl w:val="0"/>
        </w:rPr>
        <w:t xml:space="preserve">3/01.02.2022</w:t>
      </w:r>
      <w:r w:rsidDel="00000000" w:rsidR="00000000" w:rsidRPr="00000000">
        <w:rPr>
          <w:color w:val="000000"/>
          <w:vertAlign w:val="baseline"/>
          <w:rtl w:val="0"/>
        </w:rPr>
        <w:t xml:space="preserve"> г. към трудов договор № 12/01.07.2010 г., сключено на основание чл. 119 от КТ между ДПБ – С., представлявана от Сюзан Томева, в качеството й на директор (работодател) и Н. П. Т., в качеството му на работник, считано от 01.02.2022 г. същият заема длъжността „електромонтьор“ в ДПБ – С., с работно време </w:t>
      </w:r>
      <w:r w:rsidDel="00000000" w:rsidR="00000000" w:rsidRPr="00000000">
        <w:rPr>
          <w:vertAlign w:val="baseline"/>
          <w:rtl w:val="0"/>
        </w:rPr>
        <w:t xml:space="preserve">четири</w:t>
      </w:r>
      <w:r w:rsidDel="00000000" w:rsidR="00000000" w:rsidRPr="00000000">
        <w:rPr>
          <w:b w:val="1"/>
          <w:bCs w:val="1"/>
          <w:vertAlign w:val="baseline"/>
          <w:rtl w:val="0"/>
        </w:rPr>
        <w:t xml:space="preserve"> </w:t>
      </w:r>
      <w:r w:rsidDel="00000000" w:rsidR="00000000" w:rsidRPr="00000000">
        <w:rPr>
          <w:color w:val="000000"/>
          <w:vertAlign w:val="baseline"/>
          <w:rtl w:val="0"/>
        </w:rPr>
        <w:t xml:space="preserve">часа - от 09.00 ч. до 13.00 ч. с основно месечно трудово възнаграждение в размер </w:t>
      </w:r>
      <w:r w:rsidDel="00000000" w:rsidR="00000000" w:rsidRPr="00000000">
        <w:rPr>
          <w:vertAlign w:val="baseline"/>
          <w:rtl w:val="0"/>
        </w:rPr>
        <w:t xml:space="preserve">на 522 лв.</w:t>
      </w:r>
    </w:p>
    <w:p w:rsidR="00000000" w:rsidDel="00000000" w:rsidP="00000000" w:rsidRDefault="00000000" w:rsidRPr="00000000" w14:paraId="00000031">
      <w:pPr>
        <w:tabs>
          <w:tab w:val="left" w:leader="none" w:pos="426"/>
        </w:tabs>
        <w:ind w:right="-1" w:firstLine="720"/>
        <w:jc w:val="both"/>
        <w:rPr>
          <w:color w:val="ff0000"/>
          <w:vertAlign w:val="baseline"/>
        </w:rPr>
      </w:pPr>
      <w:r w:rsidDel="00000000" w:rsidR="00000000" w:rsidRPr="00000000">
        <w:rPr>
          <w:vertAlign w:val="baseline"/>
          <w:rtl w:val="0"/>
        </w:rPr>
        <w:t xml:space="preserve">С Формуляр за оценка на индивидуалното трудово изпълнение на лицата заемащи длъжности – друг персонал (Приложение № 3) в периода от 01.01.2020 г. до 31.12.2020 г. Н. </w:t>
      </w:r>
      <w:r w:rsidDel="00000000" w:rsidR="00000000" w:rsidRPr="00000000">
        <w:rPr>
          <w:color w:val="000000"/>
          <w:vertAlign w:val="baseline"/>
          <w:rtl w:val="0"/>
        </w:rPr>
        <w:t xml:space="preserve">П.</w:t>
      </w:r>
      <w:r w:rsidDel="00000000" w:rsidR="00000000" w:rsidRPr="00000000">
        <w:rPr>
          <w:vertAlign w:val="baseline"/>
          <w:rtl w:val="0"/>
        </w:rPr>
        <w:t xml:space="preserve"> Т., заемащ длъжността „електромонтьор“ в звено „Ремонт и поддръжка“ в ДПБ – С. е оценен от прекия си ръководител с оценка „много добра“ по заложените показатели и критерии. Формулярът е подписан от прекия ръководител и от директора на ДПБ – С.</w:t>
      </w:r>
      <w:r w:rsidDel="00000000" w:rsidR="00000000" w:rsidRPr="00000000">
        <w:rPr>
          <w:rtl w:val="0"/>
        </w:rPr>
      </w:r>
    </w:p>
    <w:p w:rsidR="00000000" w:rsidDel="00000000" w:rsidP="00000000" w:rsidRDefault="00000000" w:rsidRPr="00000000" w14:paraId="00000032">
      <w:pPr>
        <w:tabs>
          <w:tab w:val="left" w:leader="none" w:pos="426"/>
        </w:tabs>
        <w:ind w:right="-1" w:firstLine="720"/>
        <w:jc w:val="both"/>
        <w:rPr>
          <w:vertAlign w:val="baseline"/>
        </w:rPr>
      </w:pPr>
      <w:r w:rsidDel="00000000" w:rsidR="00000000" w:rsidRPr="00000000">
        <w:rPr>
          <w:vertAlign w:val="baseline"/>
          <w:rtl w:val="0"/>
        </w:rPr>
        <w:t xml:space="preserve">Със Заповед № РД 07/134/09.12.2020 г., издадена на основание Бюджетната сметка на ДПБ – Севлиево за 2020 г., Заповед № РД-03-119/25.08.2020 г. на министъра на здравеопазването за увеличение на средствата за възнаграждение на служителите, Заповед № РД 07/34/15.04.2018 г. на ДПБ – С. и Вътрешните правила за оценка на трудовото изпълнение на служителите и методика за изчисляване на допълнително трудово възнаграждение, </w:t>
      </w:r>
      <w:r w:rsidDel="00000000" w:rsidR="00000000" w:rsidRPr="00000000">
        <w:rPr>
          <w:color w:val="000000"/>
          <w:vertAlign w:val="baseline"/>
          <w:rtl w:val="0"/>
        </w:rPr>
        <w:t xml:space="preserve">Сюзан Томева</w:t>
      </w:r>
      <w:r w:rsidDel="00000000" w:rsidR="00000000" w:rsidRPr="00000000">
        <w:rPr>
          <w:vertAlign w:val="baseline"/>
          <w:rtl w:val="0"/>
        </w:rPr>
        <w:t xml:space="preserve">, в качеството си на директор на ДПБ – С. нарежда разпределение на средствата за допълнително възнаграждение -допълнително материално стимулиране (ДМС) на служителите и работниците в ДПБ – С., в това число и на съпруга си </w:t>
      </w:r>
      <w:r w:rsidDel="00000000" w:rsidR="00000000" w:rsidRPr="00000000">
        <w:rPr>
          <w:color w:val="000000"/>
          <w:vertAlign w:val="baseline"/>
          <w:rtl w:val="0"/>
        </w:rPr>
        <w:t xml:space="preserve">Н. П. Т. – в размер на 505 лева.</w:t>
      </w:r>
      <w:r w:rsidDel="00000000" w:rsidR="00000000" w:rsidRPr="00000000">
        <w:rPr>
          <w:rtl w:val="0"/>
        </w:rPr>
      </w:r>
    </w:p>
    <w:p w:rsidR="00000000" w:rsidDel="00000000" w:rsidP="00000000" w:rsidRDefault="00000000" w:rsidRPr="00000000" w14:paraId="00000033">
      <w:pPr>
        <w:tabs>
          <w:tab w:val="left" w:leader="none" w:pos="426"/>
        </w:tabs>
        <w:ind w:right="-1" w:firstLine="720"/>
        <w:jc w:val="both"/>
        <w:rPr>
          <w:color w:val="ff0000"/>
          <w:vertAlign w:val="baseline"/>
        </w:rPr>
      </w:pPr>
      <w:r w:rsidDel="00000000" w:rsidR="00000000" w:rsidRPr="00000000">
        <w:rPr>
          <w:vertAlign w:val="baseline"/>
          <w:rtl w:val="0"/>
        </w:rPr>
        <w:t xml:space="preserve">С писмо с вх. № ЦУ01-4528/20.09.2023 г. на КПКОНПИ директорът на ДПБ – С. удостоверява, че през 2020 г. Н. П. Т. е получил ДМС в размер на 505 лв. по преценка на директора на ДПБ – С., при полагащо се 187 лева, съгласно правилата за изчисляване.</w:t>
      </w:r>
      <w:r w:rsidDel="00000000" w:rsidR="00000000" w:rsidRPr="00000000">
        <w:rPr>
          <w:rtl w:val="0"/>
        </w:rPr>
      </w:r>
    </w:p>
    <w:p w:rsidR="00000000" w:rsidDel="00000000" w:rsidP="00000000" w:rsidRDefault="00000000" w:rsidRPr="00000000" w14:paraId="00000034">
      <w:pPr>
        <w:tabs>
          <w:tab w:val="left" w:leader="none" w:pos="426"/>
        </w:tabs>
        <w:ind w:right="-1" w:firstLine="720"/>
        <w:jc w:val="both"/>
        <w:rPr>
          <w:color w:val="ff0000"/>
          <w:vertAlign w:val="baseline"/>
        </w:rPr>
      </w:pPr>
      <w:r w:rsidDel="00000000" w:rsidR="00000000" w:rsidRPr="00000000">
        <w:rPr>
          <w:vertAlign w:val="baseline"/>
          <w:rtl w:val="0"/>
        </w:rPr>
        <w:t xml:space="preserve">Със Заповед № РД 07/145/08.12.2021 г., издадена на основание Бюджетната сметка на ДПБ – Севлиево за 2021 г., чл. 19 от Вътрешните правила за оценка на трудовото изпълнение на служителите и методика за изчисляване на допълнително трудово възнаграждение, </w:t>
      </w:r>
      <w:r w:rsidDel="00000000" w:rsidR="00000000" w:rsidRPr="00000000">
        <w:rPr>
          <w:color w:val="000000"/>
          <w:vertAlign w:val="baseline"/>
          <w:rtl w:val="0"/>
        </w:rPr>
        <w:t xml:space="preserve">Сюзан Томева</w:t>
      </w:r>
      <w:r w:rsidDel="00000000" w:rsidR="00000000" w:rsidRPr="00000000">
        <w:rPr>
          <w:vertAlign w:val="baseline"/>
          <w:rtl w:val="0"/>
        </w:rPr>
        <w:t xml:space="preserve">, в качеството си на директор на  ДПБ – С. нарежда разпределение на средствата за допълнително възнаграждение - ДМС на служителите и работниците в ДПБ – С., в това число и на съпруга си </w:t>
      </w:r>
      <w:r w:rsidDel="00000000" w:rsidR="00000000" w:rsidRPr="00000000">
        <w:rPr>
          <w:color w:val="000000"/>
          <w:vertAlign w:val="baseline"/>
          <w:rtl w:val="0"/>
        </w:rPr>
        <w:t xml:space="preserve">Н. П. Т. – в размер на 684.21 лева.</w:t>
      </w:r>
      <w:r w:rsidDel="00000000" w:rsidR="00000000" w:rsidRPr="00000000">
        <w:rPr>
          <w:rtl w:val="0"/>
        </w:rPr>
      </w:r>
    </w:p>
    <w:p w:rsidR="00000000" w:rsidDel="00000000" w:rsidP="00000000" w:rsidRDefault="00000000" w:rsidRPr="00000000" w14:paraId="00000035">
      <w:pPr>
        <w:tabs>
          <w:tab w:val="left" w:leader="none" w:pos="426"/>
        </w:tabs>
        <w:ind w:right="-1" w:firstLine="720"/>
        <w:jc w:val="both"/>
        <w:rPr>
          <w:color w:val="ff0000"/>
          <w:vertAlign w:val="baseline"/>
        </w:rPr>
      </w:pPr>
      <w:r w:rsidDel="00000000" w:rsidR="00000000" w:rsidRPr="00000000">
        <w:rPr>
          <w:vertAlign w:val="baseline"/>
          <w:rtl w:val="0"/>
        </w:rPr>
        <w:t xml:space="preserve">Със Заповед № РД 07/176/08.12.2022 г., издадена на основание Бюджетната сметка на ДПБ – Севлиево за 2022 г., Заповед № РД-03-295/29.08.2022 г. на министъра на здравеопазването, чл. 19 от Вътрешните правила за оценка на трудовото изпълнение на служителите и методика за изчисляване на допълнително възнаграждение - ДМС, </w:t>
      </w:r>
      <w:r w:rsidDel="00000000" w:rsidR="00000000" w:rsidRPr="00000000">
        <w:rPr>
          <w:color w:val="000000"/>
          <w:vertAlign w:val="baseline"/>
          <w:rtl w:val="0"/>
        </w:rPr>
        <w:t xml:space="preserve">Сюзан Томева</w:t>
      </w:r>
      <w:r w:rsidDel="00000000" w:rsidR="00000000" w:rsidRPr="00000000">
        <w:rPr>
          <w:vertAlign w:val="baseline"/>
          <w:rtl w:val="0"/>
        </w:rPr>
        <w:t xml:space="preserve">, в качеството си на директор на ДПБ – С. нарежда разпределение на средствата за допълнително възнаграждение – допълнително материално стимулиране на служителите и работниците в ДПБ – С., в това число и на съпруга си </w:t>
      </w:r>
      <w:r w:rsidDel="00000000" w:rsidR="00000000" w:rsidRPr="00000000">
        <w:rPr>
          <w:color w:val="000000"/>
          <w:vertAlign w:val="baseline"/>
          <w:rtl w:val="0"/>
        </w:rPr>
        <w:t xml:space="preserve">Н. П. Т. – в размер на 776.94 лева.</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1"/>
        <w:jc w:val="center"/>
        <w:rPr>
          <w:i w:val="0"/>
          <w:iCs w:val="0"/>
          <w:color w:val="000000"/>
          <w:vertAlign w:val="baseline"/>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респективно чл. 70 от Закона за противодействие на корупцията (ЗПК),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(отм.), респективно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Съгласно разпоредбата на § 5, ал. 1 от ПЗР на ЗПК неприключилите до влизането в сила на този закон проверки и производства пред съда във връзка с отменени разпоредби на ЗПКОНПИ,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Сюзан Томева</w:t>
      </w:r>
      <w:r w:rsidDel="00000000" w:rsidR="00000000" w:rsidRPr="00000000">
        <w:rPr>
          <w:vertAlign w:val="baseline"/>
          <w:rtl w:val="0"/>
        </w:rPr>
        <w:t xml:space="preserve">, в качеството си на директор на ДПБ – С. в периода от 12.03.2020 г. до 08.09.2023 г. </w:t>
      </w:r>
      <w:r w:rsidDel="00000000" w:rsidR="00000000" w:rsidRPr="00000000">
        <w:rPr>
          <w:color w:val="000000"/>
          <w:vertAlign w:val="baseline"/>
          <w:rtl w:val="0"/>
        </w:rPr>
        <w:t xml:space="preserve">е лице, заемащо висша публична длъжност по смисъла на чл. 6, ал. 1, т. 46 от ЗПКОНПИ (отм.).</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t xml:space="preserve">Съгласно разпоредбата на §1, т. 15, б. „а“ от ДР на ЗПКОНПИ (отм.)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w:t>
      </w:r>
      <w:r w:rsidDel="00000000" w:rsidR="00000000" w:rsidRPr="00000000">
        <w:rPr>
          <w:vertAlign w:val="baseline"/>
          <w:rtl w:val="0"/>
        </w:rPr>
        <w:t xml:space="preserve">Като съпрузи, Сюзан Томева и Н. П. Т. са свързани лица, по смисъла на §1, т. 15, б. „а“ от ДР на ЗПКОНПИ (отм.).</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Разпоредбата на чл. 58 от ЗПКОНПИ (отм.) предвижда, че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Такова лице няма право да сключва договори или да извършва други дейности в частен интерес при изпълнение на правомощията и задълженията си по служба.</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Съгласно т. 5.9 от Раздел „Преки задължения“ от длъжностната характеристика на длъжността „Директор на ДПБ“, директорът упражнява всички права и задължения като работодател на всички работещи в ДПБ.</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ч</w:t>
      </w:r>
      <w:r w:rsidDel="00000000" w:rsidR="00000000" w:rsidRPr="00000000">
        <w:rPr>
          <w:highlight w:val="white"/>
          <w:vertAlign w:val="baseline"/>
          <w:rtl w:val="0"/>
        </w:rPr>
        <w:t xml:space="preserve">л. 107м, ал. 1 от Кодекса на труда (КТ) размерът на трудовото възнаграждение се определя с индивидуалния трудов договор съгласно разпоредбите на трудовото законодателство и в съответствие с колективния трудов договор и вътрешните правила за работната заплата на предприятието.</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000000"/>
          <w:vertAlign w:val="baseline"/>
          <w:rtl w:val="0"/>
        </w:rPr>
        <w:tab/>
        <w:t xml:space="preserve">В изпълнение на правомощията си по служба, произтичащи от разпоредбата на т. 5.9 от длъжностната характеристика Сюзан Томева</w:t>
      </w:r>
      <w:r w:rsidDel="00000000" w:rsidR="00000000" w:rsidRPr="00000000">
        <w:rPr>
          <w:vertAlign w:val="baseline"/>
          <w:rtl w:val="0"/>
        </w:rPr>
        <w:t xml:space="preserve">, в качеството си на директор на ДПБ – С. е сключила</w:t>
      </w:r>
      <w:r w:rsidDel="00000000" w:rsidR="00000000" w:rsidRPr="00000000">
        <w:rPr>
          <w:color w:val="000000"/>
          <w:vertAlign w:val="baseline"/>
          <w:rtl w:val="0"/>
        </w:rPr>
        <w:t xml:space="preserve"> на основание чл. 119 от КТ допълнително споразумение № </w:t>
      </w:r>
      <w:r w:rsidDel="00000000" w:rsidR="00000000" w:rsidRPr="00000000">
        <w:rPr>
          <w:b w:val="1"/>
          <w:bCs w:val="1"/>
          <w:vertAlign w:val="baseline"/>
          <w:rtl w:val="0"/>
        </w:rPr>
        <w:t xml:space="preserve">124/01.05.2020</w:t>
      </w:r>
      <w:r w:rsidDel="00000000" w:rsidR="00000000" w:rsidRPr="00000000">
        <w:rPr>
          <w:color w:val="000000"/>
          <w:vertAlign w:val="baseline"/>
          <w:rtl w:val="0"/>
        </w:rPr>
        <w:t xml:space="preserve"> г. към трудов договор № 12/01.07.2010 г. с Н. П. Т., считано от 01.01.2020 г., по силата на което същият заема длъжността „електромонтьор“ в ДПБ – С., с работно време три часа - от 09.00 ч. до 12.00 ч. и с основно месечно трудово възнаграждение в размер на 301 лв.</w:t>
      </w:r>
      <w:r w:rsidDel="00000000" w:rsidR="00000000" w:rsidRPr="00000000">
        <w:rPr>
          <w:rtl w:val="0"/>
        </w:rPr>
      </w:r>
    </w:p>
    <w:p w:rsidR="00000000" w:rsidDel="00000000" w:rsidP="00000000" w:rsidRDefault="00000000" w:rsidRPr="00000000" w14:paraId="00000044">
      <w:pPr>
        <w:tabs>
          <w:tab w:val="left" w:leader="none" w:pos="426"/>
        </w:tabs>
        <w:ind w:right="-1" w:firstLine="720"/>
        <w:jc w:val="both"/>
        <w:rPr>
          <w:vertAlign w:val="baseline"/>
        </w:rPr>
      </w:pPr>
      <w:r w:rsidDel="00000000" w:rsidR="00000000" w:rsidRPr="00000000">
        <w:rPr>
          <w:vertAlign w:val="baseline"/>
          <w:rtl w:val="0"/>
        </w:rPr>
        <w:t xml:space="preserve">Обстоятелството, че Н. П. Т. заема длъжността „електромонтьор“ в ДПБ – С. по силата на допълнително споразумение № 49/04.02.2020 г. към трудов договор № 12/01.07.2010 г., сключен на основание чл. 119 от КТ с предходния директор на ДПБ – С. – Ц. Ц., с непълно работно време от 09.00 ч. до 12.00 ч. и с основно месечно трудово възнаграждение в размер на 301 лв., изключва наличието на частен интерес на Сюзан Томева, в качеството й на директор на ДПБ – С. при сключеното от нея на допълнително споразумение № 124/01.05.2020 г. към трудовия договор на съпруга й Н. П. Т. Това е така, защото с допълнително споразумение № 124/01.05.2020 г. не се променя заеманата от Т. длъжност, работно време, както и основното му трудово възнаграждение, което остава в размера определен от предишния му работодател. При липса на променени параметри на трудовото правоотношение за заеманата длъжност, липсва и евентуална облага за работника, заемащ съответната длъжност.</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С Постановление № 197 от 6 август 2020 г. за одобряване на допълнителни разходи по бюджета на Министерството на здравеопазването за 2020 г. Министерският съвет одобрява допълнителни разходи за персонал по бюджета на Министерството на здравеопазването за 2020 г. в размер на 10 526 900 лв. за лицата, които осъществяват дейности, свързани с лечението, предотвратяване на разпространението и/или преодоляване на последиците от COVID-19. Увеличават се утвърдените разходи за персонал по „Политика в областта на промоцията, превенцията и контрола на общественото здраве“, бюджетна програма „Държавен здравен контрол“. Увеличават се утвърдените разходи за персонал по „Политика в областта на промоцията, превенцията и контрола на общественото здраве“, бюджетна програма „Промоция и превенция на незаразните болести“. Увеличават се утвърдените разходи за персонал по „Политика в областта на промоцията, превенцията и контрола на общественото здраве“, бюджетна програма „Профилактика и надзор на заразните болести“. Увеличават се утвърдените разходи за персонал по „Политика в областта на диагностиката и лечението“, бюджетна програма „Контрол на медицинските дейности, здравна информация и електронно здравеопазване“. Увеличават се утвърдените разходи за персонал по „Политика в областта на диагностиката и лечението“, бюджетна програма „Осигуряване на медицинска помощ на специфични групи от населението“. Увеличават се утвърдените разходи за персонал по „Политика в областта на диагностиката и лечението“, бюджетна програма „Психиатрична помощ“. Увеличават се утвърдените разходи за персонал по „Политика в областта на диагностиката и лечението“, бюджетна програма „Осигуряване на кръв и кръвни продукти“. Увеличават се утвърдените разходи за персонал по „Политика в областта на лекарствените продукти и медицинските изделия“, бюджетна програма „Достъпни и качествени лекарствени продукти и медицински изделия“. Постановлението е прието на основание чл. 109, ал. 3 от Закона за публичните финанси и чл. 76, ал. 2 от Закона за държавния бюджет на Република България за 2020 г., като изпълнението му се възлага на министъра на здравеопазването.</w:t>
      </w:r>
    </w:p>
    <w:p w:rsidR="00000000" w:rsidDel="00000000" w:rsidP="00000000" w:rsidRDefault="00000000" w:rsidRPr="00000000" w14:paraId="00000046">
      <w:pPr>
        <w:tabs>
          <w:tab w:val="left" w:leader="none" w:pos="426"/>
        </w:tabs>
        <w:ind w:right="-1" w:firstLine="720"/>
        <w:jc w:val="both"/>
        <w:rPr>
          <w:color w:val="000000"/>
          <w:vertAlign w:val="baseline"/>
        </w:rPr>
      </w:pPr>
      <w:r w:rsidDel="00000000" w:rsidR="00000000" w:rsidRPr="00000000">
        <w:rPr>
          <w:vertAlign w:val="baseline"/>
          <w:rtl w:val="0"/>
        </w:rPr>
        <w:t xml:space="preserve">В изпълнение на Постановление № 197 от 6 август 2020 г. на Министерския Съвет</w:t>
      </w:r>
      <w:r w:rsidDel="00000000" w:rsidR="00000000" w:rsidRPr="00000000">
        <w:rPr>
          <w:color w:val="000000"/>
          <w:vertAlign w:val="baseline"/>
          <w:rtl w:val="0"/>
        </w:rPr>
        <w:t xml:space="preserve"> Сюзан Томева</w:t>
      </w:r>
      <w:r w:rsidDel="00000000" w:rsidR="00000000" w:rsidRPr="00000000">
        <w:rPr>
          <w:vertAlign w:val="baseline"/>
          <w:rtl w:val="0"/>
        </w:rPr>
        <w:t xml:space="preserve">, в качеството си на директор на ДПБ – С. е сключила</w:t>
      </w:r>
      <w:r w:rsidDel="00000000" w:rsidR="00000000" w:rsidRPr="00000000">
        <w:rPr>
          <w:color w:val="000000"/>
          <w:vertAlign w:val="baseline"/>
          <w:rtl w:val="0"/>
        </w:rPr>
        <w:t xml:space="preserve"> допълнително споразумение № </w:t>
      </w:r>
      <w:r w:rsidDel="00000000" w:rsidR="00000000" w:rsidRPr="00000000">
        <w:rPr>
          <w:vertAlign w:val="baseline"/>
          <w:rtl w:val="0"/>
        </w:rPr>
        <w:t xml:space="preserve">213/14.09.2020</w:t>
      </w:r>
      <w:r w:rsidDel="00000000" w:rsidR="00000000" w:rsidRPr="00000000">
        <w:rPr>
          <w:color w:val="000000"/>
          <w:vertAlign w:val="baseline"/>
          <w:rtl w:val="0"/>
        </w:rPr>
        <w:t xml:space="preserve"> г. към трудов договор № 12/01.07.2010 г. на съпруга й  Н. П. Т., като на същото основание е увеличила основното месечно възнаграждение за заеманата длъжност, с работно време от </w:t>
      </w:r>
      <w:r w:rsidDel="00000000" w:rsidR="00000000" w:rsidRPr="00000000">
        <w:rPr>
          <w:vertAlign w:val="baseline"/>
          <w:rtl w:val="0"/>
        </w:rPr>
        <w:t xml:space="preserve">три</w:t>
      </w:r>
      <w:r w:rsidDel="00000000" w:rsidR="00000000" w:rsidRPr="00000000">
        <w:rPr>
          <w:color w:val="000000"/>
          <w:vertAlign w:val="baseline"/>
          <w:rtl w:val="0"/>
        </w:rPr>
        <w:t xml:space="preserve"> часа в размер на</w:t>
      </w:r>
      <w:r w:rsidDel="00000000" w:rsidR="00000000" w:rsidRPr="00000000">
        <w:rPr>
          <w:vertAlign w:val="baseline"/>
          <w:rtl w:val="0"/>
        </w:rPr>
        <w:t xml:space="preserve"> 391</w:t>
      </w:r>
      <w:r w:rsidDel="00000000" w:rsidR="00000000" w:rsidRPr="00000000">
        <w:rPr>
          <w:color w:val="000000"/>
          <w:vertAlign w:val="baseline"/>
          <w:rtl w:val="0"/>
        </w:rPr>
        <w:t xml:space="preserve"> лв.</w:t>
      </w:r>
    </w:p>
    <w:p w:rsidR="00000000" w:rsidDel="00000000" w:rsidP="00000000" w:rsidRDefault="00000000" w:rsidRPr="00000000" w14:paraId="00000047">
      <w:pPr>
        <w:tabs>
          <w:tab w:val="left" w:leader="none" w:pos="426"/>
        </w:tabs>
        <w:ind w:right="-1" w:firstLine="720"/>
        <w:jc w:val="both"/>
        <w:rPr>
          <w:color w:val="000000"/>
          <w:vertAlign w:val="baseline"/>
        </w:rPr>
      </w:pPr>
      <w:r w:rsidDel="00000000" w:rsidR="00000000" w:rsidRPr="00000000">
        <w:rPr>
          <w:color w:val="000000"/>
          <w:vertAlign w:val="baseline"/>
          <w:rtl w:val="0"/>
        </w:rPr>
        <w:t xml:space="preserve">Обстоятелството, че промяната в размера на трудовото възнаграждение, произтича от нормативен акт, засягащ промяната на трудовото възнаграждение на определен кръг от </w:t>
      </w:r>
      <w:r w:rsidDel="00000000" w:rsidR="00000000" w:rsidRPr="00000000">
        <w:rPr>
          <w:vertAlign w:val="baseline"/>
          <w:rtl w:val="0"/>
        </w:rPr>
        <w:t xml:space="preserve">лица, осъществяващи дейности, свързани с лечението, предотвратяване на разпространението и/или преодоляване на последиците от COVID-19, в това число и на </w:t>
      </w:r>
      <w:r w:rsidDel="00000000" w:rsidR="00000000" w:rsidRPr="00000000">
        <w:rPr>
          <w:color w:val="000000"/>
          <w:vertAlign w:val="baseline"/>
          <w:rtl w:val="0"/>
        </w:rPr>
        <w:t xml:space="preserve">Н. П. Т., осъществяващ трудовите си задължения в заведението за болнична помощ, изключва наличието на частен интерес на съпругата му Сюзан Томева, </w:t>
      </w:r>
      <w:r w:rsidDel="00000000" w:rsidR="00000000" w:rsidRPr="00000000">
        <w:rPr>
          <w:vertAlign w:val="baseline"/>
          <w:rtl w:val="0"/>
        </w:rPr>
        <w:t xml:space="preserve">в качеството й на директор на ДПБ – С. при сключване на </w:t>
      </w:r>
      <w:r w:rsidDel="00000000" w:rsidR="00000000" w:rsidRPr="00000000">
        <w:rPr>
          <w:color w:val="000000"/>
          <w:vertAlign w:val="baseline"/>
          <w:rtl w:val="0"/>
        </w:rPr>
        <w:t xml:space="preserve">допълнително споразумение № </w:t>
      </w:r>
      <w:r w:rsidDel="00000000" w:rsidR="00000000" w:rsidRPr="00000000">
        <w:rPr>
          <w:vertAlign w:val="baseline"/>
          <w:rtl w:val="0"/>
        </w:rPr>
        <w:t xml:space="preserve">213/14.09.2020</w:t>
      </w:r>
      <w:r w:rsidDel="00000000" w:rsidR="00000000" w:rsidRPr="00000000">
        <w:rPr>
          <w:color w:val="000000"/>
          <w:vertAlign w:val="baseline"/>
          <w:rtl w:val="0"/>
        </w:rPr>
        <w:t xml:space="preserve"> г. към трудов договор № 12/01.07.2010 г.</w:t>
      </w:r>
    </w:p>
    <w:p w:rsidR="00000000" w:rsidDel="00000000" w:rsidP="00000000" w:rsidRDefault="00000000" w:rsidRPr="00000000" w14:paraId="00000048">
      <w:pPr>
        <w:shd w:fill="ffffff" w:val="clear"/>
        <w:ind w:firstLine="720"/>
        <w:jc w:val="both"/>
        <w:rPr>
          <w:color w:val="222222"/>
          <w:vertAlign w:val="baseline"/>
        </w:rPr>
      </w:pPr>
      <w:r w:rsidDel="00000000" w:rsidR="00000000" w:rsidRPr="00000000">
        <w:rPr>
          <w:color w:val="222222"/>
          <w:vertAlign w:val="baseline"/>
          <w:rtl w:val="0"/>
        </w:rPr>
        <w:t xml:space="preserve">Съгласно разпоредбата на чл. 138, ал. 1 от КТ страните по трудовия договор могат да уговарят работа за част от законоустановеното работно време (непълно работно време). В тези случаи те определят продължителността и разпределението на работното време. Съгласно ал. 2 в случаите по ал. 1 месечната продължителност на работното време на работниците и служителите на непълно работно време е по-малка в сравнение с месечната продължителност на работното време на работниците и служителите, които работят по трудово правоотношение на пълно работно време в същото предприятие и изпълняват същата или сходна работа, а съгласно ал. 3 работниците и служителите по ал. 1 не могат да бъдат поставени в по-неблагоприятно положение само поради непълната продължителност на работното им време в сравнение с работниците и служителите, които са страна по трудов договор на пълно работно време, изпълняващи същата или сходна работа в предприятието. Те ползват същите права и имат същите задължения, каквито имат работниците и служителите, работещи на пълно работно време, освен ако законът поставя ползването на някои права в зависимост от продължителността на отработеното време, трудовия стаж, притежаваната квалификация и други.</w:t>
      </w:r>
    </w:p>
    <w:p w:rsidR="00000000" w:rsidDel="00000000" w:rsidP="00000000" w:rsidRDefault="00000000" w:rsidRPr="00000000" w14:paraId="00000049">
      <w:pPr>
        <w:tabs>
          <w:tab w:val="left" w:leader="none" w:pos="426"/>
        </w:tabs>
        <w:ind w:right="-1" w:firstLine="720"/>
        <w:jc w:val="both"/>
        <w:rPr>
          <w:color w:val="000000"/>
          <w:vertAlign w:val="baseline"/>
        </w:rPr>
      </w:pPr>
      <w:r w:rsidDel="00000000" w:rsidR="00000000" w:rsidRPr="00000000">
        <w:rPr>
          <w:color w:val="000000"/>
          <w:vertAlign w:val="baseline"/>
          <w:rtl w:val="0"/>
        </w:rPr>
        <w:t xml:space="preserve">С допълнително споразумение № </w:t>
      </w:r>
      <w:r w:rsidDel="00000000" w:rsidR="00000000" w:rsidRPr="00000000">
        <w:rPr>
          <w:vertAlign w:val="baseline"/>
          <w:rtl w:val="0"/>
        </w:rPr>
        <w:t xml:space="preserve">3/01.02.2022</w:t>
      </w:r>
      <w:r w:rsidDel="00000000" w:rsidR="00000000" w:rsidRPr="00000000">
        <w:rPr>
          <w:color w:val="000000"/>
          <w:vertAlign w:val="baseline"/>
          <w:rtl w:val="0"/>
        </w:rPr>
        <w:t xml:space="preserve"> г. към трудов договор № 12/01.07.2010 г., </w:t>
      </w:r>
    </w:p>
    <w:p w:rsidR="00000000" w:rsidDel="00000000" w:rsidP="00000000" w:rsidRDefault="00000000" w:rsidRPr="00000000" w14:paraId="0000004A">
      <w:pPr>
        <w:tabs>
          <w:tab w:val="left" w:leader="none" w:pos="426"/>
        </w:tabs>
        <w:ind w:right="-1"/>
        <w:jc w:val="both"/>
        <w:rPr>
          <w:color w:val="000000"/>
          <w:vertAlign w:val="baseline"/>
        </w:rPr>
      </w:pPr>
      <w:r w:rsidDel="00000000" w:rsidR="00000000" w:rsidRPr="00000000">
        <w:rPr>
          <w:color w:val="000000"/>
          <w:vertAlign w:val="baseline"/>
          <w:rtl w:val="0"/>
        </w:rPr>
        <w:t xml:space="preserve">сключено на основание чл. 119 от КТ между Сюзан Томева, в качеството й на директор на ДПБ – С. и съпругът й Н. П. Т., заемащ длъжността „електромонтьор“ в ДПБ – С., е увеличено работното време от три на</w:t>
      </w:r>
      <w:r w:rsidDel="00000000" w:rsidR="00000000" w:rsidRPr="00000000">
        <w:rPr>
          <w:vertAlign w:val="baseline"/>
          <w:rtl w:val="0"/>
        </w:rPr>
        <w:t xml:space="preserve"> четири</w:t>
      </w:r>
      <w:r w:rsidDel="00000000" w:rsidR="00000000" w:rsidRPr="00000000">
        <w:rPr>
          <w:b w:val="1"/>
          <w:bCs w:val="1"/>
          <w:vertAlign w:val="baseline"/>
          <w:rtl w:val="0"/>
        </w:rPr>
        <w:t xml:space="preserve"> </w:t>
      </w:r>
      <w:r w:rsidDel="00000000" w:rsidR="00000000" w:rsidRPr="00000000">
        <w:rPr>
          <w:color w:val="000000"/>
          <w:vertAlign w:val="baseline"/>
          <w:rtl w:val="0"/>
        </w:rPr>
        <w:t xml:space="preserve">часа, в резултат на което пропорционално на увеличеното работно време е увеличен и размера на трудовото му възнаграждение от 391 лв. на 522 лв. С оглед разпоредбата на чл. 138, ал. 3 от КТ регламентираща, че работниците и служителите изпълняващи трудовите си задължения в условията на </w:t>
      </w:r>
      <w:r w:rsidDel="00000000" w:rsidR="00000000" w:rsidRPr="00000000">
        <w:rPr>
          <w:color w:val="222222"/>
          <w:vertAlign w:val="baseline"/>
          <w:rtl w:val="0"/>
        </w:rPr>
        <w:t xml:space="preserve">непълно работно време,</w:t>
      </w:r>
      <w:r w:rsidDel="00000000" w:rsidR="00000000" w:rsidRPr="00000000">
        <w:rPr>
          <w:color w:val="000000"/>
          <w:vertAlign w:val="baseline"/>
          <w:rtl w:val="0"/>
        </w:rPr>
        <w:t xml:space="preserve"> </w:t>
      </w:r>
      <w:r w:rsidDel="00000000" w:rsidR="00000000" w:rsidRPr="00000000">
        <w:rPr>
          <w:color w:val="222222"/>
          <w:vertAlign w:val="baseline"/>
          <w:rtl w:val="0"/>
        </w:rPr>
        <w:t xml:space="preserve">не могат да бъдат поставени в по-неблагоприятно положение само поради непълната продължителност на работното им време в сравнение с работниците и служителите, които са страна по трудов договор на пълно работно време, обуславя и пропорционалното увеличение на трудовото възнаграждение, съобразно договореното и увеличено с допълнителното споразумение работно време. Обстоятелството, че трудовото възнаграждение се полага за извършен труд от страна на работника или служителя и е с възмезден характер и не представлява облага по смисъла на чл. 45 от ЗПКОНПИ (отм.) обуславя липсата на частен интерес по смисъла на чл. 53 от ЗПКОНПИ (отм.) за лицето, заемащо висша публична длъжност или за свързаното с него лице по смисъла на </w:t>
      </w:r>
      <w:r w:rsidDel="00000000" w:rsidR="00000000" w:rsidRPr="00000000">
        <w:rPr>
          <w:color w:val="000000"/>
          <w:vertAlign w:val="baseline"/>
          <w:rtl w:val="0"/>
        </w:rPr>
        <w:t xml:space="preserve">§ 1, т. 15 от ДР на ЗПКОНПИ (отм.).</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Предвид изложеното, се налага извода, че при сключването на допълнителни споразумения № 124/01.05.2020 г., </w:t>
      </w:r>
      <w:r w:rsidDel="00000000" w:rsidR="00000000" w:rsidRPr="00000000">
        <w:rPr>
          <w:color w:val="000000"/>
          <w:vertAlign w:val="baseline"/>
          <w:rtl w:val="0"/>
        </w:rPr>
        <w:t xml:space="preserve">№ </w:t>
      </w:r>
      <w:r w:rsidDel="00000000" w:rsidR="00000000" w:rsidRPr="00000000">
        <w:rPr>
          <w:vertAlign w:val="baseline"/>
          <w:rtl w:val="0"/>
        </w:rPr>
        <w:t xml:space="preserve">213/14.09.2020</w:t>
      </w:r>
      <w:r w:rsidDel="00000000" w:rsidR="00000000" w:rsidRPr="00000000">
        <w:rPr>
          <w:color w:val="000000"/>
          <w:vertAlign w:val="baseline"/>
          <w:rtl w:val="0"/>
        </w:rPr>
        <w:t xml:space="preserve"> г. и № </w:t>
      </w:r>
      <w:r w:rsidDel="00000000" w:rsidR="00000000" w:rsidRPr="00000000">
        <w:rPr>
          <w:vertAlign w:val="baseline"/>
          <w:rtl w:val="0"/>
        </w:rPr>
        <w:t xml:space="preserve">3/01.02.2022</w:t>
      </w:r>
      <w:r w:rsidDel="00000000" w:rsidR="00000000" w:rsidRPr="00000000">
        <w:rPr>
          <w:color w:val="000000"/>
          <w:vertAlign w:val="baseline"/>
          <w:rtl w:val="0"/>
        </w:rPr>
        <w:t xml:space="preserve"> г. </w:t>
      </w:r>
      <w:r w:rsidDel="00000000" w:rsidR="00000000" w:rsidRPr="00000000">
        <w:rPr>
          <w:vertAlign w:val="baseline"/>
          <w:rtl w:val="0"/>
        </w:rPr>
        <w:t xml:space="preserve"> към трудов договор № 12/01.07.2010 г. са налице два от елементите на състава на конфликт на интереси по чл. 52 от ЗПКОНПИ (отм.),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висша публична длъжност, в случая Сюзан Томева.</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при упражняването на правомощията или задълженията му по служба, изключва наличието на нарушение на разпоредбите на Глава VIII, Раздел II от ЗПКОНПИ (отм.), в случая от страна на Сюзан Томева, в качеството й на лице, заемащо висша публична длъжност по смисъла на чл. 6, ал. 1, т. 46 от ЗПКОНПИ (отм.), при сключването на допълнителни споразумения № 124/01.05.2020 г., № 213/14.09.2020 г. и № 3/01.02.2022 г.  към трудов договор № 12/01.07.2010 г.</w:t>
      </w:r>
    </w:p>
    <w:p w:rsidR="00000000" w:rsidDel="00000000" w:rsidP="00000000" w:rsidRDefault="00000000" w:rsidRPr="00000000" w14:paraId="0000004D">
      <w:pPr>
        <w:shd w:fill="ffffff" w:val="clear"/>
        <w:jc w:val="both"/>
        <w:rPr>
          <w:color w:val="222222"/>
          <w:vertAlign w:val="baseline"/>
        </w:rPr>
      </w:pPr>
      <w:r w:rsidDel="00000000" w:rsidR="00000000" w:rsidRPr="00000000">
        <w:rPr>
          <w:color w:val="222222"/>
          <w:vertAlign w:val="baseline"/>
          <w:rtl w:val="0"/>
        </w:rPr>
        <w:tab/>
        <w:t xml:space="preserve">Съгласно чл. 19 от Вътрешните правила за работната заплата (ВПРЗ) в </w:t>
      </w:r>
      <w:r w:rsidDel="00000000" w:rsidR="00000000" w:rsidRPr="00000000">
        <w:rPr>
          <w:vertAlign w:val="baseline"/>
          <w:rtl w:val="0"/>
        </w:rPr>
        <w:t xml:space="preserve">ДПБ – С. при реализиране на финансови икономии по § 01-01 със заповед на директора може да се определи допълнително материално стимулиране  от средствата, които са разликата между определените и разходваните средства към месец декември на календарната година. Разпоредбата на чл. 20 от ВПРЗ предвижда, че допълнителното материално стимулиране е обвързано с индивидуалното трудово изпълнение на всяко лице, назначено на трудов договор, оценено от прекия ръководител, който присъжда точки по разработени критерии и показатели, действително отработените дни, включително и дните на законоустановените платени отпуски, с изключение на дните в неплатен отпуск и основната заплата по щат, съгласно Вътрешните правила за оценка на трудовото изпълнение на служителите и методика за изчисляване на допълнително трудово възнаграждение на служителите в ДПБ – С. Съгласно чл. 20, ал 2 от ВПРЗ директорът на ДПБ – С. издава заповед с имената и индивидуалните размери за начисляване на допълнително материално стимулиране.</w:t>
      </w:r>
      <w:r w:rsidDel="00000000" w:rsidR="00000000" w:rsidRPr="00000000">
        <w:rPr>
          <w:rtl w:val="0"/>
        </w:rPr>
      </w:r>
    </w:p>
    <w:p w:rsidR="00000000" w:rsidDel="00000000" w:rsidP="00000000" w:rsidRDefault="00000000" w:rsidRPr="00000000" w14:paraId="0000004E">
      <w:pPr>
        <w:jc w:val="both"/>
        <w:rPr>
          <w:vertAlign w:val="baseline"/>
        </w:rPr>
      </w:pPr>
      <w:r w:rsidDel="00000000" w:rsidR="00000000" w:rsidRPr="00000000">
        <w:rPr>
          <w:vertAlign w:val="baseline"/>
          <w:rtl w:val="0"/>
        </w:rPr>
        <w:tab/>
        <w:t xml:space="preserve">Съгласно Вътрешните правила за оценка на трудовото изпълнение на служителите и методика за изчисляване на допълнително трудово възнаграждение на служителите в ДПБ – С. (Вътрешните правила) оценяването на индивидуалното трудово изпълнение изисква попълване на формуляр за оценка. Прекият ръководител по съответното направление оценява индивидуалното трудово изпълнение на лицето безпристрастно, честно и компетентно въз основа на обективно установени факти и обстоятелства – чл. 14, ал. 1 от Вътрешните правила.  Мотивира писмено своите оценки, като вписва мотивите във формуляра за оценка. Прекият ръководител представя резултатите от оценяването съгласно формуляра на директора на ДПБ – С. Пряк е ръководителят, на когото всяко лице от болницата е непосредствено подчинено. Неразделна част към методиката за изчисляване и разпределяне на средствата за допълнително материално стимулиране е справка с размера на полагащото се ДМС. Разпоредбата на чл. 7, ал. 1 предвижда, че ръководството и контролът на процеса по изготвяне на оценките на служителите в ДПБ – С. се осъществява от главния счетоводител и директора. Съгласно чл. 13, ал. 1, т. 3 оценяването на индивидуалното трудово изпълнение изисква попълване на формуляр за оценка, като за лицата, които заемат длъжности с изпълнителски функции/друг персонал се попълва формуляр Приложение № 3 от Вътрешните правила. Съгласно чл. 20, ал. 1 разпределението на ДМС се извършва на база индивидуално трудово изпълнение на всяко лице, назначено на трудов договор, оценено от прекия ръководител, който присъжда точки по разработени критерии и показатели (приравнени в индивидуален коефициент), действително отработените дни, включително и дните в законоустановен платен отпуск с изключение на дните в неплатен отпуск и болничен и основната заплата по щат. Съгласно чл. 20, ал. 2 общата сума за разпределяне се разделя на сбора, получен от индивидуални коефициенти (за индивидуална оценка и за отработено време), умножени по основната заплата по щат. Според Вътрешните правила директорът утвърждава справката и издава заповед с имената и индивидуалните размери на ДМС на служителите на болницата.</w:t>
      </w:r>
    </w:p>
    <w:p w:rsidR="00000000" w:rsidDel="00000000" w:rsidP="00000000" w:rsidRDefault="00000000" w:rsidRPr="00000000" w14:paraId="0000004F">
      <w:pPr>
        <w:shd w:fill="ffffff" w:val="clear"/>
        <w:jc w:val="both"/>
        <w:rPr>
          <w:vertAlign w:val="baseline"/>
        </w:rPr>
      </w:pPr>
      <w:r w:rsidDel="00000000" w:rsidR="00000000" w:rsidRPr="00000000">
        <w:rPr>
          <w:color w:val="222222"/>
          <w:vertAlign w:val="baseline"/>
          <w:rtl w:val="0"/>
        </w:rPr>
        <w:tab/>
      </w:r>
      <w:r w:rsidDel="00000000" w:rsidR="00000000" w:rsidRPr="00000000">
        <w:rPr>
          <w:vertAlign w:val="baseline"/>
          <w:rtl w:val="0"/>
        </w:rPr>
        <w:t xml:space="preserve">Раздел II „Подчиненост, връзки и взаимодействия“ от длъжностната характеристика на длъжността „електромонтьор“ в ДПБ – С., определя че длъжността е пряко подчинена на Завеждащ АСЧ, получава задачи пряко от Завеждащ АСЧ и отчита извършените задачи пред Завеждащ АСЧ, устно в началото на всеки работен ден.</w:t>
      </w:r>
    </w:p>
    <w:p w:rsidR="00000000" w:rsidDel="00000000" w:rsidP="00000000" w:rsidRDefault="00000000" w:rsidRPr="00000000" w14:paraId="00000050">
      <w:pPr>
        <w:jc w:val="both"/>
        <w:rPr>
          <w:vertAlign w:val="baseline"/>
        </w:rPr>
      </w:pPr>
      <w:r w:rsidDel="00000000" w:rsidR="00000000" w:rsidRPr="00000000">
        <w:rPr>
          <w:vertAlign w:val="baseline"/>
          <w:rtl w:val="0"/>
        </w:rPr>
        <w:tab/>
        <w:t xml:space="preserve">Обстоятелството, че Формулярът за оценка на индивидуалното трудово изпълнение на лица заемащи длъжности – друг персонал (Приложение № 3) на Н. П. Т., заемащ длъжността „електромонтьор“ в ДПБ – С. е изготвен от прекия му ръководител, съгласно изискванията на чл. 14, ал. 1 от Вътрешните правила, изключва наличието на частен интерес на Сюзан Томева в качеството й на директор на ДПБ – С., свързани с оценяване на индивидуалното трудово изпълнение на задълженията на съпруга й</w:t>
      </w:r>
      <w:r w:rsidDel="00000000" w:rsidR="00000000" w:rsidRPr="00000000">
        <w:rPr>
          <w:color w:val="ff0000"/>
          <w:vertAlign w:val="baseline"/>
          <w:rtl w:val="0"/>
        </w:rPr>
        <w:t xml:space="preserve"> </w:t>
      </w:r>
      <w:r w:rsidDel="00000000" w:rsidR="00000000" w:rsidRPr="00000000">
        <w:rPr>
          <w:vertAlign w:val="baseline"/>
          <w:rtl w:val="0"/>
        </w:rPr>
        <w:t xml:space="preserve">Н. П. Т., заемащ длъжността „електромонтьор“ в ДПБ – С.</w:t>
      </w:r>
    </w:p>
    <w:p w:rsidR="00000000" w:rsidDel="00000000" w:rsidP="00000000" w:rsidRDefault="00000000" w:rsidRPr="00000000" w14:paraId="00000051">
      <w:pPr>
        <w:ind w:firstLine="720"/>
        <w:jc w:val="both"/>
        <w:rPr>
          <w:vertAlign w:val="baseline"/>
        </w:rPr>
      </w:pPr>
      <w:r w:rsidDel="00000000" w:rsidR="00000000" w:rsidRPr="00000000">
        <w:rPr>
          <w:vertAlign w:val="baseline"/>
          <w:rtl w:val="0"/>
        </w:rPr>
        <w:t xml:space="preserve">В изпълнение на разпоредбата на чл. 20, ал 2 от ВПРЗ и чл. 20, ал. 2 от Вътрешните правила за оценка на трудовото изпълнение на служителите и методика за изчисляване на допълнително трудово възнаграждение на служителите в ДПБ – С. Сюзан Томева в качеството си на директор на ДПБ – Севлиево е издала Заповеди № РД 07/134/09.12.2020 г., № РД 07/145/08.12.2021 г. и</w:t>
      </w:r>
      <w:r w:rsidDel="00000000" w:rsidR="00000000" w:rsidRPr="00000000">
        <w:rPr>
          <w:b w:val="1"/>
          <w:bCs w:val="1"/>
          <w:vertAlign w:val="baseline"/>
          <w:rtl w:val="0"/>
        </w:rPr>
        <w:t xml:space="preserve"> </w:t>
      </w:r>
      <w:r w:rsidDel="00000000" w:rsidR="00000000" w:rsidRPr="00000000">
        <w:rPr>
          <w:vertAlign w:val="baseline"/>
          <w:rtl w:val="0"/>
        </w:rPr>
        <w:t xml:space="preserve">№ РД 07/176/08.12.2022 г., с които е наредила</w:t>
      </w:r>
      <w:r w:rsidDel="00000000" w:rsidR="00000000" w:rsidRPr="00000000">
        <w:rPr>
          <w:b w:val="1"/>
          <w:bCs w:val="1"/>
          <w:vertAlign w:val="baseline"/>
          <w:rtl w:val="0"/>
        </w:rPr>
        <w:t xml:space="preserve"> </w:t>
      </w:r>
      <w:r w:rsidDel="00000000" w:rsidR="00000000" w:rsidRPr="00000000">
        <w:rPr>
          <w:vertAlign w:val="baseline"/>
          <w:rtl w:val="0"/>
        </w:rPr>
        <w:t xml:space="preserve">разпределение на средствата за допълнително възнаграждение – ДМС на служителите и работниците в ДПБ – С., в това число и на съпруга си Н. П. Т.</w:t>
      </w:r>
      <w:r w:rsidDel="00000000" w:rsidR="00000000" w:rsidRPr="00000000">
        <w:rPr>
          <w:rFonts w:ascii="Open Sans" w:cs="Open Sans" w:eastAsia="Open Sans" w:hAnsi="Open Sans"/>
          <w:color w:val="222222"/>
          <w:highlight w:val="white"/>
          <w:vertAlign w:val="baseline"/>
          <w:rtl w:val="0"/>
        </w:rPr>
        <w:t xml:space="preserve"> Тези заповеди са издадени въз основа на вътрешни правила за определяне на цитираните възнаграждения, в които се съдържат критериите и механизма за определянето им.</w:t>
      </w:r>
      <w:r w:rsidDel="00000000" w:rsidR="00000000" w:rsidRPr="00000000">
        <w:rPr>
          <w:rtl w:val="0"/>
        </w:rPr>
      </w:r>
    </w:p>
    <w:p w:rsidR="00000000" w:rsidDel="00000000" w:rsidP="00000000" w:rsidRDefault="00000000" w:rsidRPr="00000000" w14:paraId="00000052">
      <w:pPr>
        <w:ind w:firstLine="720"/>
        <w:jc w:val="both"/>
        <w:rPr>
          <w:color w:val="222222"/>
          <w:highlight w:val="white"/>
          <w:vertAlign w:val="baseline"/>
        </w:rPr>
      </w:pPr>
      <w:r w:rsidDel="00000000" w:rsidR="00000000" w:rsidRPr="00000000">
        <w:rPr>
          <w:vertAlign w:val="baseline"/>
          <w:rtl w:val="0"/>
        </w:rPr>
        <w:t xml:space="preserve">Съгласно чл. 20, ал. 1 от Вътрешните правила за оценка на трудовото изпълнение на служителите и методика за изчисляване на допълнително трудово възнаграждение на служителите в ДПБ – С., тези допълнителни възнаграждения </w:t>
      </w:r>
      <w:r w:rsidDel="00000000" w:rsidR="00000000" w:rsidRPr="00000000">
        <w:rPr>
          <w:rFonts w:ascii="Open Sans" w:cs="Open Sans" w:eastAsia="Open Sans" w:hAnsi="Open Sans"/>
          <w:color w:val="222222"/>
          <w:highlight w:val="white"/>
          <w:vertAlign w:val="baseline"/>
          <w:rtl w:val="0"/>
        </w:rPr>
        <w:t xml:space="preserve">се определят въз основа на оценка на работата, която се извършва от прекия ръководител</w:t>
      </w:r>
      <w:r w:rsidDel="00000000" w:rsidR="00000000" w:rsidRPr="00000000">
        <w:rPr>
          <w:vertAlign w:val="baseline"/>
          <w:rtl w:val="0"/>
        </w:rPr>
        <w:t xml:space="preserve">, който присъжда точки по разработени критерии и показатели, действително отработените дни, включително и дните в законоустановен платен отпуск с изключение на дните в неплатен отпуск и болничен и основната заплата по щат. </w:t>
      </w:r>
      <w:r w:rsidDel="00000000" w:rsidR="00000000" w:rsidRPr="00000000">
        <w:rPr>
          <w:rFonts w:ascii="Open Sans" w:cs="Open Sans" w:eastAsia="Open Sans" w:hAnsi="Open Sans"/>
          <w:color w:val="222222"/>
          <w:highlight w:val="white"/>
          <w:vertAlign w:val="baseline"/>
          <w:rtl w:val="0"/>
        </w:rPr>
        <w:t xml:space="preserve">Оценката</w:t>
      </w:r>
      <w:r w:rsidDel="00000000" w:rsidR="00000000" w:rsidRPr="00000000">
        <w:rPr>
          <w:rFonts w:ascii="Calibri" w:cs="Calibri" w:eastAsia="Calibri" w:hAnsi="Calibri"/>
          <w:color w:val="222222"/>
          <w:highlight w:val="white"/>
          <w:vertAlign w:val="baseline"/>
          <w:rtl w:val="0"/>
        </w:rPr>
        <w:t xml:space="preserve">,</w:t>
      </w:r>
      <w:r w:rsidDel="00000000" w:rsidR="00000000" w:rsidRPr="00000000">
        <w:rPr>
          <w:rFonts w:ascii="Open Sans" w:cs="Open Sans" w:eastAsia="Open Sans" w:hAnsi="Open Sans"/>
          <w:color w:val="222222"/>
          <w:highlight w:val="white"/>
          <w:vertAlign w:val="baseline"/>
          <w:rtl w:val="0"/>
        </w:rPr>
        <w:t xml:space="preserve"> съгласно Вътрешните правила, се изготвя въз основа на система от по три показателя и два критерия към всеки показател по пет степенна скала и според категорията на персонала, като от </w:t>
      </w:r>
      <w:r w:rsidDel="00000000" w:rsidR="00000000" w:rsidRPr="00000000">
        <w:rPr>
          <w:vertAlign w:val="baseline"/>
          <w:rtl w:val="0"/>
        </w:rPr>
        <w:t xml:space="preserve">общата сума за разпределяне се разделя на сбора получен от индивидуални коефициенти, умножени по основната заплата по щат.</w:t>
      </w:r>
      <w:r w:rsidDel="00000000" w:rsidR="00000000" w:rsidRPr="00000000">
        <w:rPr>
          <w:rtl w:val="0"/>
        </w:rPr>
      </w:r>
    </w:p>
    <w:p w:rsidR="00000000" w:rsidDel="00000000" w:rsidP="00000000" w:rsidRDefault="00000000" w:rsidRPr="00000000" w14:paraId="00000053">
      <w:pPr>
        <w:jc w:val="both"/>
        <w:rPr>
          <w:rFonts w:ascii="Calibri" w:cs="Calibri" w:eastAsia="Calibri" w:hAnsi="Calibri"/>
          <w:color w:val="222222"/>
          <w:highlight w:val="white"/>
          <w:vertAlign w:val="baseline"/>
        </w:rPr>
      </w:pPr>
      <w:r w:rsidDel="00000000" w:rsidR="00000000" w:rsidRPr="00000000">
        <w:rPr>
          <w:vertAlign w:val="baseline"/>
          <w:rtl w:val="0"/>
        </w:rPr>
        <w:tab/>
        <w:t xml:space="preserve">Горните обстоятелства налагат извода</w:t>
      </w:r>
      <w:r w:rsidDel="00000000" w:rsidR="00000000" w:rsidRPr="00000000">
        <w:rPr>
          <w:color w:val="222222"/>
          <w:highlight w:val="white"/>
          <w:vertAlign w:val="baseline"/>
          <w:rtl w:val="0"/>
        </w:rPr>
        <w:t xml:space="preserve">, че при тези изходни данни и при този алгоритъм е без значение кой ще подпише заповедите за определяне на допълнителните материални възнаграждения, защото те винаги ще имат едно и също съдържание. Това обуславя липсата на  субективно отношение на</w:t>
      </w:r>
      <w:r w:rsidDel="00000000" w:rsidR="00000000" w:rsidRPr="00000000">
        <w:rPr>
          <w:vertAlign w:val="baseline"/>
          <w:rtl w:val="0"/>
        </w:rPr>
        <w:t xml:space="preserve"> Сюзан Томева, в качеството й на директор на ДПБ – С., по отношение на </w:t>
      </w:r>
      <w:r w:rsidDel="00000000" w:rsidR="00000000" w:rsidRPr="00000000">
        <w:rPr>
          <w:color w:val="222222"/>
          <w:highlight w:val="white"/>
          <w:vertAlign w:val="baseline"/>
          <w:rtl w:val="0"/>
        </w:rPr>
        <w:t xml:space="preserve">размерите на тези възнаграждения, в частност и това на съпруга й </w:t>
      </w:r>
      <w:r w:rsidDel="00000000" w:rsidR="00000000" w:rsidRPr="00000000">
        <w:rPr>
          <w:vertAlign w:val="baseline"/>
          <w:rtl w:val="0"/>
        </w:rPr>
        <w:t xml:space="preserve">Н. П. Т.</w:t>
      </w:r>
      <w:r w:rsidDel="00000000" w:rsidR="00000000" w:rsidRPr="00000000">
        <w:rPr>
          <w:rFonts w:ascii="Open Sans" w:cs="Open Sans" w:eastAsia="Open Sans" w:hAnsi="Open Sans"/>
          <w:color w:val="222222"/>
          <w:highlight w:val="white"/>
          <w:vertAlign w:val="baseline"/>
          <w:rtl w:val="0"/>
        </w:rPr>
        <w:t xml:space="preserve"> Именно дадените оценки на </w:t>
      </w:r>
      <w:r w:rsidDel="00000000" w:rsidR="00000000" w:rsidRPr="00000000">
        <w:rPr>
          <w:vertAlign w:val="baseline"/>
          <w:rtl w:val="0"/>
        </w:rPr>
        <w:t xml:space="preserve">индивидуалното трудово изпълнение на</w:t>
      </w:r>
      <w:r w:rsidDel="00000000" w:rsidR="00000000" w:rsidRPr="00000000">
        <w:rPr>
          <w:rFonts w:ascii="Open Sans" w:cs="Open Sans" w:eastAsia="Open Sans" w:hAnsi="Open Sans"/>
          <w:color w:val="222222"/>
          <w:highlight w:val="white"/>
          <w:vertAlign w:val="baseline"/>
          <w:rtl w:val="0"/>
        </w:rPr>
        <w:t xml:space="preserve"> </w:t>
      </w:r>
      <w:r w:rsidDel="00000000" w:rsidR="00000000" w:rsidRPr="00000000">
        <w:rPr>
          <w:vertAlign w:val="baseline"/>
          <w:rtl w:val="0"/>
        </w:rPr>
        <w:t xml:space="preserve">Н. П. Т. от неговия пряк ръководител</w:t>
      </w:r>
      <w:r w:rsidDel="00000000" w:rsidR="00000000" w:rsidRPr="00000000">
        <w:rPr>
          <w:rFonts w:ascii="Open Sans" w:cs="Open Sans" w:eastAsia="Open Sans" w:hAnsi="Open Sans"/>
          <w:color w:val="222222"/>
          <w:highlight w:val="white"/>
          <w:vertAlign w:val="baseline"/>
          <w:rtl w:val="0"/>
        </w:rPr>
        <w:t xml:space="preserve"> влияят върху определянето на размера на допълнителното възнаграждение, доколкото от тях се определя коефициента във формулата за определяне на възнаграждението.</w:t>
      </w:r>
      <w:r w:rsidDel="00000000" w:rsidR="00000000" w:rsidRPr="00000000">
        <w:rPr>
          <w:rtl w:val="0"/>
        </w:rPr>
      </w:r>
    </w:p>
    <w:p w:rsidR="00000000" w:rsidDel="00000000" w:rsidP="00000000" w:rsidRDefault="00000000" w:rsidRPr="00000000" w14:paraId="00000054">
      <w:pPr>
        <w:jc w:val="both"/>
        <w:rPr>
          <w:rFonts w:ascii="Open Sans" w:cs="Open Sans" w:eastAsia="Open Sans" w:hAnsi="Open Sans"/>
          <w:color w:val="222222"/>
          <w:highlight w:val="white"/>
          <w:vertAlign w:val="baseline"/>
        </w:rPr>
      </w:pPr>
      <w:r w:rsidDel="00000000" w:rsidR="00000000" w:rsidRPr="00000000">
        <w:rPr>
          <w:rFonts w:ascii="Open Sans" w:cs="Open Sans" w:eastAsia="Open Sans" w:hAnsi="Open Sans"/>
          <w:color w:val="222222"/>
          <w:highlight w:val="white"/>
          <w:vertAlign w:val="baseline"/>
          <w:rtl w:val="0"/>
        </w:rPr>
        <w:tab/>
      </w:r>
      <w:r w:rsidDel="00000000" w:rsidR="00000000" w:rsidRPr="00000000">
        <w:rPr>
          <w:color w:val="222222"/>
          <w:highlight w:val="white"/>
          <w:vertAlign w:val="baseline"/>
          <w:rtl w:val="0"/>
        </w:rPr>
        <w:t xml:space="preserve">От горното следва, че при издаването на </w:t>
      </w:r>
      <w:r w:rsidDel="00000000" w:rsidR="00000000" w:rsidRPr="00000000">
        <w:rPr>
          <w:vertAlign w:val="baseline"/>
          <w:rtl w:val="0"/>
        </w:rPr>
        <w:t xml:space="preserve">Заповеди № РД 07/134/09.12.2020 г., № РД 07/145/08.12.2021 г. и № РД 07/176/08.12.2022 г.</w:t>
      </w:r>
      <w:r w:rsidDel="00000000" w:rsidR="00000000" w:rsidRPr="00000000">
        <w:rPr>
          <w:rFonts w:ascii="Open Sans" w:cs="Open Sans" w:eastAsia="Open Sans" w:hAnsi="Open Sans"/>
          <w:color w:val="222222"/>
          <w:highlight w:val="white"/>
          <w:vertAlign w:val="baseline"/>
          <w:rtl w:val="0"/>
        </w:rPr>
        <w:t xml:space="preserve"> </w:t>
      </w:r>
      <w:r w:rsidDel="00000000" w:rsidR="00000000" w:rsidRPr="00000000">
        <w:rPr>
          <w:vertAlign w:val="baseline"/>
          <w:rtl w:val="0"/>
        </w:rPr>
        <w:t xml:space="preserve">са налице два от елементите на състава на конфликт на интереси по чл. 52 от ЗПКОНПИ (отм.),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Сюзан Томева.</w:t>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222222"/>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при упражняването на правомощията или задълженията му по служба, изключва наличието на нарушение на разпоредбите на Глава VIII, Раздел II от ЗПКОНПИ (отм.), в случая от страна на Сюзан Томева, в качеството й на лице, заемащо висша публична длъжност по смисъла на чл. 6, ал. 1, т. 46 от ЗПКОНПИ (отм.), при </w:t>
      </w:r>
      <w:r w:rsidDel="00000000" w:rsidR="00000000" w:rsidRPr="00000000">
        <w:rPr>
          <w:rFonts w:ascii="Open Sans" w:cs="Open Sans" w:eastAsia="Open Sans" w:hAnsi="Open Sans"/>
          <w:color w:val="222222"/>
          <w:highlight w:val="white"/>
          <w:vertAlign w:val="baseline"/>
          <w:rtl w:val="0"/>
        </w:rPr>
        <w:t xml:space="preserve">издаването на </w:t>
      </w:r>
      <w:r w:rsidDel="00000000" w:rsidR="00000000" w:rsidRPr="00000000">
        <w:rPr>
          <w:vertAlign w:val="baseline"/>
          <w:rtl w:val="0"/>
        </w:rPr>
        <w:t xml:space="preserve">Заповеди № РД 07/134/09.12.2020 г., № РД 07/145/08.12.2021 г. и № РД 07/176/08.12.2022 г.</w:t>
      </w:r>
      <w:r w:rsidDel="00000000" w:rsidR="00000000" w:rsidRPr="00000000">
        <w:rPr>
          <w:rtl w:val="0"/>
        </w:rPr>
      </w:r>
    </w:p>
    <w:p w:rsidR="00000000" w:rsidDel="00000000" w:rsidP="00000000" w:rsidRDefault="00000000" w:rsidRPr="00000000" w14:paraId="00000056">
      <w:pPr>
        <w:jc w:val="both"/>
        <w:rPr>
          <w:rFonts w:ascii="Open Sans" w:cs="Open Sans" w:eastAsia="Open Sans" w:hAnsi="Open Sans"/>
          <w:color w:val="222222"/>
          <w:highlight w:val="white"/>
          <w:vertAlign w:val="baseline"/>
        </w:rPr>
      </w:pPr>
      <w:r w:rsidDel="00000000" w:rsidR="00000000" w:rsidRPr="00000000">
        <w:rPr>
          <w:rFonts w:ascii="Open Sans" w:cs="Open Sans" w:eastAsia="Open Sans" w:hAnsi="Open Sans"/>
          <w:color w:val="222222"/>
          <w:highlight w:val="white"/>
          <w:vertAlign w:val="baseline"/>
          <w:rtl w:val="0"/>
        </w:rPr>
        <w:tab/>
        <w:t xml:space="preserve">Това е така, защото при издаването на процесните заповеди </w:t>
      </w:r>
      <w:r w:rsidDel="00000000" w:rsidR="00000000" w:rsidRPr="00000000">
        <w:rPr>
          <w:vertAlign w:val="baseline"/>
          <w:rtl w:val="0"/>
        </w:rPr>
        <w:t xml:space="preserve">Сюзан Томева</w:t>
      </w:r>
      <w:r w:rsidDel="00000000" w:rsidR="00000000" w:rsidRPr="00000000">
        <w:rPr>
          <w:rFonts w:ascii="Open Sans" w:cs="Open Sans" w:eastAsia="Open Sans" w:hAnsi="Open Sans"/>
          <w:color w:val="222222"/>
          <w:highlight w:val="white"/>
          <w:vertAlign w:val="baseline"/>
          <w:rtl w:val="0"/>
        </w:rPr>
        <w:t xml:space="preserve"> не е повлияла върху размера на получаваното възнаграждение, който предварително е бил определен въз основа на нормативно установени правила и алгоритъм на формиране на размера на допълнителното материално стимулиране на служителите и работниците в </w:t>
      </w:r>
      <w:r w:rsidDel="00000000" w:rsidR="00000000" w:rsidRPr="00000000">
        <w:rPr>
          <w:vertAlign w:val="baseline"/>
          <w:rtl w:val="0"/>
        </w:rPr>
        <w:t xml:space="preserve">ДПБ – С</w:t>
      </w:r>
      <w:r w:rsidDel="00000000" w:rsidR="00000000" w:rsidRPr="00000000">
        <w:rPr>
          <w:rFonts w:ascii="Open Sans" w:cs="Open Sans" w:eastAsia="Open Sans" w:hAnsi="Open Sans"/>
          <w:color w:val="222222"/>
          <w:highlight w:val="white"/>
          <w:vertAlign w:val="baseline"/>
          <w:rtl w:val="0"/>
        </w:rPr>
        <w:t xml:space="preserve">.</w:t>
      </w:r>
    </w:p>
    <w:p w:rsidR="00000000" w:rsidDel="00000000" w:rsidP="00000000" w:rsidRDefault="00000000" w:rsidRPr="00000000" w14:paraId="00000057">
      <w:pPr>
        <w:ind w:right="-1" w:firstLine="708"/>
        <w:jc w:val="both"/>
        <w:rPr>
          <w:vertAlign w:val="baseline"/>
        </w:rPr>
      </w:pPr>
      <w:r w:rsidDel="00000000" w:rsidR="00000000" w:rsidRPr="00000000">
        <w:rPr>
          <w:vertAlign w:val="baseline"/>
          <w:rtl w:val="0"/>
        </w:rPr>
        <w:t xml:space="preserve">Съгласно чл. 13, ал. 1, т. 8 от ЗПК, Комисията е компетентният орган, който да извърши проверка на сигнали във връзка с декларациите за несъвместимост на лицата, заемащи публични длъжности, и при установена несъвместимост сезира органа по избора или назначаването за предприемане на съответните действия.</w:t>
      </w:r>
    </w:p>
    <w:p w:rsidR="00000000" w:rsidDel="00000000" w:rsidP="00000000" w:rsidRDefault="00000000" w:rsidRPr="00000000" w14:paraId="00000058">
      <w:pPr>
        <w:ind w:firstLine="720"/>
        <w:jc w:val="both"/>
        <w:rPr>
          <w:vertAlign w:val="baseline"/>
        </w:rPr>
      </w:pPr>
      <w:r w:rsidDel="00000000" w:rsidR="00000000" w:rsidRPr="00000000">
        <w:rPr>
          <w:vertAlign w:val="baseline"/>
          <w:rtl w:val="0"/>
        </w:rPr>
        <w:t xml:space="preserve">Несъвместимост по смисъла на § 1, т. 4 от ДР на ЗПК е заемането на друга длъжност или извършването на дейност, която съгласно Конституцията или закон е несъвместима с положението на лицето като заемащо в публична длъжност.</w:t>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Сюзан Томева, в качеството си на общински съветник в Общински съвет С. за мандат 2019 – 2023 г. е лице заемащо висша публична длъжност по смисъла на чл. 6, ал. 1, т. 32 от ЗПКОНПИ (отм.), респективно лице, заемащо публична длъжност по смисъла на чл. 6 , ал. 1 т. 32 от Закона за противодействие на корупцията (ЗПК) от 01.10.2023 г., с оглед на което КПК е компетентна да разгледа подадения сигнал.</w:t>
      </w:r>
    </w:p>
    <w:p w:rsidR="00000000" w:rsidDel="00000000" w:rsidP="00000000" w:rsidRDefault="00000000" w:rsidRPr="00000000" w14:paraId="0000005A">
      <w:pPr>
        <w:ind w:firstLine="720"/>
        <w:jc w:val="both"/>
        <w:rPr>
          <w:vertAlign w:val="baseline"/>
        </w:rPr>
      </w:pPr>
      <w:r w:rsidDel="00000000" w:rsidR="00000000" w:rsidRPr="00000000">
        <w:rPr>
          <w:vertAlign w:val="baseline"/>
          <w:rtl w:val="0"/>
        </w:rPr>
        <w:t xml:space="preserve">Съгласно разпоредбата на чл. 34, ал. 5 от ЗМСМА о</w:t>
      </w:r>
      <w:r w:rsidDel="00000000" w:rsidR="00000000" w:rsidRPr="00000000">
        <w:rPr>
          <w:color w:val="222222"/>
          <w:vertAlign w:val="baseline"/>
          <w:rtl w:val="0"/>
        </w:rPr>
        <w:t xml:space="preserve">бщинският съветник не може да бъде 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 да заема длъжност като общински съветник или подобна длъжност в друга държава - членка на Европейския съюз, както и да извършва дейности, които водят до нарушаване на забрана или ограничение </w:t>
      </w:r>
      <w:r w:rsidDel="00000000" w:rsidR="00000000" w:rsidRPr="00000000">
        <w:rPr>
          <w:vertAlign w:val="baseline"/>
          <w:rtl w:val="0"/>
        </w:rPr>
        <w:t xml:space="preserve">по </w:t>
      </w:r>
      <w:hyperlink r:id="rId6">
        <w:r w:rsidDel="00000000" w:rsidR="00000000" w:rsidRPr="00000000">
          <w:rPr>
            <w:color w:val="000000"/>
            <w:u w:val="none"/>
            <w:vertAlign w:val="baseline"/>
            <w:rtl w:val="0"/>
          </w:rPr>
          <w:t xml:space="preserve">Глава осма, Раздел ІІ от Закона за противодействие на корупцията</w:t>
        </w:r>
      </w:hyperlink>
      <w:r w:rsidDel="00000000" w:rsidR="00000000" w:rsidRPr="00000000">
        <w:rPr>
          <w:color w:val="222222"/>
          <w:vertAlign w:val="baseline"/>
          <w:rtl w:val="0"/>
        </w:rPr>
        <w:t xml:space="preserve">.</w:t>
      </w:r>
      <w:r w:rsidDel="00000000" w:rsidR="00000000" w:rsidRPr="00000000">
        <w:rPr>
          <w:rtl w:val="0"/>
        </w:rPr>
      </w:r>
    </w:p>
    <w:p w:rsidR="00000000" w:rsidDel="00000000" w:rsidP="00000000" w:rsidRDefault="00000000" w:rsidRPr="00000000" w14:paraId="0000005B">
      <w:pPr>
        <w:ind w:firstLine="720"/>
        <w:jc w:val="both"/>
        <w:rPr>
          <w:vertAlign w:val="baseline"/>
        </w:rPr>
      </w:pPr>
      <w:r w:rsidDel="00000000" w:rsidR="00000000" w:rsidRPr="00000000">
        <w:rPr>
          <w:vertAlign w:val="baseline"/>
          <w:rtl w:val="0"/>
        </w:rPr>
        <w:t xml:space="preserve">От събраните по преписката доказателства не се установява Сюзан Томева, в качеството й на общински съветник в Общински съвет С. да е </w:t>
      </w:r>
      <w:r w:rsidDel="00000000" w:rsidR="00000000" w:rsidRPr="00000000">
        <w:rPr>
          <w:color w:val="222222"/>
          <w:vertAlign w:val="baseline"/>
          <w:rtl w:val="0"/>
        </w:rPr>
        <w:t xml:space="preserve">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w:t>
      </w:r>
      <w:r w:rsidDel="00000000" w:rsidR="00000000" w:rsidRPr="00000000">
        <w:rPr>
          <w:rtl w:val="0"/>
        </w:rPr>
      </w:r>
    </w:p>
    <w:p w:rsidR="00000000" w:rsidDel="00000000" w:rsidP="00000000" w:rsidRDefault="00000000" w:rsidRPr="00000000" w14:paraId="0000005C">
      <w:pPr>
        <w:jc w:val="both"/>
        <w:rPr>
          <w:vertAlign w:val="baseline"/>
        </w:rPr>
      </w:pPr>
      <w:r w:rsidDel="00000000" w:rsidR="00000000" w:rsidRPr="00000000">
        <w:rPr>
          <w:vertAlign w:val="baseline"/>
          <w:rtl w:val="0"/>
        </w:rPr>
        <w:tab/>
        <w:t xml:space="preserve">Съгласно разпоредбата на чл. 107а, ал. 1 от Кодекса на труда (КТ) не може да бъде сключван трудов договор за работа в държавната администрация с лице, което би се оказало в йерархическа връзка на ръководство и контрол със съпруг или съпруга, с лице, с което е във фактическо съжителство, с роднина по права линия без ограничения, по съребрена линия до четвърта степен включително или по сватовство до четвърта степен включително; е едноличен търговец, неограничено отговорен съдружник в търговско дружество, управител, търговски пълномощник, търговски представител, прокурист, търговски посредник, ликвидатор или синдик, член на орган на управление или контрол на търговско дружество или кооперация; е народен представител; е съветник в общински съвет - само за съответната общинска администрация; заема ръководна или контролна длъжност на национално равнище в политическа партия; тази забрана не се отнася за членовете на политически кабинети, съветниците и експертите към тях.</w:t>
      </w:r>
    </w:p>
    <w:p w:rsidR="00000000" w:rsidDel="00000000" w:rsidP="00000000" w:rsidRDefault="00000000" w:rsidRPr="00000000" w14:paraId="0000005D">
      <w:pPr>
        <w:ind w:firstLine="720"/>
        <w:jc w:val="both"/>
        <w:rPr>
          <w:vertAlign w:val="baseline"/>
        </w:rPr>
      </w:pPr>
      <w:r w:rsidDel="00000000" w:rsidR="00000000" w:rsidRPr="00000000">
        <w:rPr>
          <w:vertAlign w:val="baseline"/>
          <w:rtl w:val="0"/>
        </w:rPr>
        <w:t xml:space="preserve">В хода на производството е установено, че Сюзан Томева има сключени граждански договори с дружествата </w:t>
      </w:r>
      <w:r w:rsidDel="00000000" w:rsidR="00000000" w:rsidRPr="00000000">
        <w:rPr>
          <w:color w:val="000000"/>
          <w:vertAlign w:val="baseline"/>
          <w:rtl w:val="0"/>
        </w:rPr>
        <w:t xml:space="preserve">„*********“ СД за оказване на медицински услуги и консултации, по специалност психиатрия, с „*********“ ЕООД и МБАЛ за извършване на медицински прегледи и с „*********“ ЕООД за извършване обработка и подписване на решенията за ТЕЛК.</w:t>
      </w:r>
      <w:r w:rsidDel="00000000" w:rsidR="00000000" w:rsidRPr="00000000">
        <w:rPr>
          <w:rtl w:val="0"/>
        </w:rPr>
      </w:r>
    </w:p>
    <w:p w:rsidR="00000000" w:rsidDel="00000000" w:rsidP="00000000" w:rsidRDefault="00000000" w:rsidRPr="00000000" w14:paraId="0000005E">
      <w:pPr>
        <w:ind w:firstLine="720"/>
        <w:jc w:val="both"/>
        <w:rPr>
          <w:color w:val="000000"/>
          <w:vertAlign w:val="baseline"/>
        </w:rPr>
      </w:pPr>
      <w:r w:rsidDel="00000000" w:rsidR="00000000" w:rsidRPr="00000000">
        <w:rPr>
          <w:vertAlign w:val="baseline"/>
          <w:rtl w:val="0"/>
        </w:rPr>
        <w:t xml:space="preserve">Не се установява Сюзан Томева, в качеството й на </w:t>
      </w:r>
      <w:r w:rsidDel="00000000" w:rsidR="00000000" w:rsidRPr="00000000">
        <w:rPr>
          <w:color w:val="000000"/>
          <w:vertAlign w:val="baseline"/>
          <w:rtl w:val="0"/>
        </w:rPr>
        <w:t xml:space="preserve">директор на ДПБ – С.</w:t>
      </w:r>
      <w:r w:rsidDel="00000000" w:rsidR="00000000" w:rsidRPr="00000000">
        <w:rPr>
          <w:vertAlign w:val="baseline"/>
          <w:rtl w:val="0"/>
        </w:rPr>
        <w:t xml:space="preserve"> да е в несъвместимост по смисъла на чл. 107а, ал. 1 от КТ, при сключването на граждански договори </w:t>
      </w:r>
      <w:r w:rsidDel="00000000" w:rsidR="00000000" w:rsidRPr="00000000">
        <w:rPr>
          <w:color w:val="000000"/>
          <w:vertAlign w:val="baseline"/>
          <w:rtl w:val="0"/>
        </w:rPr>
        <w:t xml:space="preserve">с „*********“ СД, с „*********“ ЕООД и с МБАЛ „*********“ ЕООД, както и по отношение на включването й в Списъка на специалистите, утвърдени за вещи лица от Комисията по чл. 401, ал. 1 от Закона за съдебната власт за съдебен район на Окръжен и Административен съд Г.</w:t>
      </w:r>
    </w:p>
    <w:p w:rsidR="00000000" w:rsidDel="00000000" w:rsidP="00000000" w:rsidRDefault="00000000" w:rsidRPr="00000000" w14:paraId="0000005F">
      <w:pPr>
        <w:tabs>
          <w:tab w:val="left" w:leader="none" w:pos="426"/>
        </w:tabs>
        <w:ind w:right="-1" w:firstLine="720"/>
        <w:jc w:val="both"/>
        <w:rPr>
          <w:color w:val="000000"/>
          <w:vertAlign w:val="baseline"/>
        </w:rPr>
      </w:pPr>
      <w:r w:rsidDel="00000000" w:rsidR="00000000" w:rsidRPr="00000000">
        <w:rPr>
          <w:vertAlign w:val="baseline"/>
          <w:rtl w:val="0"/>
        </w:rPr>
        <w:t xml:space="preserve">Разпоредбата на чл. 107а, ал. 1 от КТ, регламентираща несъвместимостта при сключване на трудов договор за работа в държавната администрация, не предвижда такава свързана със сключване на граждански договор при наличието на вече сключен трудов договор</w:t>
      </w:r>
      <w:r w:rsidDel="00000000" w:rsidR="00000000" w:rsidRPr="00000000">
        <w:rPr>
          <w:color w:val="000000"/>
          <w:vertAlign w:val="baseline"/>
          <w:rtl w:val="0"/>
        </w:rPr>
        <w:t xml:space="preserve">, какъвто е </w:t>
      </w:r>
      <w:r w:rsidDel="00000000" w:rsidR="00000000" w:rsidRPr="00000000">
        <w:rPr>
          <w:vertAlign w:val="baseline"/>
          <w:rtl w:val="0"/>
        </w:rPr>
        <w:t xml:space="preserve">трудов договор № РД-15-583/12.03.2020 г. за заемане на длъжността директор на </w:t>
      </w:r>
      <w:r w:rsidDel="00000000" w:rsidR="00000000" w:rsidRPr="00000000">
        <w:rPr>
          <w:color w:val="000000"/>
          <w:vertAlign w:val="baseline"/>
          <w:rtl w:val="0"/>
        </w:rPr>
        <w:t xml:space="preserve">ДПБ – С.</w:t>
      </w:r>
      <w:r w:rsidDel="00000000" w:rsidR="00000000" w:rsidRPr="00000000">
        <w:rPr>
          <w:vertAlign w:val="baseline"/>
          <w:rtl w:val="0"/>
        </w:rPr>
        <w:t xml:space="preserve">, сключен между министъра на здравеопазването и </w:t>
      </w:r>
      <w:r w:rsidDel="00000000" w:rsidR="00000000" w:rsidRPr="00000000">
        <w:rPr>
          <w:color w:val="000000"/>
          <w:vertAlign w:val="baseline"/>
          <w:rtl w:val="0"/>
        </w:rPr>
        <w:t xml:space="preserve">Сюзан Томева.</w:t>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709"/>
          <w:tab w:val="left" w:leader="none" w:pos="3528"/>
        </w:tabs>
        <w:ind w:right="141"/>
        <w:jc w:val="both"/>
        <w:rPr>
          <w:vertAlign w:val="baseline"/>
        </w:rPr>
      </w:pPr>
      <w:r w:rsidDel="00000000" w:rsidR="00000000" w:rsidRPr="00000000">
        <w:rPr>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нейн или на свързано с нея лице по отношение на</w:t>
      </w:r>
      <w:r w:rsidDel="00000000" w:rsidR="00000000" w:rsidRPr="00000000">
        <w:rPr>
          <w:color w:val="000000"/>
          <w:vertAlign w:val="baseline"/>
          <w:rtl w:val="0"/>
        </w:rPr>
        <w:t xml:space="preserve"> Сюзан Томева</w:t>
      </w:r>
      <w:r w:rsidDel="00000000" w:rsidR="00000000" w:rsidRPr="00000000">
        <w:rPr>
          <w:vertAlign w:val="baseline"/>
          <w:rtl w:val="0"/>
        </w:rPr>
        <w:t xml:space="preserve">, в качеството й на директор на</w:t>
      </w:r>
      <w:r w:rsidDel="00000000" w:rsidR="00000000" w:rsidRPr="00000000">
        <w:rPr>
          <w:color w:val="000000"/>
          <w:vertAlign w:val="baseline"/>
          <w:rtl w:val="0"/>
        </w:rPr>
        <w:t xml:space="preserve"> ДПБ – С. </w:t>
      </w:r>
      <w:r w:rsidDel="00000000" w:rsidR="00000000" w:rsidRPr="00000000">
        <w:rPr>
          <w:vertAlign w:val="baseline"/>
          <w:rtl w:val="0"/>
        </w:rPr>
        <w:t xml:space="preserve">в периода от 12.03.2020 г. до 08.09.2023 г.</w:t>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709"/>
          <w:tab w:val="left" w:leader="none" w:pos="3528"/>
        </w:tabs>
        <w:ind w:right="141"/>
        <w:jc w:val="both"/>
        <w:rPr>
          <w:vertAlign w:val="baseline"/>
        </w:rPr>
      </w:pPr>
      <w:r w:rsidDel="00000000" w:rsidR="00000000" w:rsidRPr="00000000">
        <w:rPr>
          <w:vertAlign w:val="baseline"/>
          <w:rtl w:val="0"/>
        </w:rPr>
        <w:tab/>
        <w:t xml:space="preserve">Съгласно § 5, ал.1 от ПЗР на ЗПК неприключилите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709"/>
          <w:tab w:val="left" w:leader="none" w:pos="3528"/>
        </w:tabs>
        <w:ind w:right="141"/>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във вр. с § 5, ал.1 и § 7, ал. 2 от ПЗР на ЗПК и чл. 13, ал. 1, т. 8 от ЗПК,</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709"/>
          <w:tab w:val="left" w:leader="none" w:pos="3528"/>
        </w:tabs>
        <w:ind w:right="-1"/>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66">
      <w:pPr>
        <w:jc w:val="both"/>
        <w:rPr>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конфликт на интереси по отношение на Сюзан Томева с ЕГН *********, директор на ДПБ – С. и лице, заемащо висша публична длъжност по смисъла на чл. 6, ал. 1, т. 46 от ЗПКОНПИ (отм.), във връзка със </w:t>
      </w:r>
      <w:r w:rsidDel="00000000" w:rsidR="00000000" w:rsidRPr="00000000">
        <w:rPr>
          <w:vertAlign w:val="baseline"/>
          <w:rtl w:val="0"/>
        </w:rPr>
        <w:t xml:space="preserve">сключването на допълнителни споразумения № 124/01.05.2020 г., № 213/14.09.2020 г. и № 3/01.02.2022 г. към трудов договор № 12/01.07.2010 г., поради липса на частен интерес – неин или на свързано с нея лице по смисъла на § 1, т. 15 от ДР на ЗПКОНПИ (отм.).</w:t>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rtl w:val="0"/>
        </w:rPr>
      </w:r>
    </w:p>
    <w:p w:rsidR="00000000" w:rsidDel="00000000" w:rsidP="00000000" w:rsidRDefault="00000000" w:rsidRPr="00000000" w14:paraId="00000068">
      <w:pPr>
        <w:ind w:firstLine="720"/>
        <w:jc w:val="both"/>
        <w:rPr>
          <w:vertAlign w:val="baseline"/>
        </w:rPr>
      </w:pP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конфликт на интереси по отношение на Сюзан Томева с ЕГН *********, директор на ДПБ – Севлиево и лице, заемащо висша публична длъжност по смисъла на чл. 6, ал. 1, т. 46 от ЗПКОНПИ (отм.), във връзка с издаването на Заповеди </w:t>
      </w:r>
      <w:r w:rsidDel="00000000" w:rsidR="00000000" w:rsidRPr="00000000">
        <w:rPr>
          <w:vertAlign w:val="baseline"/>
          <w:rtl w:val="0"/>
        </w:rPr>
        <w:t xml:space="preserve">№ РД 07/134/09.12.2020 г., № РД 07/145/08.12.2021 г. и</w:t>
      </w:r>
      <w:r w:rsidDel="00000000" w:rsidR="00000000" w:rsidRPr="00000000">
        <w:rPr>
          <w:b w:val="1"/>
          <w:bCs w:val="1"/>
          <w:vertAlign w:val="baseline"/>
          <w:rtl w:val="0"/>
        </w:rPr>
        <w:t xml:space="preserve"> </w:t>
      </w:r>
      <w:r w:rsidDel="00000000" w:rsidR="00000000" w:rsidRPr="00000000">
        <w:rPr>
          <w:vertAlign w:val="baseline"/>
          <w:rtl w:val="0"/>
        </w:rPr>
        <w:t xml:space="preserve">№ РД 07/176/08.12.2022 г.,</w:t>
      </w:r>
      <w:r w:rsidDel="00000000" w:rsidR="00000000" w:rsidRPr="00000000">
        <w:rPr>
          <w:b w:val="1"/>
          <w:bCs w:val="1"/>
          <w:vertAlign w:val="baseline"/>
          <w:rtl w:val="0"/>
        </w:rPr>
        <w:t xml:space="preserve"> </w:t>
      </w:r>
      <w:r w:rsidDel="00000000" w:rsidR="00000000" w:rsidRPr="00000000">
        <w:rPr>
          <w:vertAlign w:val="baseline"/>
          <w:rtl w:val="0"/>
        </w:rPr>
        <w:t xml:space="preserve">поради липса на частен интерес – неин или на свързано с нея лице по смисъла на § 1, т. 15 от ДР на ЗПКОНПИ (отм.).</w:t>
      </w:r>
    </w:p>
    <w:p w:rsidR="00000000" w:rsidDel="00000000" w:rsidP="00000000" w:rsidRDefault="00000000" w:rsidRPr="00000000" w14:paraId="00000069">
      <w:pPr>
        <w:tabs>
          <w:tab w:val="left" w:leader="none" w:pos="9356"/>
        </w:tabs>
        <w:ind w:right="-1" w:firstLine="720"/>
        <w:jc w:val="both"/>
        <w:rPr>
          <w:b w:val="0"/>
          <w:bCs w:val="0"/>
          <w:vertAlign w:val="baseline"/>
        </w:rPr>
      </w:pPr>
      <w:r w:rsidDel="00000000" w:rsidR="00000000" w:rsidRPr="00000000">
        <w:rPr>
          <w:rtl w:val="0"/>
        </w:rPr>
      </w:r>
    </w:p>
    <w:p w:rsidR="00000000" w:rsidDel="00000000" w:rsidP="00000000" w:rsidRDefault="00000000" w:rsidRPr="00000000" w14:paraId="0000006A">
      <w:pPr>
        <w:tabs>
          <w:tab w:val="left" w:leader="none" w:pos="9356"/>
        </w:tabs>
        <w:ind w:right="-1" w:firstLine="720"/>
        <w:jc w:val="both"/>
        <w:rPr>
          <w:color w:val="000000"/>
          <w:vertAlign w:val="baseline"/>
        </w:rPr>
      </w:pPr>
      <w:r w:rsidDel="00000000" w:rsidR="00000000" w:rsidRPr="00000000">
        <w:rPr>
          <w:b w:val="1"/>
          <w:bCs w:val="1"/>
          <w:vertAlign w:val="baseline"/>
          <w:rtl w:val="0"/>
        </w:rPr>
        <w:t xml:space="preserve">НЕ УСТАНОВЯВА НЕСЪВМЕСТИМОСТ </w:t>
      </w:r>
      <w:r w:rsidDel="00000000" w:rsidR="00000000" w:rsidRPr="00000000">
        <w:rPr>
          <w:vertAlign w:val="baseline"/>
          <w:rtl w:val="0"/>
        </w:rPr>
        <w:t xml:space="preserve">по отношение на </w:t>
      </w:r>
      <w:r w:rsidDel="00000000" w:rsidR="00000000" w:rsidRPr="00000000">
        <w:rPr>
          <w:color w:val="000000"/>
          <w:vertAlign w:val="baseline"/>
          <w:rtl w:val="0"/>
        </w:rPr>
        <w:t xml:space="preserve">Сюзан Томева с ЕГН *********, директор на ДПБ – С. в периода от </w:t>
      </w:r>
      <w:r w:rsidDel="00000000" w:rsidR="00000000" w:rsidRPr="00000000">
        <w:rPr>
          <w:vertAlign w:val="baseline"/>
          <w:rtl w:val="0"/>
        </w:rPr>
        <w:t xml:space="preserve">12.03.2020 г. до </w:t>
      </w:r>
      <w:r w:rsidDel="00000000" w:rsidR="00000000" w:rsidRPr="00000000">
        <w:rPr>
          <w:color w:val="000000"/>
          <w:vertAlign w:val="baseline"/>
          <w:rtl w:val="0"/>
        </w:rPr>
        <w:t xml:space="preserve">08.09.2023 г.</w:t>
      </w:r>
      <w:r w:rsidDel="00000000" w:rsidR="00000000" w:rsidRPr="00000000">
        <w:rPr>
          <w:vertAlign w:val="baseline"/>
          <w:rtl w:val="0"/>
        </w:rPr>
        <w:t xml:space="preserve"> </w:t>
      </w:r>
      <w:r w:rsidDel="00000000" w:rsidR="00000000" w:rsidRPr="00000000">
        <w:rPr>
          <w:color w:val="000000"/>
          <w:vertAlign w:val="baseline"/>
          <w:rtl w:val="0"/>
        </w:rPr>
        <w:t xml:space="preserve">и лице, заемащо висша публична длъжност по смисъла на чл. 6, ал. 1, т. 46 от ЗПКОНПИ (отм.).</w:t>
      </w:r>
    </w:p>
    <w:p w:rsidR="00000000" w:rsidDel="00000000" w:rsidP="00000000" w:rsidRDefault="00000000" w:rsidRPr="00000000" w14:paraId="0000006B">
      <w:pPr>
        <w:tabs>
          <w:tab w:val="left" w:leader="none" w:pos="9356"/>
        </w:tabs>
        <w:ind w:right="-1" w:firstLine="720"/>
        <w:jc w:val="both"/>
        <w:rPr>
          <w:color w:val="000000"/>
          <w:vertAlign w:val="baseline"/>
        </w:rPr>
      </w:pPr>
      <w:r w:rsidDel="00000000" w:rsidR="00000000" w:rsidRPr="00000000">
        <w:rPr>
          <w:rtl w:val="0"/>
        </w:rPr>
      </w:r>
    </w:p>
    <w:p w:rsidR="00000000" w:rsidDel="00000000" w:rsidP="00000000" w:rsidRDefault="00000000" w:rsidRPr="00000000" w14:paraId="0000006C">
      <w:pPr>
        <w:tabs>
          <w:tab w:val="left" w:leader="none" w:pos="9356"/>
        </w:tabs>
        <w:ind w:right="-1" w:firstLine="720"/>
        <w:jc w:val="both"/>
        <w:rPr>
          <w:color w:val="000000"/>
          <w:vertAlign w:val="baseline"/>
        </w:rPr>
      </w:pPr>
      <w:r w:rsidDel="00000000" w:rsidR="00000000" w:rsidRPr="00000000">
        <w:rPr>
          <w:b w:val="1"/>
          <w:bCs w:val="1"/>
          <w:vertAlign w:val="baseline"/>
          <w:rtl w:val="0"/>
        </w:rPr>
        <w:t xml:space="preserve">НЕ УСТАНОВЯВА НЕСЪВМЕСТИМОСТ </w:t>
      </w:r>
      <w:r w:rsidDel="00000000" w:rsidR="00000000" w:rsidRPr="00000000">
        <w:rPr>
          <w:vertAlign w:val="baseline"/>
          <w:rtl w:val="0"/>
        </w:rPr>
        <w:t xml:space="preserve">по отношение на </w:t>
      </w:r>
      <w:r w:rsidDel="00000000" w:rsidR="00000000" w:rsidRPr="00000000">
        <w:rPr>
          <w:color w:val="000000"/>
          <w:vertAlign w:val="baseline"/>
          <w:rtl w:val="0"/>
        </w:rPr>
        <w:t xml:space="preserve">Сюзан Томева с ЕГН *********, общински съветник в Общински съвет С. за мандат 2019 – 2023 г. и лице, заемащо висша публична длъжност по смисъла на чл. 6, ал. 1, т. 32 от ЗПКОНПИ (отм.).</w:t>
      </w:r>
    </w:p>
    <w:p w:rsidR="00000000" w:rsidDel="00000000" w:rsidP="00000000" w:rsidRDefault="00000000" w:rsidRPr="00000000" w14:paraId="0000006D">
      <w:pPr>
        <w:tabs>
          <w:tab w:val="left" w:leader="none" w:pos="9356"/>
        </w:tabs>
        <w:ind w:right="-1" w:firstLine="720"/>
        <w:jc w:val="both"/>
        <w:rPr>
          <w:color w:val="000000"/>
          <w:vertAlign w:val="baseline"/>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vertAlign w:val="baseline"/>
          <w:rtl w:val="0"/>
        </w:rPr>
        <w:tab/>
        <w:t xml:space="preserve">Препис от Решението да се изпрати на Окръжна прокуратура – Г., с оглед преценка за реализиране на правомощията ѝ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1"/>
        <w:jc w:val="both"/>
        <w:rPr>
          <w:color w:val="000000"/>
          <w:vertAlign w:val="baseline"/>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rtl w:val="0"/>
        </w:rPr>
      </w:r>
    </w:p>
    <w:p w:rsidR="00000000" w:rsidDel="00000000" w:rsidP="00000000" w:rsidRDefault="00000000" w:rsidRPr="00000000" w14:paraId="00000075">
      <w:pPr>
        <w:spacing w:line="276" w:lineRule="auto"/>
        <w:ind w:left="1416" w:right="-1" w:firstLine="720"/>
        <w:rPr>
          <w:b w:val="0"/>
          <w:bCs w:val="0"/>
          <w:vertAlign w:val="baseline"/>
        </w:rPr>
      </w:pPr>
      <w:r w:rsidDel="00000000" w:rsidR="00000000" w:rsidRPr="00000000">
        <w:rPr>
          <w:b w:val="1"/>
          <w:bCs w:val="1"/>
          <w:vertAlign w:val="baseline"/>
          <w:rtl w:val="0"/>
        </w:rPr>
        <w:t xml:space="preserve">ЗАМЕСТНИК- ПРЕДСЕДАТЕЛ:……………...…./АНТОН СЛАВЧЕВ/</w:t>
      </w:r>
      <w:r w:rsidDel="00000000" w:rsidR="00000000" w:rsidRPr="00000000">
        <w:rPr>
          <w:rtl w:val="0"/>
        </w:rPr>
      </w:r>
    </w:p>
    <w:p w:rsidR="00000000" w:rsidDel="00000000" w:rsidP="00000000" w:rsidRDefault="00000000" w:rsidRPr="00000000" w14:paraId="00000076">
      <w:pPr>
        <w:spacing w:line="276" w:lineRule="auto"/>
        <w:ind w:right="-1" w:firstLine="720"/>
        <w:rPr>
          <w:b w:val="0"/>
          <w:bCs w:val="0"/>
          <w:vertAlign w:val="baseline"/>
        </w:rPr>
      </w:pPr>
      <w:r w:rsidDel="00000000" w:rsidR="00000000" w:rsidRPr="00000000">
        <w:rPr>
          <w:rtl w:val="0"/>
        </w:rPr>
      </w:r>
    </w:p>
    <w:p w:rsidR="00000000" w:rsidDel="00000000" w:rsidP="00000000" w:rsidRDefault="00000000" w:rsidRPr="00000000" w14:paraId="00000077">
      <w:pPr>
        <w:tabs>
          <w:tab w:val="left" w:leader="none" w:pos="6096"/>
          <w:tab w:val="left" w:leader="none" w:pos="6379"/>
        </w:tabs>
        <w:spacing w:line="276" w:lineRule="auto"/>
        <w:ind w:left="1416" w:right="-1"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8">
      <w:pPr>
        <w:spacing w:line="276" w:lineRule="auto"/>
        <w:ind w:right="-1" w:firstLine="720"/>
        <w:rPr>
          <w:b w:val="0"/>
          <w:bCs w:val="0"/>
          <w:vertAlign w:val="baseline"/>
        </w:rPr>
      </w:pPr>
      <w:r w:rsidDel="00000000" w:rsidR="00000000" w:rsidRPr="00000000">
        <w:rPr>
          <w:rtl w:val="0"/>
        </w:rPr>
      </w:r>
    </w:p>
    <w:p w:rsidR="00000000" w:rsidDel="00000000" w:rsidP="00000000" w:rsidRDefault="00000000" w:rsidRPr="00000000" w14:paraId="00000079">
      <w:pPr>
        <w:tabs>
          <w:tab w:val="left" w:leader="none" w:pos="6237"/>
          <w:tab w:val="left" w:leader="none" w:pos="6379"/>
        </w:tabs>
        <w:spacing w:line="276" w:lineRule="auto"/>
        <w:ind w:left="1416" w:right="-1"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A">
      <w:pPr>
        <w:spacing w:line="276" w:lineRule="auto"/>
        <w:ind w:left="1416" w:right="-1" w:firstLine="720"/>
        <w:rPr>
          <w:b w:val="0"/>
          <w:bCs w:val="0"/>
          <w:vertAlign w:val="baseline"/>
        </w:rPr>
      </w:pPr>
      <w:r w:rsidDel="00000000" w:rsidR="00000000" w:rsidRPr="00000000">
        <w:rPr>
          <w:rtl w:val="0"/>
        </w:rPr>
      </w:r>
    </w:p>
    <w:p w:rsidR="00000000" w:rsidDel="00000000" w:rsidP="00000000" w:rsidRDefault="00000000" w:rsidRPr="00000000" w14:paraId="0000007B">
      <w:pPr>
        <w:spacing w:line="276" w:lineRule="auto"/>
        <w:ind w:left="1416" w:right="-1"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709"/>
        </w:tabs>
        <w:spacing w:line="276" w:lineRule="auto"/>
        <w:ind w:right="-1"/>
        <w:jc w:val="both"/>
        <w:rPr>
          <w:b w:val="0"/>
          <w:bCs w:val="0"/>
          <w:color w:val="000000"/>
          <w:vertAlign w:val="baseline"/>
        </w:rPr>
      </w:pPr>
      <w:r w:rsidDel="00000000" w:rsidR="00000000" w:rsidRPr="00000000">
        <w:rPr>
          <w:rtl w:val="0"/>
        </w:rPr>
      </w:r>
    </w:p>
    <w:sectPr>
      <w:headerReference r:id="rId7" w:type="first"/>
      <w:footerReference r:id="rId8" w:type="default"/>
      <w:footerReference r:id="rId9" w:type="first"/>
      <w:pgSz w:h="15840" w:w="12240" w:orient="portrait"/>
      <w:pgMar w:bottom="851" w:top="1134" w:left="1418"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8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85">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8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w:t>
          </w:r>
          <w:r w:rsidDel="00000000" w:rsidR="00000000" w:rsidRPr="00000000">
            <w:rPr>
              <w:rtl w:val="0"/>
            </w:rPr>
          </w:r>
        </w:p>
        <w:p w:rsidR="00000000" w:rsidDel="00000000" w:rsidP="00000000" w:rsidRDefault="00000000" w:rsidRPr="00000000" w14:paraId="00000089">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net6.ciela.net/Document/LinkToDocumentReference?fromDocumentId=2132580865&amp;dbId=0&amp;refId=27875598" TargetMode="External"/><Relationship Id="rId7" Type="http://schemas.openxmlformats.org/officeDocument/2006/relationships/header" Target="head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