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rPr>
          <w:b w:val="0"/>
          <w:bCs w:val="0"/>
          <w:color w:val="000000"/>
          <w:vertAlign w:val="baseline"/>
        </w:rPr>
      </w:pPr>
      <w:r w:rsidDel="00000000" w:rsidR="00000000" w:rsidRPr="00000000">
        <w:rPr>
          <w:b w:val="1"/>
          <w:bCs w:val="1"/>
          <w:color w:val="000000"/>
          <w:vertAlign w:val="baseline"/>
          <w:rtl w:val="0"/>
        </w:rPr>
        <w:tab/>
        <w:tab/>
        <w:tab/>
        <w:tab/>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РС-6303-23-16</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27.11.2023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7">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8">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jc w:val="both"/>
        <w:rPr>
          <w:b w:val="0"/>
          <w:bCs w:val="0"/>
          <w:color w:val="000000"/>
          <w:vertAlign w:val="baseline"/>
        </w:rPr>
      </w:pPr>
      <w:r w:rsidDel="00000000" w:rsidR="00000000" w:rsidRPr="00000000">
        <w:rPr>
          <w:b w:val="1"/>
          <w:bCs w:val="1"/>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и за отнемане на незаконно придобитото имущество (ЗПК), образувано въз основа на Решение за образуване на производство за конфликт на интереси № КИ-015/18.10.2023 г. на Комисия за противодействие на корупцията (КПК) по сигнал с рег. № ЦУ01-6303/05.10.2023 г. на Комисия за противодействие на корупцията и за отнемане на незаконно придобитото имущество )КПКОНПИ)</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Производството е против Владимир Даскалов – изпълнителен директор на УСБАЛО „**********“ ЕАД.</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ff0000"/>
          <w:vertAlign w:val="baseline"/>
          <w:rtl w:val="0"/>
        </w:rPr>
        <w:tab/>
      </w:r>
      <w:r w:rsidDel="00000000" w:rsidR="00000000" w:rsidRPr="00000000">
        <w:rPr>
          <w:color w:val="000000"/>
          <w:vertAlign w:val="baseline"/>
          <w:rtl w:val="0"/>
        </w:rPr>
        <w:t xml:space="preserve">По същество в сигнала се твърди, че Владимир Даскалов е в конфликт на интереси, тъй като в качеството си на изпълнителен директор на УСБАЛО „**********“ е настанил в самостоятелен кабинет, с ново офис обзавеждане, съпругата си Б. Д. въпреки, че същата е на трудов договор с „**********“ ЕООД („**********“ ЕООД). Сочи се, че Б. Д. работи на шести административен етаж в болницата, като й е предоставен пълен достъп до личните данни на целия персонал, което било недопустимо. Същата работела активно като човешки ресурси, включвала се активно в проверки с главната медицинска сестра в отделения и клиники от стационара на болницата, изисквала обяснения от персонала, както и от старшите медицински сестри да изготвят длъжностни характеристики на медицинските сестри и санитари от съответните клиники и отделения в болницата.</w:t>
      </w:r>
    </w:p>
    <w:p w:rsidR="00000000" w:rsidDel="00000000" w:rsidP="00000000" w:rsidRDefault="00000000" w:rsidRPr="00000000" w14:paraId="00000010">
      <w:pPr>
        <w:tabs>
          <w:tab w:val="left" w:leader="none" w:pos="426"/>
        </w:tabs>
        <w:ind w:right="-1" w:firstLine="720"/>
        <w:jc w:val="both"/>
        <w:rPr>
          <w:color w:val="000000"/>
          <w:vertAlign w:val="baseline"/>
        </w:rPr>
      </w:pPr>
      <w:r w:rsidDel="00000000" w:rsidR="00000000" w:rsidRPr="00000000">
        <w:rPr>
          <w:vertAlign w:val="baseline"/>
          <w:rtl w:val="0"/>
        </w:rPr>
        <w:t xml:space="preserve">От министъра на здравеопазването с писмо с вх.№ КПК-КИ-92#4/09.11.2023 г. на КПК са представени: Протокол на едноличния собственик на капитала на </w:t>
      </w:r>
      <w:r w:rsidDel="00000000" w:rsidR="00000000" w:rsidRPr="00000000">
        <w:rPr>
          <w:color w:val="000000"/>
          <w:vertAlign w:val="baseline"/>
          <w:rtl w:val="0"/>
        </w:rPr>
        <w:t xml:space="preserve">УСБАЛО „**********“ ЕАД № РД-16-333/25.11.2022 г. и Договор № РД-16-343/28.11.2022 г. за възлагане на управлението на лечебно заведение – еднолично акционерно дружество УСБАЛО „Проф. Иван Черноземски“ ЕАД.</w:t>
      </w:r>
    </w:p>
    <w:p w:rsidR="00000000" w:rsidDel="00000000" w:rsidP="00000000" w:rsidRDefault="00000000" w:rsidRPr="00000000" w14:paraId="00000011">
      <w:pPr>
        <w:tabs>
          <w:tab w:val="left" w:leader="none" w:pos="426"/>
        </w:tabs>
        <w:ind w:right="-1" w:firstLine="720"/>
        <w:jc w:val="both"/>
        <w:rPr>
          <w:vertAlign w:val="baseline"/>
        </w:rPr>
      </w:pPr>
      <w:r w:rsidDel="00000000" w:rsidR="00000000" w:rsidRPr="00000000">
        <w:rPr>
          <w:color w:val="000000"/>
          <w:vertAlign w:val="baseline"/>
          <w:rtl w:val="0"/>
        </w:rPr>
        <w:t xml:space="preserve">От управителя на “ **********“ ЕООД</w:t>
      </w:r>
      <w:r w:rsidDel="00000000" w:rsidR="00000000" w:rsidRPr="00000000">
        <w:rPr>
          <w:vertAlign w:val="baseline"/>
          <w:rtl w:val="0"/>
        </w:rPr>
        <w:t xml:space="preserve"> с писмо с вх.№ КПК-КИ-92#3/08.11.2023 г. на КПК са представени: трудов договор № 2/21.03.2023 г. на Б. Г. Д. и длъжностна характеристика на длъжността „специалист човешки ресурси“ в </w:t>
      </w:r>
      <w:r w:rsidDel="00000000" w:rsidR="00000000" w:rsidRPr="00000000">
        <w:rPr>
          <w:color w:val="000000"/>
          <w:vertAlign w:val="baseline"/>
          <w:rtl w:val="0"/>
        </w:rPr>
        <w:t xml:space="preserve">„**********“ ЕООД.</w:t>
      </w:r>
      <w:r w:rsidDel="00000000" w:rsidR="00000000" w:rsidRPr="00000000">
        <w:rPr>
          <w:rtl w:val="0"/>
        </w:rPr>
      </w:r>
    </w:p>
    <w:p w:rsidR="00000000" w:rsidDel="00000000" w:rsidP="00000000" w:rsidRDefault="00000000" w:rsidRPr="00000000" w14:paraId="00000012">
      <w:pPr>
        <w:tabs>
          <w:tab w:val="left" w:leader="none" w:pos="426"/>
        </w:tabs>
        <w:ind w:right="-1" w:firstLine="720"/>
        <w:jc w:val="both"/>
        <w:rPr>
          <w:color w:val="ff0000"/>
          <w:vertAlign w:val="baseline"/>
        </w:rPr>
      </w:pPr>
      <w:r w:rsidDel="00000000" w:rsidR="00000000" w:rsidRPr="00000000">
        <w:rPr>
          <w:vertAlign w:val="baseline"/>
          <w:rtl w:val="0"/>
        </w:rPr>
        <w:t xml:space="preserve">Служебно е извършена справка в Регистър НБД „Население“ и в Търговски регистър и регистъра на юридическите лица с нестопанска цел на Агенция по вписванията (ТРРЮЛНЦ).</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Сигналът е подаден от лице, с посочени имена, адрес и е подписан.</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УСБАЛО „**********“ ЕАД с ЕИК ********** е лечебно заведение за осъществяване на болнична помощ в областта на предраковите и ракови заболявания с едноличен собственик на капитала Министерство на здравеопазването, със седалище и адрес на управление гр. С., ул. „**********“ № **.</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Протокол № РД-16-333/25.11.2022 г., на основание чл. 221, т. 4, чл. 219, ал.2, чл. 232а и чл. 240, ал. 1 от Търговския закон, чл. 15, ал. 1 и ал. 3, чл. 21, ал. 1, чл. 22, ал. 2 от Закона за публичните предприятия, чл. 62, ал. 7 и чл. 63, ал. 3 от Закона за лечебните заведения, чл. 37, чл. 52, ал. 1, чл. 53, чл. 54, ал. 2 от Правилника за прилагане на Закона за публичните предприятия, § 1 от Вътрешните правила за провеждане на конкурси за членове на органи на управление на публичните предприятия към Министерство на здравеопазването, министърът на здравеопазването А. М. освобождава: П. Ф. К., А. Й. Й. и А. С. Г. – Х. като членове на Съвета на директорите (СД) на УСБАЛО „**********“ ЕАД и определя: М. А. П., А. С. Г. – Х. и Владимир Даскалов за членове на СД на УСБАЛО „**********“ ЕАД.</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Договор № РД-16-343/28.11.2022 г. за възлагане на управлението на лечебно заведение – еднолично акционерно дружество УСБАЛО „Проф. Иван Черноземски“ ЕАД, сключен между А. М. – министър на здравеопазването (принципал) и М. А. П., А. С. Г. – Х. и Владимир  Даскалов – Съвет на директорите, Принципалът възлага на Съвета на директорите на УСБАЛО „**********“ ЕАД да управлява лечебното заведение в съответствие с действащото законодателство, устава и настоящия договор.</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Протокол № 1 от 28.11.2022 г. от проведено заседание на Съвета на директорите на УСБАЛО „**********“ ЕАД за изпълнителен директор на УСБАЛО „**********“ ЕАД е избран Владимир Даскалов.</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 ЕООД  („**********“ ЕООД) с БУЛСТАТ ********** е лечебно заведение за осъществяване на доболнична и специализирана извънболнична медицинска помощ, с едноличен собственик на капитала - Университетска специализирана болница за активно лечение по онкология „Проф. Иван Черноземски“ ЕАД. Дружеството е със седалище и адрес на управление гр. **********., ул. „**********“ № ** и с управител А. П. П.</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Договор за възлагане на управлението на „**********“ ЕООД № Д1-26 от 29.06.2023 г., сключен между УСБАЛО „**********“ ЕАД, представлявано от Владимир  Даскалов - Възложител и А. П. П. – Управител, Възложителят възлага, а Управителят приема да изпълнява необходимите действия по управлението и представителството на „**********“ ЕООД.</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Б. Г. Д. заема длъжността „специалист човешки ресурси“ в </w:t>
      </w:r>
      <w:r w:rsidDel="00000000" w:rsidR="00000000" w:rsidRPr="00000000">
        <w:rPr>
          <w:color w:val="000000"/>
          <w:vertAlign w:val="baseline"/>
          <w:rtl w:val="0"/>
        </w:rPr>
        <w:t xml:space="preserve">„**********“ ЕООД по силата на </w:t>
      </w:r>
      <w:r w:rsidDel="00000000" w:rsidR="00000000" w:rsidRPr="00000000">
        <w:rPr>
          <w:vertAlign w:val="baseline"/>
          <w:rtl w:val="0"/>
        </w:rPr>
        <w:t xml:space="preserve">трудов договор № 2/21.03.2023 г., сключен на основание чл. 67, ал. 1, т. 1, във вр. с чл. 70, ал. 1 от КТ със С. Г., в качеството му на управител на</w:t>
      </w:r>
      <w:r w:rsidDel="00000000" w:rsidR="00000000" w:rsidRPr="00000000">
        <w:rPr>
          <w:color w:val="000000"/>
          <w:vertAlign w:val="baseline"/>
          <w:rtl w:val="0"/>
        </w:rPr>
        <w:t xml:space="preserve"> „**********“ ЕООД</w:t>
      </w:r>
      <w:r w:rsidDel="00000000" w:rsidR="00000000" w:rsidRPr="00000000">
        <w:rPr>
          <w:vertAlign w:val="baseline"/>
          <w:rtl w:val="0"/>
        </w:rPr>
        <w:t xml:space="preserve">, считано от 22.03.2023 г.</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Съгласно Раздел II „Подчиненост, връзки и взаимодействия“ от длъжностна характеристика на длъжността „специалист човешки ресурси“ в </w:t>
      </w:r>
      <w:r w:rsidDel="00000000" w:rsidR="00000000" w:rsidRPr="00000000">
        <w:rPr>
          <w:color w:val="000000"/>
          <w:vertAlign w:val="baseline"/>
          <w:rtl w:val="0"/>
        </w:rPr>
        <w:t xml:space="preserve">„**********“ ЕООД, връчена на</w:t>
      </w:r>
      <w:r w:rsidDel="00000000" w:rsidR="00000000" w:rsidRPr="00000000">
        <w:rPr>
          <w:vertAlign w:val="baseline"/>
          <w:rtl w:val="0"/>
        </w:rPr>
        <w:t xml:space="preserve"> Б. Г. Д. на 22.03.2023 г., в ежедневната си работа длъжността е подчинена на управителя на </w:t>
      </w:r>
      <w:r w:rsidDel="00000000" w:rsidR="00000000" w:rsidRPr="00000000">
        <w:rPr>
          <w:color w:val="000000"/>
          <w:vertAlign w:val="baseline"/>
          <w:rtl w:val="0"/>
        </w:rPr>
        <w:t xml:space="preserve">„**********“ ЕООД, във връзка с изпълнение на работата, взаимодейства с прекия си ръководител - </w:t>
      </w:r>
      <w:r w:rsidDel="00000000" w:rsidR="00000000" w:rsidRPr="00000000">
        <w:rPr>
          <w:vertAlign w:val="baseline"/>
          <w:rtl w:val="0"/>
        </w:rPr>
        <w:t xml:space="preserve">управителя на </w:t>
      </w:r>
      <w:r w:rsidDel="00000000" w:rsidR="00000000" w:rsidRPr="00000000">
        <w:rPr>
          <w:color w:val="000000"/>
          <w:vertAlign w:val="baseline"/>
          <w:rtl w:val="0"/>
        </w:rPr>
        <w:t xml:space="preserve">„**********“ ЕООД, главния счетоводител, касиера и главната медицинска сестра. Получава задачите от </w:t>
      </w:r>
      <w:r w:rsidDel="00000000" w:rsidR="00000000" w:rsidRPr="00000000">
        <w:rPr>
          <w:vertAlign w:val="baseline"/>
          <w:rtl w:val="0"/>
        </w:rPr>
        <w:t xml:space="preserve">управителя на </w:t>
      </w:r>
      <w:r w:rsidDel="00000000" w:rsidR="00000000" w:rsidRPr="00000000">
        <w:rPr>
          <w:color w:val="000000"/>
          <w:vertAlign w:val="baseline"/>
          <w:rtl w:val="0"/>
        </w:rPr>
        <w:t xml:space="preserve">„**********“ ЕООД писмено или устно и отчита изпълнението им пред управителя.</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От извършената справка в </w:t>
      </w:r>
      <w:r w:rsidDel="00000000" w:rsidR="00000000" w:rsidRPr="00000000">
        <w:rPr>
          <w:vertAlign w:val="baseline"/>
          <w:rtl w:val="0"/>
        </w:rPr>
        <w:t xml:space="preserve">Регистър НБД „Население“ се установява, че Б. Г. Д. е съпруга на </w:t>
      </w:r>
      <w:r w:rsidDel="00000000" w:rsidR="00000000" w:rsidRPr="00000000">
        <w:rPr>
          <w:color w:val="000000"/>
          <w:vertAlign w:val="baseline"/>
          <w:rtl w:val="0"/>
        </w:rPr>
        <w:t xml:space="preserve">Владимир Даскалов – акт за брак № 0960 от 04.12.1993 г.</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1"/>
        <w:jc w:val="both"/>
        <w:rPr>
          <w:i w:val="0"/>
          <w:iCs w:val="0"/>
          <w:color w:val="000000"/>
          <w:vertAlign w:val="baseline"/>
        </w:rPr>
      </w:pPr>
      <w:r w:rsidDel="00000000" w:rsidR="00000000" w:rsidRPr="00000000">
        <w:rPr>
          <w:color w:val="000000"/>
          <w:vertAlign w:val="baseline"/>
          <w:rtl w:val="0"/>
        </w:rPr>
        <w:tab/>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респективно чл. 70 от Закона за противодействие на корупцията (ЗПК) (в сила от 06.10.2023 г.),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(отм.), респективно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разпоредбата на чл. 73 от ЗПКОНПИ (отм.) производството за установяване на конфликт на интереси, както и за нарушения на чл. 68 и 69 се образува в срок до 6 месеца от откриването, но не по-късно от три години от извършването на нарушението, следователно настоящото производство обхваща периода от 18.10.2020 г. – три години преди образуване на настоящото производство.</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Владимир Даскалов, в качеството си на изпълнителен директор на УСБАЛО „</w:t>
      </w:r>
      <w:r w:rsidDel="00000000" w:rsidR="00000000" w:rsidRPr="00000000">
        <w:rPr>
          <w:color w:val="000000"/>
          <w:vertAlign w:val="baseline"/>
          <w:rtl w:val="0"/>
        </w:rPr>
        <w:t xml:space="preserve">**********</w:t>
      </w:r>
      <w:r w:rsidDel="00000000" w:rsidR="00000000" w:rsidRPr="00000000">
        <w:rPr>
          <w:vertAlign w:val="baseline"/>
          <w:rtl w:val="0"/>
        </w:rPr>
        <w:t xml:space="preserve">“ ЕАД е лице, заемащо висша публична длъжност по смисъла на чл. 6, ал. 1, т. 46 от ЗПКОНПИ (отм.) и лице заемащо публична длъжност по чл. 6, ал. 1, т. 46 от ЗПК.</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респективно по смисъла на § 1, т. 9 от ДР на Закона за противодействие на корупцията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 респективно на Глава VIII, Раздел II от ЗПК.</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t xml:space="preserve">Съгласно разпоредбата на §1, т. 15, б. „а“ от ДР на ЗПКОНПИ (отм.), както и на § 1, т. 9 от ДР на ЗПК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w:t>
      </w:r>
      <w:r w:rsidDel="00000000" w:rsidR="00000000" w:rsidRPr="00000000">
        <w:rPr>
          <w:vertAlign w:val="baseline"/>
          <w:rtl w:val="0"/>
        </w:rPr>
        <w:t xml:space="preserve">Като съпрузи, Владимир Даскалов и Б. Г. Д. са свързани лица, по смисъла на §1, т. 15, б. „а“ от ДР на ЗПКОНПИ (отм.),</w:t>
      </w:r>
      <w:r w:rsidDel="00000000" w:rsidR="00000000" w:rsidRPr="00000000">
        <w:rPr>
          <w:color w:val="000000"/>
          <w:vertAlign w:val="baseline"/>
          <w:rtl w:val="0"/>
        </w:rPr>
        <w:t xml:space="preserve"> респективно по смисъла на § 1, т. 9 от ДР на ЗПК</w:t>
      </w:r>
      <w:r w:rsidDel="00000000" w:rsidR="00000000" w:rsidRPr="00000000">
        <w:rPr>
          <w:vertAlign w:val="baseline"/>
          <w:rtl w:val="0"/>
        </w:rPr>
        <w:t xml:space="preserve">.</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Съгласно чл. 9, ал. 1, т. 3 от Договор № РД-16-343/28.11.2022 г. за възлагане на управлението на лечебно заведение – еднолично акционерно дружество УСБАЛО „**********“ ЕАД, изпълнителният директор извършва всички действия в качеството си на работодател на работещите в лечебното заведение, в това число сключва, изменя и прекратява трудовите договори, разрешава отпуските, налага дисциплинарни наказания и командирова работниците и служителите на лечебното заведение при спазване на действащото трудово законодателство.</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УСБАЛО „**********“ ЕАД и „**********“ ЕООД са две отделни юридически лица, съответно със свои самостоятелни функции, структура и органи на управление, независимо от обстоятелството, че УСБАЛО „**********“ ЕАД е едноличен собственик на капитала на „**********“ ЕООД.</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Орган по назначаване, видно от представения по преписката трудов договор </w:t>
      </w:r>
      <w:r w:rsidDel="00000000" w:rsidR="00000000" w:rsidRPr="00000000">
        <w:rPr>
          <w:vertAlign w:val="baseline"/>
          <w:rtl w:val="0"/>
        </w:rPr>
        <w:t xml:space="preserve">№ 2/21.03.2023 г. на Б. Г. Д. за заемане на длъжността „специалист човешки ресурси“ в </w:t>
      </w:r>
      <w:r w:rsidDel="00000000" w:rsidR="00000000" w:rsidRPr="00000000">
        <w:rPr>
          <w:color w:val="000000"/>
          <w:vertAlign w:val="baseline"/>
          <w:rtl w:val="0"/>
        </w:rPr>
        <w:t xml:space="preserve">„**********“ ЕООД е управителя на **********– С. Г., а не изпълнителният директор на УСБАЛО „**********“ ЕАД и „**********“ ЕООД. Също така, с</w:t>
      </w:r>
      <w:r w:rsidDel="00000000" w:rsidR="00000000" w:rsidRPr="00000000">
        <w:rPr>
          <w:vertAlign w:val="baseline"/>
          <w:rtl w:val="0"/>
        </w:rPr>
        <w:t xml:space="preserve">ъгласно длъжностната характеристика на длъжността „специалист човешки ресурси“ в </w:t>
      </w:r>
      <w:r w:rsidDel="00000000" w:rsidR="00000000" w:rsidRPr="00000000">
        <w:rPr>
          <w:color w:val="000000"/>
          <w:vertAlign w:val="baseline"/>
          <w:rtl w:val="0"/>
        </w:rPr>
        <w:t xml:space="preserve">„**********“ ЕООД </w:t>
      </w:r>
      <w:r w:rsidDel="00000000" w:rsidR="00000000" w:rsidRPr="00000000">
        <w:rPr>
          <w:vertAlign w:val="baseline"/>
          <w:rtl w:val="0"/>
        </w:rPr>
        <w:t xml:space="preserve">длъжността е подчинена на управителя на </w:t>
      </w:r>
      <w:r w:rsidDel="00000000" w:rsidR="00000000" w:rsidRPr="00000000">
        <w:rPr>
          <w:color w:val="000000"/>
          <w:vertAlign w:val="baseline"/>
          <w:rtl w:val="0"/>
        </w:rPr>
        <w:t xml:space="preserve">„**********“ ЕООД, който се явява и пряк ръководител на </w:t>
      </w:r>
      <w:r w:rsidDel="00000000" w:rsidR="00000000" w:rsidRPr="00000000">
        <w:rPr>
          <w:vertAlign w:val="baseline"/>
          <w:rtl w:val="0"/>
        </w:rPr>
        <w:t xml:space="preserve">Б. Г. Д</w:t>
      </w:r>
      <w:r w:rsidDel="00000000" w:rsidR="00000000" w:rsidRPr="00000000">
        <w:rPr>
          <w:color w:val="000000"/>
          <w:vertAlign w:val="baseline"/>
          <w:rtl w:val="0"/>
        </w:rPr>
        <w:t xml:space="preserve">.</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Това обстоятелство изключва възможността Владимир Даскалов, в качеството си на изпълнителен директор на УСБАЛО „</w:t>
      </w:r>
      <w:r w:rsidDel="00000000" w:rsidR="00000000" w:rsidRPr="00000000">
        <w:rPr>
          <w:color w:val="000000"/>
          <w:vertAlign w:val="baseline"/>
          <w:rtl w:val="0"/>
        </w:rPr>
        <w:t xml:space="preserve">**********</w:t>
      </w:r>
      <w:r w:rsidDel="00000000" w:rsidR="00000000" w:rsidRPr="00000000">
        <w:rPr>
          <w:vertAlign w:val="baseline"/>
          <w:rtl w:val="0"/>
        </w:rPr>
        <w:t xml:space="preserve">“ ЕАД да упражнява правомощията си по договора за </w:t>
      </w:r>
      <w:r w:rsidDel="00000000" w:rsidR="00000000" w:rsidRPr="00000000">
        <w:rPr>
          <w:color w:val="000000"/>
          <w:vertAlign w:val="baseline"/>
          <w:rtl w:val="0"/>
        </w:rPr>
        <w:t xml:space="preserve">възлагане на управлението на УСБАЛО „**********“ ЕАД, регламентирани в разпоредбата чл. 9, ал. 1, т. 3 от Договора по отношение на „**********“ ЕООД, а именно тези, свързани със сключването, изменението, прекратяването на трудовите договори и налагането на дисциплинарни наказания на работници и служители извън тези по трудово правоотношение с управляваното от него лечебно заведение - УСБАЛО „**********“ ЕАД.</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Горните обстоятелства налагат извода за </w:t>
      </w:r>
      <w:r w:rsidDel="00000000" w:rsidR="00000000" w:rsidRPr="00000000">
        <w:rPr>
          <w:vertAlign w:val="baseline"/>
          <w:rtl w:val="0"/>
        </w:rPr>
        <w:t xml:space="preserve">липса на упражнени правомощия от страна на Владимир Даскалов, в качеството му на изпълнителен директор на УСБАЛО „</w:t>
      </w:r>
      <w:r w:rsidDel="00000000" w:rsidR="00000000" w:rsidRPr="00000000">
        <w:rPr>
          <w:color w:val="000000"/>
          <w:vertAlign w:val="baseline"/>
          <w:rtl w:val="0"/>
        </w:rPr>
        <w:t xml:space="preserve">**********</w:t>
      </w:r>
      <w:r w:rsidDel="00000000" w:rsidR="00000000" w:rsidRPr="00000000">
        <w:rPr>
          <w:vertAlign w:val="baseline"/>
          <w:rtl w:val="0"/>
        </w:rPr>
        <w:t xml:space="preserve">“ ЕАД по отношение на съпругата му Б. Г. Д., заемаща длъжността специалист човешки ресурси“ в </w:t>
      </w:r>
      <w:r w:rsidDel="00000000" w:rsidR="00000000" w:rsidRPr="00000000">
        <w:rPr>
          <w:color w:val="000000"/>
          <w:vertAlign w:val="baseline"/>
          <w:rtl w:val="0"/>
        </w:rPr>
        <w:t xml:space="preserve">„**********“ ЕООД.</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Липсата на упражнени правомощия по служба, от страна на Владимир Даскалов, в качеството </w:t>
      </w:r>
      <w:r w:rsidDel="00000000" w:rsidR="00000000" w:rsidRPr="00000000">
        <w:rPr>
          <w:color w:val="000000"/>
          <w:vertAlign w:val="baseline"/>
          <w:rtl w:val="0"/>
        </w:rPr>
        <w:t xml:space="preserve">му на </w:t>
      </w:r>
      <w:r w:rsidDel="00000000" w:rsidR="00000000" w:rsidRPr="00000000">
        <w:rPr>
          <w:vertAlign w:val="baseline"/>
          <w:rtl w:val="0"/>
        </w:rPr>
        <w:t xml:space="preserve">изпълнителен директор на УСБАЛО „</w:t>
      </w:r>
      <w:r w:rsidDel="00000000" w:rsidR="00000000" w:rsidRPr="00000000">
        <w:rPr>
          <w:color w:val="000000"/>
          <w:vertAlign w:val="baseline"/>
          <w:rtl w:val="0"/>
        </w:rPr>
        <w:t xml:space="preserve">**********</w:t>
      </w:r>
      <w:r w:rsidDel="00000000" w:rsidR="00000000" w:rsidRPr="00000000">
        <w:rPr>
          <w:vertAlign w:val="baseline"/>
          <w:rtl w:val="0"/>
        </w:rPr>
        <w:t xml:space="preserve">“ ЕАД</w:t>
      </w:r>
      <w:r w:rsidDel="00000000" w:rsidR="00000000" w:rsidRPr="00000000">
        <w:rPr>
          <w:color w:val="000000"/>
          <w:vertAlign w:val="baseline"/>
          <w:rtl w:val="0"/>
        </w:rPr>
        <w:t xml:space="preserve"> </w:t>
      </w:r>
      <w:r w:rsidDel="00000000" w:rsidR="00000000" w:rsidRPr="00000000">
        <w:rPr>
          <w:vertAlign w:val="baseline"/>
          <w:rtl w:val="0"/>
        </w:rPr>
        <w:t xml:space="preserve">и лице, заемащо висша публична длъжност по смисъла на чл. 6, ал. 1, т. 46 от ЗПКОНПИ (отм.), респективно лице заемащо публична длъжност по чл. 6, ал. 1, т. 46 от ЗПК, като елемент от състава на конфликта на интереси по чл. 52 от ЗПКОНПИ (отм.), респективно по чл.70 от ЗПК обуславя извод за липсата на конфликт на интереси.</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по служба от страна на</w:t>
      </w:r>
      <w:r w:rsidDel="00000000" w:rsidR="00000000" w:rsidRPr="00000000">
        <w:rPr>
          <w:color w:val="000000"/>
          <w:vertAlign w:val="baseline"/>
          <w:rtl w:val="0"/>
        </w:rPr>
        <w:t xml:space="preserve"> </w:t>
      </w:r>
      <w:r w:rsidDel="00000000" w:rsidR="00000000" w:rsidRPr="00000000">
        <w:rPr>
          <w:vertAlign w:val="baseline"/>
          <w:rtl w:val="0"/>
        </w:rPr>
        <w:t xml:space="preserve">Владимир Даскалов, в качеството му на изпълнителен директор на УСБАЛО „</w:t>
      </w:r>
      <w:r w:rsidDel="00000000" w:rsidR="00000000" w:rsidRPr="00000000">
        <w:rPr>
          <w:color w:val="000000"/>
          <w:vertAlign w:val="baseline"/>
          <w:rtl w:val="0"/>
        </w:rPr>
        <w:t xml:space="preserve">**********</w:t>
      </w:r>
      <w:r w:rsidDel="00000000" w:rsidR="00000000" w:rsidRPr="00000000">
        <w:rPr>
          <w:vertAlign w:val="baseline"/>
          <w:rtl w:val="0"/>
        </w:rPr>
        <w:t xml:space="preserve">“ ЕАД.</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r>
      <w:r w:rsidDel="00000000" w:rsidR="00000000" w:rsidRPr="00000000">
        <w:rPr>
          <w:rtl w:val="0"/>
        </w:rPr>
      </w:r>
    </w:p>
    <w:p w:rsidR="00000000" w:rsidDel="00000000" w:rsidP="00000000" w:rsidRDefault="00000000" w:rsidRPr="00000000" w14:paraId="00000031">
      <w:pPr>
        <w:ind w:right="-1" w:firstLine="720"/>
        <w:jc w:val="both"/>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във вр. § 7, ал. 2 от ПЗР на ЗПК, </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1"/>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НЕ</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УСТАНОВЯВА</w:t>
      </w:r>
      <w:r w:rsidDel="00000000" w:rsidR="00000000" w:rsidRPr="00000000">
        <w:rPr>
          <w:color w:val="000000"/>
          <w:vertAlign w:val="baseline"/>
          <w:rtl w:val="0"/>
        </w:rPr>
        <w:t xml:space="preserve"> конфликт на интереси по отношение на </w:t>
      </w:r>
      <w:r w:rsidDel="00000000" w:rsidR="00000000" w:rsidRPr="00000000">
        <w:rPr>
          <w:vertAlign w:val="baseline"/>
          <w:rtl w:val="0"/>
        </w:rPr>
        <w:t xml:space="preserve">Владимир Даскалов</w:t>
      </w:r>
      <w:r w:rsidDel="00000000" w:rsidR="00000000" w:rsidRPr="00000000">
        <w:rPr>
          <w:color w:val="000000"/>
          <w:vertAlign w:val="baseline"/>
          <w:rtl w:val="0"/>
        </w:rPr>
        <w:t xml:space="preserve"> с ЕГН **********, </w:t>
      </w:r>
      <w:r w:rsidDel="00000000" w:rsidR="00000000" w:rsidRPr="00000000">
        <w:rPr>
          <w:vertAlign w:val="baseline"/>
          <w:rtl w:val="0"/>
        </w:rPr>
        <w:t xml:space="preserve">изпълнителен директор на УСБАЛО „</w:t>
      </w:r>
      <w:r w:rsidDel="00000000" w:rsidR="00000000" w:rsidRPr="00000000">
        <w:rPr>
          <w:color w:val="000000"/>
          <w:vertAlign w:val="baseline"/>
          <w:rtl w:val="0"/>
        </w:rPr>
        <w:t xml:space="preserve">**********</w:t>
      </w:r>
      <w:r w:rsidDel="00000000" w:rsidR="00000000" w:rsidRPr="00000000">
        <w:rPr>
          <w:vertAlign w:val="baseline"/>
          <w:rtl w:val="0"/>
        </w:rPr>
        <w:t xml:space="preserve">“ ЕАД</w:t>
      </w:r>
      <w:r w:rsidDel="00000000" w:rsidR="00000000" w:rsidRPr="00000000">
        <w:rPr>
          <w:color w:val="000000"/>
          <w:vertAlign w:val="baseline"/>
          <w:rtl w:val="0"/>
        </w:rPr>
        <w:t xml:space="preserve"> и лице, заемало висша публична длъжност по смисъла на </w:t>
      </w:r>
      <w:r w:rsidDel="00000000" w:rsidR="00000000" w:rsidRPr="00000000">
        <w:rPr>
          <w:vertAlign w:val="baseline"/>
          <w:rtl w:val="0"/>
        </w:rPr>
        <w:t xml:space="preserve">чл. 6, ал. 1, т. 46 </w:t>
      </w:r>
      <w:r w:rsidDel="00000000" w:rsidR="00000000" w:rsidRPr="00000000">
        <w:rPr>
          <w:color w:val="000000"/>
          <w:vertAlign w:val="baseline"/>
          <w:rtl w:val="0"/>
        </w:rPr>
        <w:t xml:space="preserve">от ЗПКОНПИ (отм.)</w:t>
      </w:r>
      <w:r w:rsidDel="00000000" w:rsidR="00000000" w:rsidRPr="00000000">
        <w:rPr>
          <w:vertAlign w:val="baseline"/>
          <w:rtl w:val="0"/>
        </w:rPr>
        <w:t xml:space="preserve"> и лице заемащо публична длъжност по чл. 6, ал. 1, т. 46 от ЗПК</w:t>
      </w:r>
      <w:r w:rsidDel="00000000" w:rsidR="00000000" w:rsidRPr="00000000">
        <w:rPr>
          <w:color w:val="000000"/>
          <w:vertAlign w:val="baseline"/>
          <w:rtl w:val="0"/>
        </w:rPr>
        <w:t xml:space="preserve">, във връзка със сключване на трудов договор  </w:t>
      </w:r>
      <w:r w:rsidDel="00000000" w:rsidR="00000000" w:rsidRPr="00000000">
        <w:rPr>
          <w:vertAlign w:val="baseline"/>
          <w:rtl w:val="0"/>
        </w:rPr>
        <w:t xml:space="preserve">№ 2/21.03.2023 г.,</w:t>
      </w:r>
      <w:r w:rsidDel="00000000" w:rsidR="00000000" w:rsidRPr="00000000">
        <w:rPr>
          <w:color w:val="000000"/>
          <w:vertAlign w:val="baseline"/>
          <w:rtl w:val="0"/>
        </w:rPr>
        <w:t xml:space="preserve"> поради липса на упражнени правомощия по служба.</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1"/>
        <w:jc w:val="both"/>
        <w:rPr>
          <w:i w:val="0"/>
          <w:iCs w:val="0"/>
          <w:vertAlign w:val="baseline"/>
        </w:rPr>
      </w:pPr>
      <w:r w:rsidDel="00000000" w:rsidR="00000000" w:rsidRPr="00000000">
        <w:rPr>
          <w:b w:val="1"/>
          <w:bCs w:val="1"/>
          <w:vertAlign w:val="baseline"/>
          <w:rtl w:val="0"/>
        </w:rPr>
        <w:tab/>
      </w:r>
      <w:r w:rsidDel="00000000" w:rsidR="00000000" w:rsidRPr="00000000">
        <w:rPr>
          <w:vertAlign w:val="baseline"/>
          <w:rtl w:val="0"/>
        </w:rPr>
        <w:t xml:space="preserve">Препис от Решението да се изпрати на С. г.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rtl w:val="0"/>
        </w:rPr>
      </w:r>
    </w:p>
    <w:p w:rsidR="00000000" w:rsidDel="00000000" w:rsidP="00000000" w:rsidRDefault="00000000" w:rsidRPr="00000000" w14:paraId="0000003B">
      <w:pPr>
        <w:spacing w:line="276" w:lineRule="auto"/>
        <w:ind w:left="1416" w:right="-1" w:firstLine="720"/>
        <w:rPr>
          <w:b w:val="0"/>
          <w:bCs w:val="0"/>
          <w:vertAlign w:val="baseline"/>
        </w:rPr>
      </w:pPr>
      <w:r w:rsidDel="00000000" w:rsidR="00000000" w:rsidRPr="00000000">
        <w:rPr>
          <w:b w:val="1"/>
          <w:bCs w:val="1"/>
          <w:color w:val="000000"/>
          <w:vertAlign w:val="baseline"/>
          <w:rtl w:val="0"/>
        </w:rPr>
        <w:tab/>
      </w: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3C">
      <w:pPr>
        <w:spacing w:line="276" w:lineRule="auto"/>
        <w:ind w:right="-1" w:firstLine="720"/>
        <w:rPr>
          <w:b w:val="0"/>
          <w:bCs w:val="0"/>
          <w:vertAlign w:val="baseline"/>
        </w:rPr>
      </w:pPr>
      <w:r w:rsidDel="00000000" w:rsidR="00000000" w:rsidRPr="00000000">
        <w:rPr>
          <w:rtl w:val="0"/>
        </w:rPr>
      </w:r>
    </w:p>
    <w:p w:rsidR="00000000" w:rsidDel="00000000" w:rsidP="00000000" w:rsidRDefault="00000000" w:rsidRPr="00000000" w14:paraId="0000003D">
      <w:pPr>
        <w:spacing w:line="276" w:lineRule="auto"/>
        <w:ind w:left="1416" w:right="-1"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E">
      <w:pPr>
        <w:spacing w:line="276" w:lineRule="auto"/>
        <w:ind w:right="-1" w:firstLine="720"/>
        <w:rPr>
          <w:b w:val="0"/>
          <w:bCs w:val="0"/>
          <w:vertAlign w:val="baseline"/>
        </w:rPr>
      </w:pPr>
      <w:r w:rsidDel="00000000" w:rsidR="00000000" w:rsidRPr="00000000">
        <w:rPr>
          <w:rtl w:val="0"/>
        </w:rPr>
      </w:r>
    </w:p>
    <w:p w:rsidR="00000000" w:rsidDel="00000000" w:rsidP="00000000" w:rsidRDefault="00000000" w:rsidRPr="00000000" w14:paraId="0000003F">
      <w:pPr>
        <w:spacing w:line="276" w:lineRule="auto"/>
        <w:ind w:left="1416" w:right="-1"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0">
      <w:pPr>
        <w:spacing w:line="276" w:lineRule="auto"/>
        <w:ind w:left="1416" w:right="-1" w:firstLine="720"/>
        <w:rPr>
          <w:b w:val="0"/>
          <w:bCs w:val="0"/>
          <w:vertAlign w:val="baseline"/>
        </w:rPr>
      </w:pPr>
      <w:r w:rsidDel="00000000" w:rsidR="00000000" w:rsidRPr="00000000">
        <w:rPr>
          <w:rtl w:val="0"/>
        </w:rPr>
      </w:r>
    </w:p>
    <w:p w:rsidR="00000000" w:rsidDel="00000000" w:rsidP="00000000" w:rsidRDefault="00000000" w:rsidRPr="00000000" w14:paraId="00000041">
      <w:pPr>
        <w:spacing w:line="276" w:lineRule="auto"/>
        <w:ind w:left="1416" w:right="-1"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76" w:lineRule="auto"/>
        <w:ind w:right="-1"/>
        <w:rPr>
          <w:color w:val="000000"/>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567" w:top="1134" w:left="1134"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4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5">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4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49">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