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22.0" w:type="dxa"/>
        <w:jc w:val="left"/>
        <w:tblInd w:w="-108.0" w:type="dxa"/>
        <w:tblLayout w:type="fixed"/>
        <w:tblLook w:val="0000"/>
      </w:tblPr>
      <w:tblGrid>
        <w:gridCol w:w="250"/>
        <w:gridCol w:w="9072"/>
        <w:tblGridChange w:id="0">
          <w:tblGrid>
            <w:gridCol w:w="250"/>
            <w:gridCol w:w="9072"/>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vertAlign w:val="baseline"/>
              </w:rPr>
            </w:pP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1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ind w:firstLine="0"/>
              <w:jc w:val="center"/>
              <w:rPr>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7">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8">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9">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A">
      <w:pPr>
        <w:widowControl w:val="0"/>
        <w:ind w:firstLine="0"/>
        <w:jc w:val="center"/>
        <w:rPr>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РС-442-23-20</w:t>
      </w:r>
      <w:r w:rsidDel="00000000" w:rsidR="00000000" w:rsidRPr="00000000">
        <w:rPr>
          <w:rtl w:val="0"/>
        </w:rPr>
      </w:r>
    </w:p>
    <w:p w:rsidR="00000000" w:rsidDel="00000000" w:rsidP="00000000" w:rsidRDefault="00000000" w:rsidRPr="00000000" w14:paraId="0000000B">
      <w:pPr>
        <w:rPr>
          <w:vertAlign w:val="baseline"/>
        </w:rPr>
      </w:pPr>
      <w:r w:rsidDel="00000000" w:rsidR="00000000" w:rsidRPr="00000000">
        <w:rPr>
          <w:rtl w:val="0"/>
        </w:rPr>
      </w:r>
    </w:p>
    <w:p w:rsidR="00000000" w:rsidDel="00000000" w:rsidP="00000000" w:rsidRDefault="00000000" w:rsidRPr="00000000" w14:paraId="0000000C">
      <w:pPr>
        <w:rPr>
          <w:u w:val="single"/>
          <w:vertAlign w:val="baseline"/>
        </w:rPr>
      </w:pPr>
      <w:r w:rsidDel="00000000" w:rsidR="00000000" w:rsidRPr="00000000">
        <w:rPr>
          <w:vertAlign w:val="baseline"/>
          <w:rtl w:val="0"/>
        </w:rPr>
        <w:t xml:space="preserve">Днес, 13.12.2023 г. в град София, 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D">
      <w:pPr>
        <w:rPr>
          <w:vertAlign w:val="baseline"/>
        </w:rPr>
      </w:pPr>
      <w:r w:rsidDel="00000000" w:rsidR="00000000" w:rsidRPr="00000000">
        <w:rPr>
          <w:rtl w:val="0"/>
        </w:rPr>
      </w:r>
    </w:p>
    <w:p w:rsidR="00000000" w:rsidDel="00000000" w:rsidP="00000000" w:rsidRDefault="00000000" w:rsidRPr="00000000" w14:paraId="0000000E">
      <w:pPr>
        <w:rPr>
          <w:vertAlign w:val="baseline"/>
        </w:rPr>
      </w:pPr>
      <w:r w:rsidDel="00000000" w:rsidR="00000000" w:rsidRPr="00000000">
        <w:rPr>
          <w:rtl w:val="0"/>
        </w:rPr>
      </w:r>
    </w:p>
    <w:p w:rsidR="00000000" w:rsidDel="00000000" w:rsidP="00000000" w:rsidRDefault="00000000" w:rsidRPr="00000000" w14:paraId="0000000F">
      <w:pPr>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10">
      <w:pPr>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11">
      <w:pPr>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2">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15">
      <w:pPr>
        <w:jc w:val="center"/>
        <w:rPr>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и е образувано въз основа на Решение за образуване на производство за конфликт на интереси № КИ-150 от 09.08.2023 г. на Комисията за противодействие на корупцията и за отнемане на незаконно придобитото имущество /КПКОНПИ/ по сигнал с рег. № ЦУ01/С-442/31.07.2023 година.</w:t>
      </w:r>
    </w:p>
    <w:p w:rsidR="00000000" w:rsidDel="00000000" w:rsidP="00000000" w:rsidRDefault="00000000" w:rsidRPr="00000000" w14:paraId="00000017">
      <w:pPr>
        <w:tabs>
          <w:tab w:val="left" w:leader="none" w:pos="426"/>
        </w:tabs>
        <w:rPr>
          <w:color w:val="000000"/>
          <w:vertAlign w:val="baseline"/>
        </w:rPr>
      </w:pPr>
      <w:r w:rsidDel="00000000" w:rsidR="00000000" w:rsidRPr="00000000">
        <w:rPr>
          <w:color w:val="000000"/>
          <w:vertAlign w:val="baseline"/>
          <w:rtl w:val="0"/>
        </w:rPr>
        <w:t xml:space="preserve">Производството е против Цветанка ****** Йотина – кмет на Община М., Велко ****** Лисев – заместник-кмет на Община М., Таня ****** Маринкова, Иванка ****** Божкова, Мария ****** Цветкова и Илийчо ****** Лалчев – общински съветници в Общински съвет М.</w:t>
      </w:r>
    </w:p>
    <w:p w:rsidR="00000000" w:rsidDel="00000000" w:rsidP="00000000" w:rsidRDefault="00000000" w:rsidRPr="00000000" w14:paraId="00000018">
      <w:pPr>
        <w:tabs>
          <w:tab w:val="left" w:leader="none" w:pos="426"/>
        </w:tabs>
        <w:rPr>
          <w:color w:val="000000"/>
          <w:vertAlign w:val="baseline"/>
        </w:rPr>
      </w:pPr>
      <w:r w:rsidDel="00000000" w:rsidR="00000000" w:rsidRPr="00000000">
        <w:rPr>
          <w:color w:val="000000"/>
          <w:vertAlign w:val="baseline"/>
          <w:rtl w:val="0"/>
        </w:rPr>
        <w:t xml:space="preserve">В сигнала са изложени твърдения, че лицата, срещу които е подаден сигнала са учредители на Народно читалище „******“ с. М. през 2020 г., регистрирано на частен адрес и без библиотека. След изтичане на първата година от основаването на читалището, посочените лица са пристъпили към действия, които не съответстват на изискванията на Закона за народните читалища (ЗНЧ), като са преразпределили бройки и средства в полза на учреденото от тях читалище, отнемайки ги от единственото функциониращо на територията на община М. - Народно читалище „******“, с. М. До кмета на Община М. е отправена покана за изпълнение на указанията на Административен съд - София област и ВАС, постановени по съдебно дело спечелено от НЧ „******“. Същата не е изпълнила вменените й задължения. Навеждат се съмнения, че НЧ „******“ съществува формално, като изпълнява привидно и частично предвидената в ЗНЧ специфична цел, а пренасочените към него средства се ползват с цел да се печелят гласове на привърженици, във връзка с предстоящите местни избори. НЧ „******“ ползва читалищната сграда от построяването й. През 2015 г. читалището е извършило ремонт на сградата, в качеството на бенефициент, по Програма за развитие на селските райони. Съгласно Договор за безвъзмездно учредяване на вещно право на строеж, пристрояване и надстрояване № 94/05.11.2013 г., сключен между НЧ „******“ и Община М., на НЧ „******“ се учредява безвъзмездно и за срок от 10 години право на строеж, пристрояване и надстрояване. С Решение № 602 от Протокол № 40/26.01.2023 г. на ОбС М., Общинският съвет прекратява предсрочно договора. Законното ползване на сградата е по силата на § 4 от ПЗР на ЗНЧ, според който п</w:t>
      </w:r>
      <w:r w:rsidDel="00000000" w:rsidR="00000000" w:rsidRPr="00000000">
        <w:rPr>
          <w:color w:val="000000"/>
          <w:shd w:fill="fefefe" w:val="clear"/>
          <w:vertAlign w:val="baseline"/>
          <w:rtl w:val="0"/>
        </w:rPr>
        <w:t xml:space="preserve">равото на ползване се погасява с прекратяването на читалището.</w:t>
      </w:r>
      <w:r w:rsidDel="00000000" w:rsidR="00000000" w:rsidRPr="00000000">
        <w:rPr>
          <w:color w:val="000000"/>
          <w:vertAlign w:val="baseline"/>
          <w:rtl w:val="0"/>
        </w:rPr>
        <w:t xml:space="preserve"> Независимо от императивната забрана в ЗНЧ, въпросните лица са инициирали отмяна на безвъзмездното право на ползване на читалището с Решения № 603 и № 614 на ОбС М. и са възложили на кмета на общината изпълнението им. Със Заповед № РД-23/02.02.2023 г. на кмета на Община М. – Цветанка Йотина, е разпоредено да се въведе в сградата новоучреденото читалище „******“. Направеното разпределение на помещенията е безпринципно и затруднява дейността на НЧ „******“, поради затваряне на залата за репетиции. Учреденото от посочените лица, заемащи висша публична длъжност НЧ „******“, участват в подготовката, изготвянето и гласуването на решенията на Общински съвет М., свързани с дейността му. Служителите на НЧ „******“ не ползват предоставените им помещения и не получават на този адрес съдебни книжа. В сигнала се твърди, че целта е да се преустанови ползването на сградата от НЧ „******“ чрез новосъздаденото читалище, и да бъде обсебено правото на ползване върху ремонтираната сграда за частни интереси. Посочените общински съветници са участвали в гласуването на решенията на Общински съвет М., свързани с дейността и финансирането на НЧ „******“, с. М. Към сигнала са приложени доказателства.</w:t>
      </w:r>
    </w:p>
    <w:p w:rsidR="00000000" w:rsidDel="00000000" w:rsidP="00000000" w:rsidRDefault="00000000" w:rsidRPr="00000000" w14:paraId="00000019">
      <w:pPr>
        <w:ind w:firstLine="708"/>
        <w:rPr>
          <w:color w:val="ff0000"/>
          <w:vertAlign w:val="baseline"/>
        </w:rPr>
      </w:pPr>
      <w:r w:rsidDel="00000000" w:rsidR="00000000" w:rsidRPr="00000000">
        <w:rPr>
          <w:vertAlign w:val="baseline"/>
          <w:rtl w:val="0"/>
        </w:rPr>
        <w:t xml:space="preserve">С оглед твърденията в сигнала, Комисията е изискала и получила с писмо с вх. № ЦУ01-5862#2/11.09.2023 г. на КПКОНПИ и писмо с вх. № КПК-КИ-130#4/27.11.2023 г. на КПК, от кмета на Община М. следните доказателства: Трудов договор №   К 01003/31.01.2018 г., Заповед № РД-57/23.03.2022 г. на врид кмета на Община М., Констативен протокол от 25.03.2022 г., Докладна записка с вх.№ ОбС-352-41/20.10.2022 г., 2 бр. искания и счетоводни записвания, Решение № 1230/19.10.2023 г. по адм. д. № 140/2023 г. на Административен съд – София област.</w:t>
      </w:r>
      <w:r w:rsidDel="00000000" w:rsidR="00000000" w:rsidRPr="00000000">
        <w:rPr>
          <w:color w:val="ff0000"/>
          <w:vertAlign w:val="baseline"/>
          <w:rtl w:val="0"/>
        </w:rPr>
        <w:t xml:space="preserve"> </w:t>
      </w:r>
      <w:r w:rsidDel="00000000" w:rsidR="00000000" w:rsidRPr="00000000">
        <w:rPr>
          <w:vertAlign w:val="baseline"/>
          <w:rtl w:val="0"/>
        </w:rPr>
        <w:t xml:space="preserve">От председателя на Постоянната комисия по ЗПКОНПИ /отм./ при Общински съвет М., са получени следните доказателства: 5 бр. удостоверения за избор, 5 бр. клетвени листове, 3 бр. заповеди на кмета на Община М., Докладна записка с вх.№ ОбС-01-47/2023 г., Решение № 474/26.05.2022 г., Решение № 544/26.05.2022, Решение № 602/26.01.2023 г., Решение № 603/26.01.2023 г., Решение № 614/27.02.2023 г., Решение № 672/27.06.2023 г., 5 бр. извадки от протоколи от заседания на Общински съвет М. и списъци с поименно гласуване. Получено е писмо с вх. № КПК-КИ-130#3/24.11.2023 г. на КПК от председателя на Народно читалище „******“.</w:t>
      </w:r>
      <w:r w:rsidDel="00000000" w:rsidR="00000000" w:rsidRPr="00000000">
        <w:rPr>
          <w:rtl w:val="0"/>
        </w:rPr>
      </w:r>
    </w:p>
    <w:p w:rsidR="00000000" w:rsidDel="00000000" w:rsidP="00000000" w:rsidRDefault="00000000" w:rsidRPr="00000000" w14:paraId="0000001A">
      <w:pPr>
        <w:rPr>
          <w:vertAlign w:val="baseline"/>
        </w:rPr>
      </w:pPr>
      <w:r w:rsidDel="00000000" w:rsidR="00000000" w:rsidRPr="00000000">
        <w:rPr>
          <w:vertAlign w:val="baseline"/>
          <w:rtl w:val="0"/>
        </w:rPr>
        <w:t xml:space="preserve">Служебно е извършена справка в Търговски регистър и регистър на юридическите лица с нестопанска цел, НБД „Население“ и на сайта на Община М.</w:t>
      </w:r>
    </w:p>
    <w:p w:rsidR="00000000" w:rsidDel="00000000" w:rsidP="00000000" w:rsidRDefault="00000000" w:rsidRPr="00000000" w14:paraId="0000001B">
      <w:pPr>
        <w:rPr>
          <w:i w:val="0"/>
          <w:iCs w:val="0"/>
          <w:color w:val="000000"/>
          <w:vertAlign w:val="baseline"/>
        </w:rPr>
      </w:pPr>
      <w:r w:rsidDel="00000000" w:rsidR="00000000" w:rsidRPr="00000000">
        <w:rPr>
          <w:rtl w:val="0"/>
        </w:rPr>
      </w:r>
    </w:p>
    <w:p w:rsidR="00000000" w:rsidDel="00000000" w:rsidP="00000000" w:rsidRDefault="00000000" w:rsidRPr="00000000" w14:paraId="0000001C">
      <w:pPr>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D">
      <w:pPr>
        <w:rPr>
          <w:i w:val="0"/>
          <w:iCs w:val="0"/>
          <w:color w:val="000000"/>
          <w:vertAlign w:val="baseline"/>
        </w:rPr>
      </w:pPr>
      <w:r w:rsidDel="00000000" w:rsidR="00000000" w:rsidRPr="00000000">
        <w:rPr>
          <w:rtl w:val="0"/>
        </w:rPr>
      </w:r>
    </w:p>
    <w:p w:rsidR="00000000" w:rsidDel="00000000" w:rsidP="00000000" w:rsidRDefault="00000000" w:rsidRPr="00000000" w14:paraId="0000001E">
      <w:pPr>
        <w:ind w:firstLine="708"/>
        <w:rPr>
          <w:vertAlign w:val="baseline"/>
        </w:rPr>
      </w:pPr>
      <w:r w:rsidDel="00000000" w:rsidR="00000000" w:rsidRPr="00000000">
        <w:rPr>
          <w:color w:val="000000"/>
          <w:vertAlign w:val="baseline"/>
          <w:rtl w:val="0"/>
        </w:rPr>
        <w:t xml:space="preserve">Таня ****** Маринкова, Иванка ****** Божкова, Мария ****** Цветкова и Илийчо ****** Лалчев</w:t>
      </w:r>
      <w:r w:rsidDel="00000000" w:rsidR="00000000" w:rsidRPr="00000000">
        <w:rPr>
          <w:vertAlign w:val="baseline"/>
          <w:rtl w:val="0"/>
        </w:rPr>
        <w:t xml:space="preserve"> са</w:t>
      </w:r>
      <w:r w:rsidDel="00000000" w:rsidR="00000000" w:rsidRPr="00000000">
        <w:rPr>
          <w:color w:val="000000"/>
          <w:vertAlign w:val="baseline"/>
          <w:rtl w:val="0"/>
        </w:rPr>
        <w:t xml:space="preserve"> избрани за общински съветници в Общински съвет М.</w:t>
      </w:r>
      <w:r w:rsidDel="00000000" w:rsidR="00000000" w:rsidRPr="00000000">
        <w:rPr>
          <w:vertAlign w:val="baseline"/>
          <w:rtl w:val="0"/>
        </w:rPr>
        <w:t xml:space="preserve">, мандат 2019 – 2023 г., и са положили клетва на 08.11.2019 г., видно от представените клетвени листове и удостоверения за избран общински съветник. Видно от Удостоверение за избран кмет на община №1/29.10.2019 г. и клетвен лист, </w:t>
      </w:r>
      <w:r w:rsidDel="00000000" w:rsidR="00000000" w:rsidRPr="00000000">
        <w:rPr>
          <w:color w:val="000000"/>
          <w:vertAlign w:val="baseline"/>
          <w:rtl w:val="0"/>
        </w:rPr>
        <w:t xml:space="preserve">Цветанка ****** Йотина е избрана за кмет на Община М.,</w:t>
      </w:r>
      <w:r w:rsidDel="00000000" w:rsidR="00000000" w:rsidRPr="00000000">
        <w:rPr>
          <w:vertAlign w:val="baseline"/>
          <w:rtl w:val="0"/>
        </w:rPr>
        <w:t xml:space="preserve"> мандат 2019 – 2023 г., и е положила клетва на 08.11.2019 г. С Трудов договор № К 01003/31.01.2018 г., сключен с кмета на Община М., Велко ****** Лисев е назначен на длъжността „заместник – кмет“ на Община М..</w:t>
      </w:r>
    </w:p>
    <w:p w:rsidR="00000000" w:rsidDel="00000000" w:rsidP="00000000" w:rsidRDefault="00000000" w:rsidRPr="00000000" w14:paraId="0000001F">
      <w:pPr>
        <w:ind w:firstLine="708"/>
        <w:rPr>
          <w:vertAlign w:val="baseline"/>
        </w:rPr>
      </w:pPr>
      <w:r w:rsidDel="00000000" w:rsidR="00000000" w:rsidRPr="00000000">
        <w:rPr>
          <w:vertAlign w:val="baseline"/>
          <w:rtl w:val="0"/>
        </w:rPr>
        <w:t xml:space="preserve">Народно читалище „******“, с. М., с ЕИК ******, е традиционно самоуправляващо се българско културно – просветно сдружение, което изпълнява и държавни културно – просветни задачи в областта на културата, учредено на Учредително събрание, проведено на 11.10.2020 г. в с. М. Видно от приложения по преписката списък на учредителите, присъствали на учредителното събрание, на събранието са присъствали 53-ма учредители, между които и </w:t>
      </w:r>
      <w:r w:rsidDel="00000000" w:rsidR="00000000" w:rsidRPr="00000000">
        <w:rPr>
          <w:color w:val="000000"/>
          <w:vertAlign w:val="baseline"/>
          <w:rtl w:val="0"/>
        </w:rPr>
        <w:t xml:space="preserve">Цветанка ****** Йотина, Велко ****** Лисев, Таня ****** Маринкова, Иванка ****** Божкова, Мария ****** Цветкова и Илийчо ****** Лалчев. </w:t>
      </w:r>
      <w:r w:rsidDel="00000000" w:rsidR="00000000" w:rsidRPr="00000000">
        <w:rPr>
          <w:vertAlign w:val="baseline"/>
          <w:rtl w:val="0"/>
        </w:rPr>
        <w:t xml:space="preserve">Съгласно ч</w:t>
      </w:r>
      <w:r w:rsidDel="00000000" w:rsidR="00000000" w:rsidRPr="00000000">
        <w:rPr>
          <w:highlight w:val="white"/>
          <w:vertAlign w:val="baseline"/>
          <w:rtl w:val="0"/>
        </w:rPr>
        <w:t xml:space="preserve">л. 12 от ЗНЧ органи на читалището са общото събрание, настоятелството и проверителната комисия.</w:t>
      </w:r>
      <w:r w:rsidDel="00000000" w:rsidR="00000000" w:rsidRPr="00000000">
        <w:rPr>
          <w:vertAlign w:val="baseline"/>
          <w:rtl w:val="0"/>
        </w:rPr>
        <w:t xml:space="preserve"> Видно от протокола от учредителното събрание , проведено на 11.10.2020 г., за членове на Настоятелството на НЧ „******“ са избрани: А.Д., М.И., И.К., И.В., С.Г. За членове на Проверителната комисия са избрани: Р.К., Х.Ч. и Н.Т. За председател на читалището е избрана И.В.  За секретар на читалището е назначен Т.С.Ч. </w:t>
      </w:r>
      <w:r w:rsidDel="00000000" w:rsidR="00000000" w:rsidRPr="00000000">
        <w:rPr>
          <w:color w:val="000000"/>
          <w:vertAlign w:val="baseline"/>
          <w:rtl w:val="0"/>
        </w:rPr>
        <w:t xml:space="preserve">Цветанка ****** Йотина, Велко ****** Лисев, Таня ****** Маринкова, Иванка ****** Божкова, Мария ****** Цветкова и Илийчо ****** Лалчев не са членове на органите на управление на </w:t>
      </w:r>
      <w:r w:rsidDel="00000000" w:rsidR="00000000" w:rsidRPr="00000000">
        <w:rPr>
          <w:vertAlign w:val="baseline"/>
          <w:rtl w:val="0"/>
        </w:rPr>
        <w:t xml:space="preserve">НЧ „******“</w:t>
      </w:r>
      <w:r w:rsidDel="00000000" w:rsidR="00000000" w:rsidRPr="00000000">
        <w:rPr>
          <w:color w:val="000000"/>
          <w:vertAlign w:val="baseline"/>
          <w:rtl w:val="0"/>
        </w:rPr>
        <w:t xml:space="preserve">.</w:t>
      </w:r>
      <w:r w:rsidDel="00000000" w:rsidR="00000000" w:rsidRPr="00000000">
        <w:rPr>
          <w:vertAlign w:val="baseline"/>
          <w:rtl w:val="0"/>
        </w:rPr>
        <w:t xml:space="preserve"> Видно от писмо с вх. № КПК-КИ-130#3/24.11.2023 г. на КПК от председателя на Народно читалище „******“, </w:t>
      </w:r>
      <w:r w:rsidDel="00000000" w:rsidR="00000000" w:rsidRPr="00000000">
        <w:rPr>
          <w:color w:val="000000"/>
          <w:vertAlign w:val="baseline"/>
          <w:rtl w:val="0"/>
        </w:rPr>
        <w:t xml:space="preserve">Цветанка ****** Йотина, Велко ****** Лисев, Таня ****** Маринкова, Иванка ****** Божкова, Мария ****** Цветкова и Илийчо ****** Лалчев не са получавали възнаграждения от читалището под каквато и да е форма.</w:t>
      </w:r>
      <w:r w:rsidDel="00000000" w:rsidR="00000000" w:rsidRPr="00000000">
        <w:rPr>
          <w:rtl w:val="0"/>
        </w:rPr>
      </w:r>
    </w:p>
    <w:p w:rsidR="00000000" w:rsidDel="00000000" w:rsidP="00000000" w:rsidRDefault="00000000" w:rsidRPr="00000000" w14:paraId="00000020">
      <w:pPr>
        <w:ind w:firstLine="697"/>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15.03.2022 г. Цветанка Йотина, в качеството й на кмет на Община М., е издала Заповед № РД-55/14.03.2022 г., с която е разпоредила за времето от 15.03.2022 г. до завръщане на титуляра, Велко Лисев, на длъжност заместник – кмет, да изпълнява длъжността кмет на Община М.</w:t>
      </w:r>
    </w:p>
    <w:p w:rsidR="00000000" w:rsidDel="00000000" w:rsidP="00000000" w:rsidRDefault="00000000" w:rsidRPr="00000000" w14:paraId="00000021">
      <w:pPr>
        <w:ind w:firstLine="697"/>
        <w:rPr>
          <w:rFonts w:ascii="Times New Roman" w:cs="Times New Roman" w:eastAsia="Times New Roman" w:hAnsi="Times New Roman"/>
          <w:color w:val="000000"/>
          <w:sz w:val="24"/>
          <w:szCs w:val="24"/>
          <w:highlight w:val="white"/>
          <w:u w:val="none"/>
          <w:vertAlign w:val="baseline"/>
        </w:rPr>
      </w:pPr>
      <w:r w:rsidDel="00000000" w:rsidR="00000000" w:rsidRPr="00000000">
        <w:rPr>
          <w:color w:val="000000"/>
          <w:vertAlign w:val="baseline"/>
          <w:rtl w:val="0"/>
        </w:rPr>
        <w:t xml:space="preserve">Съгласно чл. 23, ал.1 от ЗНЧ предвидените по държавния и общинския бюджет средства за читалищна дейност се разпределят между читалищата от комисия с участието на представител на съответната община, на всяко читалище от общината и се предоставят на читалищата за самостоятелно управление.</w:t>
      </w:r>
      <w:r w:rsidDel="00000000" w:rsidR="00000000" w:rsidRPr="00000000">
        <w:rPr>
          <w:color w:val="000000"/>
          <w:highlight w:val="whit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23.03.2022 г. Велко Лисев, в качеството си на врид кмет на Община М., на основание чл. 44, ал. 2 от ЗМСМА във вр. с чл.22, ал.1 и чл.26 от ЗНЧ, е издал Заповед № РД-57/23.03.2022 г., с която е назначил комисия</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със задача: разпределяне на държавната субсидия, предназначена за читалищата, намиращи се на територията на община М. На 25.03.2022 г. комисията е провела заседание на което е взела решение за разпределение на субсидията между читалищата на територията на община М. Комисията е съставила Констативен протокол от същата дата, който е утвърден от врид кмета Велко Лисев. </w:t>
      </w:r>
      <w:r w:rsidDel="00000000" w:rsidR="00000000" w:rsidRPr="00000000">
        <w:rPr>
          <w:color w:val="000000"/>
          <w:highlight w:val="white"/>
          <w:vertAlign w:val="baseline"/>
          <w:rtl w:val="0"/>
        </w:rPr>
        <w:t xml:space="preserve"> С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3835/10.04.2023 г. по адм.д. № 11123/2022 г. Върховният административен съд е обявил за нищожно решението на Комисията по чл.23, ал.1 от ЗНЧ, назначена със Заповед № РД-57/23.03.2022 г., обективирано в протокол от 25.03.2022 г., тъй като назначената от кмета на общината комисия не е в изискуемия от закона състав. Според съда участието на членове на комисията, недопустимо съгласно закона, с право на глас и право на управление на средства от държавния и общинския бюджет, обосновава нищожност на оспореното пред съда решение. Средствата се разпределят от комисия, в определен от закона състав, а не с волеизявление на кмета на общината. Кметът на общината не притежава правото да утвърждава решението на комисията, т.е. той няма такива правомощия.</w:t>
      </w:r>
    </w:p>
    <w:p w:rsidR="00000000" w:rsidDel="00000000" w:rsidP="00000000" w:rsidRDefault="00000000" w:rsidRPr="00000000" w14:paraId="00000022">
      <w:pPr>
        <w:ind w:firstLine="708"/>
        <w:rPr>
          <w:rFonts w:ascii="Times New Roman" w:cs="Times New Roman" w:eastAsia="Times New Roman" w:hAnsi="Times New Roman"/>
          <w:color w:val="000000"/>
          <w:sz w:val="24"/>
          <w:szCs w:val="24"/>
          <w:u w:val="none"/>
          <w:shd w:fill="auto" w:val="clear"/>
          <w:vertAlign w:val="baseline"/>
        </w:rPr>
      </w:pPr>
      <w:r w:rsidDel="00000000" w:rsidR="00000000" w:rsidRPr="00000000">
        <w:rPr>
          <w:vertAlign w:val="baseline"/>
          <w:rtl w:val="0"/>
        </w:rPr>
        <w:t xml:space="preserve">На 26.05.2022 г. Общински съвет М. е приел Решение № 474 от 26.05.2022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32 от същата дата</w:t>
      </w:r>
      <w:r w:rsidDel="00000000" w:rsidR="00000000" w:rsidRPr="00000000">
        <w:rPr>
          <w:vertAlign w:val="baseline"/>
          <w:rtl w:val="0"/>
        </w:rPr>
        <w:t xml:space="preserve">, по Докладна записка с вх.№ ОбС-36-24-1/13.05.2022 г. от ръководителя на Младежки духов оркестър „******“,</w:t>
      </w:r>
      <w:r w:rsidDel="00000000" w:rsidR="00000000" w:rsidRPr="00000000">
        <w:rPr>
          <w:color w:val="000000"/>
          <w:vertAlign w:val="baseline"/>
          <w:rtl w:val="0"/>
        </w:rPr>
        <w:t xml:space="preserve"> с което е дал съгласие да бъдат отпуснати средства в размер на 7800 лева за организиране на летен подготвителен лагер на оркестъра в гр. П. Средствата да бъдат отразени в Дейност 2759 „Други дейности по културата“, Параграф 1020 „Външни услуги“. Решението е прието на основание чл.21, ал.1, т. 6 и т. 23 от ЗМСМА, с 11 гласа „за”, 0 гласа „против” и 0 гласа „въздържал се” от общо 11 гласували общински съветници. Таня Маринкова, Мария Цветкова,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Иванка </w:t>
      </w:r>
      <w:r w:rsidDel="00000000" w:rsidR="00000000" w:rsidRPr="00000000">
        <w:rPr>
          <w:color w:val="000000"/>
          <w:vertAlign w:val="baseline"/>
          <w:rtl w:val="0"/>
        </w:rPr>
        <w:t xml:space="preserve">Божкова и Илийчо Лалчев са</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гласували „за“ приемане на решението. </w:t>
      </w:r>
      <w:r w:rsidDel="00000000" w:rsidR="00000000" w:rsidRPr="00000000">
        <w:rPr>
          <w:rtl w:val="0"/>
        </w:rPr>
      </w:r>
    </w:p>
    <w:p w:rsidR="00000000" w:rsidDel="00000000" w:rsidP="00000000" w:rsidRDefault="00000000" w:rsidRPr="00000000" w14:paraId="00000023">
      <w:pPr>
        <w:ind w:firstLine="708"/>
        <w:rPr>
          <w:color w:val="000000"/>
          <w:vertAlign w:val="baseline"/>
        </w:rPr>
      </w:pPr>
      <w:r w:rsidDel="00000000" w:rsidR="00000000" w:rsidRPr="00000000">
        <w:rPr>
          <w:color w:val="000000"/>
          <w:vertAlign w:val="baseline"/>
          <w:rtl w:val="0"/>
        </w:rPr>
        <w:t xml:space="preserve">На 20.10.2022 г. </w:t>
      </w:r>
      <w:r w:rsidDel="00000000" w:rsidR="00000000" w:rsidRPr="00000000">
        <w:rPr>
          <w:vertAlign w:val="baseline"/>
          <w:rtl w:val="0"/>
        </w:rPr>
        <w:t xml:space="preserve">заместник – кметът на Община М. Велко Лисев е внесъл в Общински съвет М. Докладна записка с вх.№ ОбС-352-41/20.10.2022 г.,</w:t>
      </w:r>
      <w:r w:rsidDel="00000000" w:rsidR="00000000" w:rsidRPr="00000000">
        <w:rPr>
          <w:color w:val="000000"/>
          <w:vertAlign w:val="baseline"/>
          <w:rtl w:val="0"/>
        </w:rPr>
        <w:t xml:space="preserve"> с която е предложил Общинският съвет да вземе решение да се извърши дарение на НЧ „******“ на движими вещи/аудио компоненти, които не са необходими за нуждите на Общината и които са предоставени за ползване на читалището. Предложението е направено с цел по-доброто стопанисване и поемане на разходите от лицето, ползващо компонентите.</w:t>
      </w:r>
    </w:p>
    <w:p w:rsidR="00000000" w:rsidDel="00000000" w:rsidP="00000000" w:rsidRDefault="00000000" w:rsidRPr="00000000" w14:paraId="00000024">
      <w:pPr>
        <w:ind w:firstLine="708"/>
        <w:rPr>
          <w:highlight w:val="white"/>
          <w:vertAlign w:val="baseline"/>
        </w:rPr>
      </w:pP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С Решение № 544 от 27.10.2022 г. по Протокол № 37 от същата дата, с 10 гласа „за“, 0 гласа „против“ и 0 гласа „въздържал се“, на основание чл.21, ал.2 от ЗМСМА, Общински съвет М. е дал съгласие </w:t>
      </w:r>
      <w:r w:rsidDel="00000000" w:rsidR="00000000" w:rsidRPr="00000000">
        <w:rPr>
          <w:vertAlign w:val="baseline"/>
          <w:rtl w:val="0"/>
        </w:rPr>
        <w:t xml:space="preserve">да се извърши дарение на НЧ „******“ на движими вещи/аудио компоненти, подробно описани в решението, и е възложил на кмета на Община М. да сключи договор за дарение. В писмо с вх. № КПК-КИ-130#4/27.11.2023 г. на КПК, кметът на Община М. удостоверява, че договор за дарение между Община М. и НЧ „******“ не е сключван.</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Видно от приложения списък на гласувалите общински съветници </w:t>
      </w:r>
      <w:r w:rsidDel="00000000" w:rsidR="00000000" w:rsidRPr="00000000">
        <w:rPr>
          <w:vertAlign w:val="baseline"/>
          <w:rtl w:val="0"/>
        </w:rPr>
        <w:t xml:space="preserve">Таня Маринкова, Мария Цветкова и Илийчо Лалчев са</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гласували „за“ приемане на решението. Видно от протокола Иванка </w:t>
      </w:r>
      <w:r w:rsidDel="00000000" w:rsidR="00000000" w:rsidRPr="00000000">
        <w:rPr>
          <w:vertAlign w:val="baseline"/>
          <w:rtl w:val="0"/>
        </w:rPr>
        <w:t xml:space="preserve">Божкова не е присъствала на заседанието.</w:t>
      </w:r>
      <w:r w:rsidDel="00000000" w:rsidR="00000000" w:rsidRPr="00000000">
        <w:rPr>
          <w:rtl w:val="0"/>
        </w:rPr>
      </w:r>
    </w:p>
    <w:p w:rsidR="00000000" w:rsidDel="00000000" w:rsidP="00000000" w:rsidRDefault="00000000" w:rsidRPr="00000000" w14:paraId="00000025">
      <w:pPr>
        <w:ind w:firstLine="697"/>
        <w:rPr>
          <w:color w:val="000000"/>
          <w:vertAlign w:val="baseline"/>
        </w:rPr>
      </w:pPr>
      <w:r w:rsidDel="00000000" w:rsidR="00000000" w:rsidRPr="00000000">
        <w:rPr>
          <w:vertAlign w:val="baseline"/>
          <w:rtl w:val="0"/>
        </w:rPr>
        <w:t xml:space="preserve">На 26.01.2023 г. Общински съвет М. е приел Решение № 602 от 26.01.2023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40 от същата дата,</w:t>
      </w:r>
      <w:r w:rsidDel="00000000" w:rsidR="00000000" w:rsidRPr="00000000">
        <w:rPr>
          <w:vertAlign w:val="baseline"/>
          <w:rtl w:val="0"/>
        </w:rPr>
        <w:t xml:space="preserve"> </w:t>
      </w:r>
      <w:r w:rsidDel="00000000" w:rsidR="00000000" w:rsidRPr="00000000">
        <w:rPr>
          <w:color w:val="000000"/>
          <w:vertAlign w:val="baseline"/>
          <w:rtl w:val="0"/>
        </w:rPr>
        <w:t xml:space="preserve">с което е отменил Решение № 337/29.08.2013 г. /Протокол № 25/29.08.2013 г./ на Общински съвет М. в частта, с която Общинският съвет е дал съгласие за учредяване на безвъзмездно право на строеж на масивна железобетонна сграда на два етажа и музей, със застроена площ от 760 кв.м. състояща се от киносалон, музей, читалня с три разпределения и мазе с три разпределения, построена в парцел VI - 585,473, кв.35 по плана на с. М., за срок от 10 /десет/ години, в полза на читалищното настоятелство на НЧ „******”, с. М., с идентификатор на имота 48324.200.585.1, АЧОС П-1663/20.12.2016 г. и функционално предназначение: сграда за култура и изкуство; възложил е на кмета на Община М. да предприеме необходимите действия по прекратяване на Договор № 94/05.11.2013 г.; допуснал е предварително изпълнение на решението за отмяна на Решение № 337/29.08.2013 г. /Протокол № 25/29.08.2013 г./ на Общински съвет М. в частта, с която Общински съвет М. е дал съгласие за учредяване на безвъзмездно право на строеж на описаната по-горе сграда. Решението е прието на основание чл.27, ал.6 от Закона за местното самоуправление и местната администрация /ЗМСМА/, с 10 гласа „за”, 1 глас „против” и 0 гласа „въздържал се” от общо 11 гласували общински съветници. Таня Маринкова, Мария Цветкова,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Иванка </w:t>
      </w:r>
      <w:r w:rsidDel="00000000" w:rsidR="00000000" w:rsidRPr="00000000">
        <w:rPr>
          <w:color w:val="000000"/>
          <w:vertAlign w:val="baseline"/>
          <w:rtl w:val="0"/>
        </w:rPr>
        <w:t xml:space="preserve">Божкова и Илийчо Лалчев са</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гласували „за“ приемане на решението. </w:t>
      </w:r>
      <w:r w:rsidDel="00000000" w:rsidR="00000000" w:rsidRPr="00000000">
        <w:rPr>
          <w:rtl w:val="0"/>
        </w:rPr>
      </w:r>
    </w:p>
    <w:p w:rsidR="00000000" w:rsidDel="00000000" w:rsidP="00000000" w:rsidRDefault="00000000" w:rsidRPr="00000000" w14:paraId="00000026">
      <w:pPr>
        <w:ind w:firstLine="697"/>
        <w:rPr>
          <w:rFonts w:ascii="Times New Roman" w:cs="Times New Roman" w:eastAsia="Times New Roman" w:hAnsi="Times New Roman"/>
          <w:color w:val="000000"/>
          <w:sz w:val="24"/>
          <w:szCs w:val="24"/>
          <w:u w:val="none"/>
          <w:shd w:fill="auto" w:val="clear"/>
          <w:vertAlign w:val="baseline"/>
        </w:rPr>
      </w:pPr>
      <w:r w:rsidDel="00000000" w:rsidR="00000000" w:rsidRPr="00000000">
        <w:rPr>
          <w:color w:val="000000"/>
          <w:vertAlign w:val="baseline"/>
          <w:rtl w:val="0"/>
        </w:rPr>
        <w:t xml:space="preserve">На 26.01.2023 г. Общински съвет М. е приел и </w:t>
      </w:r>
      <w:r w:rsidDel="00000000" w:rsidR="00000000" w:rsidRPr="00000000">
        <w:rPr>
          <w:vertAlign w:val="baseline"/>
          <w:rtl w:val="0"/>
        </w:rPr>
        <w:t xml:space="preserve">Решение № 603 от 26.01.2023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40 от същата дата</w:t>
      </w:r>
      <w:r w:rsidDel="00000000" w:rsidR="00000000" w:rsidRPr="00000000">
        <w:rPr>
          <w:vertAlign w:val="baseline"/>
          <w:rtl w:val="0"/>
        </w:rPr>
        <w:t xml:space="preserve">,</w:t>
      </w:r>
      <w:r w:rsidDel="00000000" w:rsidR="00000000" w:rsidRPr="00000000">
        <w:rPr>
          <w:color w:val="000000"/>
          <w:vertAlign w:val="baseline"/>
          <w:rtl w:val="0"/>
        </w:rPr>
        <w:t xml:space="preserve"> с което е отменил Решение № 182/23.02.2006 г. /Протокол № 28/23.02.2006 г./ на Общински съвет М. в частта, с която е учредено безвъзмездно право на ползване на НЧ „******”, с. М. върху читалищната сграда, с идентификатор 48324.200.585.1; разпределил е отново ползването като е предоставил безвъзмездно ползване на помещения, находящи се на кота -2,63, на  НЧ „******“, както и безвъзмездно ползване на помещения, находящи се на кота +3,75, на НЧ „******“; останалата част от сградата е оставил под управлението на Община М.; възложил е на кмета на Община М. да извърши всички правни и фактически действия за изпълнение на решението; допуснал е предварително изпълнение на решението. Решението е прието на основание чл.21, ал.1 и ал.2 от ЗМСМА във връзка с чл.8, ал.1 и чл.12, ал.1 от Закона за общинската собственост, с 10 гласа „за”, 1 глас „против” и 0 гласа „въздържал се” от общо 11 гласували общински съветници. Таня Маринкова, Мария Цветкова,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Иванка </w:t>
      </w:r>
      <w:r w:rsidDel="00000000" w:rsidR="00000000" w:rsidRPr="00000000">
        <w:rPr>
          <w:color w:val="000000"/>
          <w:vertAlign w:val="baseline"/>
          <w:rtl w:val="0"/>
        </w:rPr>
        <w:t xml:space="preserve">Божкова и Илийчо Лалчев са</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гласували „за“ приемане на решението. </w:t>
      </w:r>
      <w:r w:rsidDel="00000000" w:rsidR="00000000" w:rsidRPr="00000000">
        <w:rPr>
          <w:rtl w:val="0"/>
        </w:rPr>
      </w:r>
    </w:p>
    <w:p w:rsidR="00000000" w:rsidDel="00000000" w:rsidP="00000000" w:rsidRDefault="00000000" w:rsidRPr="00000000" w14:paraId="00000027">
      <w:pPr>
        <w:ind w:firstLine="708"/>
        <w:rPr>
          <w:vertAlign w:val="baseline"/>
        </w:rPr>
      </w:pPr>
      <w:r w:rsidDel="00000000" w:rsidR="00000000" w:rsidRPr="00000000">
        <w:rPr>
          <w:vertAlign w:val="baseline"/>
          <w:rtl w:val="0"/>
        </w:rPr>
        <w:t xml:space="preserve">Общински съвет М. е мотивирал приемането на посочените две решения с факта, че на територията на община М. има регистрирани 5 народни читалища, които развиват активна дейност, но единствената сграда с предназначение за култура и изкуство, собственост на Общината, е предоставена за безвъзмездно ползване само на едно от тях, а именно: на Народно читалище "Христо Ботев - 1884". Това поставя в неравноправно положение културните деятели с оглед ползването на общинската база, предназначена за осъществяване на културна дейност и създава неоснователно убеждение в обществеността за фаворизиране на Народно читалище "******", ЕИК ******. Същевременно ръководството на споменатото читалище не допуска други културни дейци да ползват базата на въпросната сграда /дори и чрез наемането ѝ за провеждане на културни прояви/. Народните читалища са традиционни самоуправляващи се български културно-просветни сдружения в населените места, които изпълняват и държавни културно-просветни задачи. Целите на народните читалища са да задоволяват потребностите на гражданите, свързани с развитие и обогатяване на културния живот, социалната и образователната дейност в населеното място, където осъществяват дейността си, запазване на обичаите и традициите на българския народ, разширяване на знанията на гражданите и приобщаването им към ценностите и постиженията на науката, изкуството и културата, възпитаване и утвърждаване на националното самосъзнание. Постигането на целите предполага равна правна възможност за осъществяване на дейността и недопускане на неравноправно положение с оглед на достъп до общинско имущество, необходимо за осъществяване на дейността. В село М. има една единствена сграда с функционално предназначение за култура и изкуство, оборудвана по начин, че да позволява провеждане на културни мероприятия на закрито, пълноценен репетиционен процес, съхранение на имуществото на културните дейци и състави. Сградата е собственост на Община М. На територията на община М. дейност извършват 5 читалища, както и много други самодейни състави и клубове. В самото село М. дейност извършват две читалища Народно читалище "******", ЕИК ****** и Народно читалище "******", ЕИК ******, като само на второто е предоставено правото на безвъзмездно ползване на единствената сграда за култура и изкуство в селото. Горното създава неравноправно положение за осъществяване на дейността и неминуемо рефлектира върху културния живот на общината. </w:t>
      </w:r>
    </w:p>
    <w:p w:rsidR="00000000" w:rsidDel="00000000" w:rsidP="00000000" w:rsidRDefault="00000000" w:rsidRPr="00000000" w14:paraId="00000028">
      <w:pPr>
        <w:ind w:firstLine="697"/>
        <w:rPr>
          <w:highlight w:val="whit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02.02.2023 г. Цветанка Йотина, в качеството й на кмет на Община М., е издала Заповед № РД-23/02.02.2023 г., с която, на основание чл.44, ал.2 от ЗМСМА и Решение № 603 по Протокол № 40/26.01.2023 г. на Общински съвет М., е предоставила за безвъзмездно ползване части от имот с </w:t>
      </w:r>
      <w:r w:rsidDel="00000000" w:rsidR="00000000" w:rsidRPr="00000000">
        <w:rPr>
          <w:vertAlign w:val="baseline"/>
          <w:rtl w:val="0"/>
        </w:rPr>
        <w:t xml:space="preserve">идентификатор 48324.200.585.1, и функционално предназначение: сграда за култура и изкуство, считано от 03.02.2023 г., съответно на  НЧ „******“ и на НЧ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На 02.02.2023 г. Цветанка Йотина, в качеството си на кмет на Община М., е издала Заповед № РД-24/02.02.2023 г., с която, на основание чл.44, ал.2 от ЗМСМА и Решение № 603 по Протокол № 40/26.01.2023 г. на Общински съвет М., е назначила комисия със задача на 03.02.2023 г. да извърши изземване от НЧ „******“ на помещенията, предоставени на </w:t>
      </w:r>
      <w:r w:rsidDel="00000000" w:rsidR="00000000" w:rsidRPr="00000000">
        <w:rPr>
          <w:vertAlign w:val="baseline"/>
          <w:rtl w:val="0"/>
        </w:rPr>
        <w:t xml:space="preserve">НЧ „******“.</w:t>
      </w:r>
      <w:r w:rsidDel="00000000" w:rsidR="00000000" w:rsidRPr="00000000">
        <w:rPr>
          <w:rtl w:val="0"/>
        </w:rPr>
      </w:r>
    </w:p>
    <w:p w:rsidR="00000000" w:rsidDel="00000000" w:rsidP="00000000" w:rsidRDefault="00000000" w:rsidRPr="00000000" w14:paraId="00000029">
      <w:pPr>
        <w:ind w:firstLine="697"/>
        <w:rPr>
          <w:rFonts w:ascii="Times New Roman" w:cs="Times New Roman" w:eastAsia="Times New Roman" w:hAnsi="Times New Roman"/>
          <w:color w:val="000000"/>
          <w:sz w:val="24"/>
          <w:szCs w:val="24"/>
          <w:u w:val="none"/>
          <w:shd w:fill="auto" w:val="clear"/>
          <w:vertAlign w:val="baseline"/>
        </w:rPr>
      </w:pPr>
      <w:r w:rsidDel="00000000" w:rsidR="00000000" w:rsidRPr="00000000">
        <w:rPr>
          <w:color w:val="000000"/>
          <w:vertAlign w:val="baseline"/>
          <w:rtl w:val="0"/>
        </w:rPr>
        <w:t xml:space="preserve">На 22.02.2023 г. </w:t>
      </w:r>
      <w:r w:rsidDel="00000000" w:rsidR="00000000" w:rsidRPr="00000000">
        <w:rPr>
          <w:vertAlign w:val="baseline"/>
          <w:rtl w:val="0"/>
        </w:rPr>
        <w:t xml:space="preserve">председателят на Общински съвет М. е внесъл в Общинския съвет Докладна записка с вх.№ ОбС-090-4/22.02.2023 г. във връзка със Заповед № ВР-9/13.02.2023 г. на Областния управител на Софийска област, с която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върнал за ново обсъждане</w:t>
      </w:r>
      <w:r w:rsidDel="00000000" w:rsidR="00000000" w:rsidRPr="00000000">
        <w:rPr>
          <w:vertAlign w:val="baseline"/>
          <w:rtl w:val="0"/>
        </w:rPr>
        <w:t xml:space="preserve"> Решение № 603 по Протокол № 40/26.01.2023 г. Съгласно чл. 45, ал.4 от ЗМСМА областният управител упражнява контрол за законосъобразност на актовете на общинските съвети, освен ако в закон е предвидено друго. Той може да върне незаконосъобразните актове за ново обсъждане в общинския съвет или да ги оспорва пред съответния административен съд. С Докладната записка председателят предлага Общински съвет М. да приеме повторно Решение № 603.</w:t>
      </w:r>
      <w:r w:rsidDel="00000000" w:rsidR="00000000" w:rsidRPr="00000000">
        <w:rPr>
          <w:rtl w:val="0"/>
        </w:rPr>
      </w:r>
    </w:p>
    <w:p w:rsidR="00000000" w:rsidDel="00000000" w:rsidP="00000000" w:rsidRDefault="00000000" w:rsidRPr="00000000" w14:paraId="0000002A">
      <w:pPr>
        <w:ind w:firstLine="697"/>
        <w:rPr>
          <w:rFonts w:ascii="Times New Roman" w:cs="Times New Roman" w:eastAsia="Times New Roman" w:hAnsi="Times New Roman"/>
          <w:color w:val="000000"/>
          <w:sz w:val="24"/>
          <w:szCs w:val="24"/>
          <w:u w:val="none"/>
          <w:shd w:fill="auto" w:val="clear"/>
          <w:vertAlign w:val="baseline"/>
        </w:rPr>
      </w:pPr>
      <w:r w:rsidDel="00000000" w:rsidR="00000000" w:rsidRPr="00000000">
        <w:rPr>
          <w:vertAlign w:val="baseline"/>
          <w:rtl w:val="0"/>
        </w:rPr>
        <w:t xml:space="preserve">На 27.02.2023 г. Общински съвет М. е приел Решение № 614 от 27.02.2023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41 от същата дата</w:t>
      </w:r>
      <w:r w:rsidDel="00000000" w:rsidR="00000000" w:rsidRPr="00000000">
        <w:rPr>
          <w:vertAlign w:val="baseline"/>
          <w:rtl w:val="0"/>
        </w:rPr>
        <w:t xml:space="preserve">, с което е приел повторно Решение № 603 по Протокол № 40/26.01.2023 г. с мотиви, че не са налице твърдените от Областния управител съществени нарушения на материалния и процесуалния закон. Решението е прието на основание чл.21, ал.1 и ал.2 от ЗМСМА във връзка с чл.8, ал.1 и чл.12, ал.1 от Закона за общинската собственост, с 10 гласа „за”, 1 глас „против” и 0 гласа „въздържал се” от общо 11 гласували общински съветници. Таня Маринкова, Мария Цветкова,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Иванка </w:t>
      </w:r>
      <w:r w:rsidDel="00000000" w:rsidR="00000000" w:rsidRPr="00000000">
        <w:rPr>
          <w:vertAlign w:val="baseline"/>
          <w:rtl w:val="0"/>
        </w:rPr>
        <w:t xml:space="preserve">Божкова и Илийчо Лалчев са</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гласували „за“ приемане на решението. </w:t>
      </w:r>
      <w:r w:rsidDel="00000000" w:rsidR="00000000" w:rsidRPr="00000000">
        <w:rPr>
          <w:rtl w:val="0"/>
        </w:rPr>
      </w:r>
    </w:p>
    <w:p w:rsidR="00000000" w:rsidDel="00000000" w:rsidP="00000000" w:rsidRDefault="00000000" w:rsidRPr="00000000" w14:paraId="0000002B">
      <w:pPr>
        <w:ind w:firstLine="697"/>
        <w:rPr>
          <w:rFonts w:ascii="Times New Roman" w:cs="Times New Roman" w:eastAsia="Times New Roman" w:hAnsi="Times New Roman"/>
          <w:color w:val="000000"/>
          <w:sz w:val="24"/>
          <w:szCs w:val="24"/>
          <w:highlight w:val="white"/>
          <w:u w:val="none"/>
          <w:vertAlign w:val="baseline"/>
        </w:rPr>
      </w:pPr>
      <w:r w:rsidDel="00000000" w:rsidR="00000000" w:rsidRPr="00000000">
        <w:rPr>
          <w:vertAlign w:val="baseline"/>
          <w:rtl w:val="0"/>
        </w:rPr>
        <w:t xml:space="preserve">Решение № 614 от 27.02.2023 г. на Общински съвет М. е обжалвано пред Административен съд – София област от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НЧ „******“. С </w:t>
      </w:r>
      <w:r w:rsidDel="00000000" w:rsidR="00000000" w:rsidRPr="00000000">
        <w:rPr>
          <w:vertAlign w:val="baseline"/>
          <w:rtl w:val="0"/>
        </w:rPr>
        <w:t xml:space="preserve">Решение № 1230/19.10.2023 г. по адм. д. № 140/2023 г. Административен съд – София област е отхвърлил оспорването. В мотивите си съдът н</w:t>
      </w:r>
      <w:r w:rsidDel="00000000" w:rsidR="00000000" w:rsidRPr="00000000">
        <w:rPr>
          <w:highlight w:val="white"/>
          <w:vertAlign w:val="baseline"/>
          <w:rtl w:val="0"/>
        </w:rPr>
        <w:t xml:space="preserve">е споделя изложените аргументи от жалбоподателя, че процесното решение е незаконосъобразно, тъй като четирима от общинските съветници, участвали в гласуването, са учредители на Народно читалище "******". Съгласно чл. 37 от ЗМСМА общинският съветник не може да участва при вземане на решения, когато се отнасят до негови имуществени интереси или до интереси на съпруг и роднини по права линия и по съребрена линия до четвърта степен включително и по сватовство до втора степен включително. Нито един от посочените общински  съветници не е член на изпълнителния орган на читалището - неговото настоятелството, който орган взема решения, с които се засягат определени имуществени интереси на читалището. Съдът счита, че участието на четиримата общински съветници в гласуването, не води до незаконосъобразност на решението на колективния орган, още повече, че последното е взето с мнозинство, което би било формирано и без тяхното участие. Съдът намира за целенасочени изложените в оспорения административен акт аргументи, че предвид обстоятелството, че на територията на Община М. дейност извършват две читалища – жалбоподателят и заинтересованата страна, не е в обществен интерес ползването на единствената сграда за култура и изкуство в село М. да бъде предоставена само на едното читалище. </w:t>
      </w:r>
      <w:r w:rsidDel="00000000" w:rsidR="00000000" w:rsidRPr="00000000">
        <w:rPr>
          <w:rtl w:val="0"/>
        </w:rPr>
      </w:r>
    </w:p>
    <w:p w:rsidR="00000000" w:rsidDel="00000000" w:rsidP="00000000" w:rsidRDefault="00000000" w:rsidRPr="00000000" w14:paraId="0000002C">
      <w:pPr>
        <w:ind w:firstLine="708"/>
        <w:rPr>
          <w:vertAlign w:val="baseline"/>
        </w:rPr>
      </w:pPr>
      <w:r w:rsidDel="00000000" w:rsidR="00000000" w:rsidRPr="00000000">
        <w:rPr>
          <w:vertAlign w:val="baseline"/>
          <w:rtl w:val="0"/>
        </w:rPr>
        <w:t xml:space="preserve">На 08.06.2023 г. кметът на Община М. Цветанка Йотина е внесла в Общински съвет М. Докладна записка с вх.№ ОбС-01-47/08.06.2023 г., с която е предложила Общинският съвет да даде съгласие да бъдат предоставени средства в размер на 4800 лева на НЧ „******“, които да бъдат използвани за насърчаване на дейността на младежкия духов оркестър. Средствата да бъдат заложени в бюджет 2023 г., отразени в Дейност 2759 „Други дейности по културата“, Параграф 4500 „Субсидии и други текущи трансфери за юридически лица с нестопанска цел“.</w:t>
      </w:r>
    </w:p>
    <w:p w:rsidR="00000000" w:rsidDel="00000000" w:rsidP="00000000" w:rsidRDefault="00000000" w:rsidRPr="00000000" w14:paraId="0000002D">
      <w:pPr>
        <w:ind w:firstLine="697"/>
        <w:rPr>
          <w:rFonts w:ascii="Times New Roman" w:cs="Times New Roman" w:eastAsia="Times New Roman" w:hAnsi="Times New Roman"/>
          <w:color w:val="000000"/>
          <w:sz w:val="24"/>
          <w:szCs w:val="24"/>
          <w:u w:val="none"/>
          <w:shd w:fill="auto" w:val="clear"/>
          <w:vertAlign w:val="baseline"/>
        </w:rPr>
      </w:pPr>
      <w:r w:rsidDel="00000000" w:rsidR="00000000" w:rsidRPr="00000000">
        <w:rPr>
          <w:vertAlign w:val="baseline"/>
          <w:rtl w:val="0"/>
        </w:rPr>
        <w:t xml:space="preserve">На 27.06.2023 г. Общински съвет М. е приел Решение № 672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45 от същата дата</w:t>
      </w:r>
      <w:r w:rsidDel="00000000" w:rsidR="00000000" w:rsidRPr="00000000">
        <w:rPr>
          <w:vertAlign w:val="baseline"/>
          <w:rtl w:val="0"/>
        </w:rPr>
        <w:t xml:space="preserve">, с което е дал съгласие да бъдат предоставени средствата на НЧ „******“. Решението е прието на основание чл.21, ал.1 и ал.2 от ЗМСМА, с 11 гласа „за”, 0 гласа „против” и 0 гласа „въздържал се” от общо 11 гласували общински съветници. Таня Маринкова, Мария Цветкова,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Иванка </w:t>
      </w:r>
      <w:r w:rsidDel="00000000" w:rsidR="00000000" w:rsidRPr="00000000">
        <w:rPr>
          <w:vertAlign w:val="baseline"/>
          <w:rtl w:val="0"/>
        </w:rPr>
        <w:t xml:space="preserve">Божкова и Илийчо Лалчев са</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гласували „за“ приемане на решението. </w:t>
      </w:r>
      <w:r w:rsidDel="00000000" w:rsidR="00000000" w:rsidRPr="00000000">
        <w:rPr>
          <w:rtl w:val="0"/>
        </w:rPr>
      </w:r>
    </w:p>
    <w:p w:rsidR="00000000" w:rsidDel="00000000" w:rsidP="00000000" w:rsidRDefault="00000000" w:rsidRPr="00000000" w14:paraId="0000002E">
      <w:pPr>
        <w:ind w:firstLine="697"/>
        <w:rPr>
          <w:rFonts w:ascii="Times New Roman" w:cs="Times New Roman" w:eastAsia="Times New Roman" w:hAnsi="Times New Roman"/>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2F">
      <w:pPr>
        <w:ind w:firstLine="697"/>
        <w:rPr>
          <w:color w:val="000000"/>
          <w:vertAlign w:val="baseline"/>
        </w:rPr>
      </w:pPr>
      <w:r w:rsidDel="00000000" w:rsidR="00000000" w:rsidRPr="00000000">
        <w:rPr>
          <w:rtl w:val="0"/>
        </w:rPr>
      </w:r>
    </w:p>
    <w:p w:rsidR="00000000" w:rsidDel="00000000" w:rsidP="00000000" w:rsidRDefault="00000000" w:rsidRPr="00000000" w14:paraId="00000030">
      <w:pP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1">
      <w:pPr>
        <w:rPr>
          <w:i w:val="0"/>
          <w:iCs w:val="0"/>
          <w:vertAlign w:val="baseline"/>
        </w:rPr>
      </w:pPr>
      <w:r w:rsidDel="00000000" w:rsidR="00000000" w:rsidRPr="00000000">
        <w:rPr>
          <w:rtl w:val="0"/>
        </w:rPr>
      </w:r>
    </w:p>
    <w:p w:rsidR="00000000" w:rsidDel="00000000" w:rsidP="00000000" w:rsidRDefault="00000000" w:rsidRPr="00000000" w14:paraId="00000032">
      <w:pPr>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3">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4">
      <w:pPr>
        <w:rPr>
          <w:color w:val="000000"/>
          <w:vertAlign w:val="baseline"/>
        </w:rPr>
      </w:pPr>
      <w:r w:rsidDel="00000000" w:rsidR="00000000" w:rsidRPr="00000000">
        <w:rPr>
          <w:color w:val="000000"/>
          <w:vertAlign w:val="baseline"/>
          <w:rtl w:val="0"/>
        </w:rPr>
        <w:t xml:space="preserve">Таня ****** Маринкова, Иванка ****** Божкова, Мария ****** Цветкова и Илийчо ****** Лалчев, в</w:t>
      </w:r>
      <w:r w:rsidDel="00000000" w:rsidR="00000000" w:rsidRPr="00000000">
        <w:rPr>
          <w:vertAlign w:val="baseline"/>
          <w:rtl w:val="0"/>
        </w:rPr>
        <w:t xml:space="preserve"> качеството им на </w:t>
      </w:r>
      <w:r w:rsidDel="00000000" w:rsidR="00000000" w:rsidRPr="00000000">
        <w:rPr>
          <w:color w:val="000000"/>
          <w:vertAlign w:val="baseline"/>
          <w:rtl w:val="0"/>
        </w:rPr>
        <w:t xml:space="preserve">общински съветници в Общински съвет М., Цветанка ****** Йотина, в</w:t>
      </w:r>
      <w:r w:rsidDel="00000000" w:rsidR="00000000" w:rsidRPr="00000000">
        <w:rPr>
          <w:vertAlign w:val="baseline"/>
          <w:rtl w:val="0"/>
        </w:rPr>
        <w:t xml:space="preserve"> качеството й на кмет на Община</w:t>
      </w:r>
      <w:r w:rsidDel="00000000" w:rsidR="00000000" w:rsidRPr="00000000">
        <w:rPr>
          <w:color w:val="000000"/>
          <w:vertAlign w:val="baseline"/>
          <w:rtl w:val="0"/>
        </w:rPr>
        <w:t xml:space="preserve"> М., и Велко ****** Лисев, в качеството му на заместник-кмет на Община М., са </w:t>
      </w:r>
      <w:r w:rsidDel="00000000" w:rsidR="00000000" w:rsidRPr="00000000">
        <w:rPr>
          <w:vertAlign w:val="baseline"/>
          <w:rtl w:val="0"/>
        </w:rPr>
        <w:t xml:space="preserve">лица, заемали висша публична длъжност по смисъла на чл. 6, ал.1, т.32 от ЗПКОНПИ /отм./, която длъжност към настоящия момент е публична длъжност по смисъла на чл.6, ал.1, т.32 от ЗПК,</w:t>
      </w:r>
      <w:r w:rsidDel="00000000" w:rsidR="00000000" w:rsidRPr="00000000">
        <w:rPr>
          <w:color w:val="ff0000"/>
          <w:vertAlign w:val="baseline"/>
          <w:rtl w:val="0"/>
        </w:rPr>
        <w:t xml:space="preserve"> </w:t>
      </w:r>
      <w:r w:rsidDel="00000000" w:rsidR="00000000" w:rsidRPr="00000000">
        <w:rPr>
          <w:vertAlign w:val="baseline"/>
          <w:rtl w:val="0"/>
        </w:rPr>
        <w:t xml:space="preserve">и компетентна да се произнесе относно наличието или липсата на конфликт на интереси по отношение на тях е КПК.  </w:t>
      </w:r>
      <w:r w:rsidDel="00000000" w:rsidR="00000000" w:rsidRPr="00000000">
        <w:rPr>
          <w:rtl w:val="0"/>
        </w:rPr>
      </w:r>
    </w:p>
    <w:p w:rsidR="00000000" w:rsidDel="00000000" w:rsidP="00000000" w:rsidRDefault="00000000" w:rsidRPr="00000000" w14:paraId="00000035">
      <w:pPr>
        <w:rPr>
          <w:color w:val="000000"/>
          <w:vertAlign w:val="baseline"/>
        </w:rPr>
      </w:pPr>
      <w:r w:rsidDel="00000000" w:rsidR="00000000" w:rsidRPr="00000000">
        <w:rPr>
          <w:vertAlign w:val="baseline"/>
          <w:rtl w:val="0"/>
        </w:rPr>
        <w:t xml:space="preserve">Съгласно чл. 33, ал. 1, т. 3 от ЗМСМА общинският съветник има право да участва в обсъждането и решаването на всички въпроси от компетентността на съвета. 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 Съгласно ч</w:t>
      </w:r>
      <w:r w:rsidDel="00000000" w:rsidR="00000000" w:rsidRPr="00000000">
        <w:rPr>
          <w:color w:val="000000"/>
          <w:vertAlign w:val="baseline"/>
          <w:rtl w:val="0"/>
        </w:rPr>
        <w:t xml:space="preserve">л. 44, ал.1 от ЗМСМА част от правомощията на кмета на общината са да</w:t>
      </w:r>
      <w:r w:rsidDel="00000000" w:rsidR="00000000" w:rsidRPr="00000000">
        <w:rPr>
          <w:vertAlign w:val="baseline"/>
          <w:rtl w:val="0"/>
        </w:rPr>
        <w:t xml:space="preserve"> </w:t>
      </w:r>
      <w:r w:rsidDel="00000000" w:rsidR="00000000" w:rsidRPr="00000000">
        <w:rPr>
          <w:color w:val="000000"/>
          <w:vertAlign w:val="baseline"/>
          <w:rtl w:val="0"/>
        </w:rPr>
        <w:t xml:space="preserve">ръководи цялата изпълнителна дейност на общината, както и да</w:t>
      </w:r>
      <w:r w:rsidDel="00000000" w:rsidR="00000000" w:rsidRPr="00000000">
        <w:rPr>
          <w:vertAlign w:val="baseline"/>
          <w:rtl w:val="0"/>
        </w:rPr>
        <w:t xml:space="preserve"> </w:t>
      </w:r>
      <w:r w:rsidDel="00000000" w:rsidR="00000000" w:rsidRPr="00000000">
        <w:rPr>
          <w:color w:val="000000"/>
          <w:vertAlign w:val="baseline"/>
          <w:rtl w:val="0"/>
        </w:rPr>
        <w:t xml:space="preserve">организира изпълнението на актовете на общинския съвет и да внася в общинския съвет отчет за изпълнението им два пъти годишно.</w:t>
      </w:r>
    </w:p>
    <w:p w:rsidR="00000000" w:rsidDel="00000000" w:rsidP="00000000" w:rsidRDefault="00000000" w:rsidRPr="00000000" w14:paraId="00000036">
      <w:pPr>
        <w:ind w:firstLine="708"/>
        <w:rPr>
          <w:vertAlign w:val="baseline"/>
        </w:rPr>
      </w:pPr>
      <w:r w:rsidDel="00000000" w:rsidR="00000000" w:rsidRPr="00000000">
        <w:rPr>
          <w:vertAlign w:val="baseline"/>
          <w:rtl w:val="0"/>
        </w:rPr>
        <w:t xml:space="preserve">Правният статут на народните читалища, условията за членство в тях и структурата и правомощията на техните органи са уредени в специалния Закон за народните читалища /ЗНЧ/, обн. в ДВ бр.89/22.10.1996 г. В чл.2 от ЗНЧ читалищата са дефинирани като традиционни самоуправляващи се културно - просветни сдружения в населените места, които изпълняват и държавни културно - просветни задачи, учредяват се с цел задоволяване на културните, образователните и социалните потребности на гражданите /чл.3 от ЗНЧ/ и функционират на принципа на добрата воля и участие на всички физически лица без оглед на ограничения на възраст и пол, политически и религиозни възгледи и етническо самосъзнание. Народните читалища осъществяват дейността си под правноорганизационната форма на юридически лица с нестопанска цел /чл.2, ал.4 от ЗНЧ/ и като такива притежават свое имущество и персонален субстрат.</w:t>
      </w:r>
    </w:p>
    <w:p w:rsidR="00000000" w:rsidDel="00000000" w:rsidP="00000000" w:rsidRDefault="00000000" w:rsidRPr="00000000" w14:paraId="00000037">
      <w:pPr>
        <w:rPr>
          <w:vertAlign w:val="baseline"/>
        </w:rPr>
      </w:pPr>
      <w:r w:rsidDel="00000000" w:rsidR="00000000" w:rsidRPr="00000000">
        <w:rPr>
          <w:vertAlign w:val="baseline"/>
          <w:rtl w:val="0"/>
        </w:rPr>
        <w:t xml:space="preserve">От събраните по преписката доказателства се установява, че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Иванка </w:t>
      </w:r>
      <w:r w:rsidDel="00000000" w:rsidR="00000000" w:rsidRPr="00000000">
        <w:rPr>
          <w:color w:val="000000"/>
          <w:vertAlign w:val="baseline"/>
          <w:rtl w:val="0"/>
        </w:rPr>
        <w:t xml:space="preserve">Божкова</w:t>
      </w:r>
      <w:r w:rsidDel="00000000" w:rsidR="00000000" w:rsidRPr="00000000">
        <w:rPr>
          <w:vertAlign w:val="baseline"/>
          <w:rtl w:val="0"/>
        </w:rPr>
        <w:t xml:space="preserve">, в качеството й на общински съветник в Общински съвет М., не е участвала в гласуването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544 от 27.10.2022 г. по Протокол № 37 от същата дата.</w:t>
      </w:r>
      <w:r w:rsidDel="00000000" w:rsidR="00000000" w:rsidRPr="00000000">
        <w:rPr>
          <w:vertAlign w:val="baseline"/>
          <w:rtl w:val="0"/>
        </w:rPr>
        <w:t xml:space="preserve"> От изложеното следва, че е налице една от предпоставките от общия състав на конфликт на интереси по отношение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Иванка </w:t>
      </w:r>
      <w:r w:rsidDel="00000000" w:rsidR="00000000" w:rsidRPr="00000000">
        <w:rPr>
          <w:color w:val="000000"/>
          <w:vertAlign w:val="baseline"/>
          <w:rtl w:val="0"/>
        </w:rPr>
        <w:t xml:space="preserve">Божкова</w:t>
      </w:r>
      <w:r w:rsidDel="00000000" w:rsidR="00000000" w:rsidRPr="00000000">
        <w:rPr>
          <w:vertAlign w:val="baseline"/>
          <w:rtl w:val="0"/>
        </w:rPr>
        <w:t xml:space="preserve">, в качеството й на общински съветник в Общински съвет М., а именно: лице, заемащо висша публична длъжност. Не са налице упражнени от лицето правомощия по служба и частен интерес от упражнените правомощия. Липсата на който и да е елемент от общия състав на конфликта на интереси, съгласно чл.52 от ЗПКОНПИ, води до липсата на такъв.</w:t>
      </w:r>
    </w:p>
    <w:p w:rsidR="00000000" w:rsidDel="00000000" w:rsidP="00000000" w:rsidRDefault="00000000" w:rsidRPr="00000000" w14:paraId="00000038">
      <w:pPr>
        <w:rPr>
          <w:vertAlign w:val="baseline"/>
        </w:rPr>
      </w:pPr>
      <w:r w:rsidDel="00000000" w:rsidR="00000000" w:rsidRPr="00000000">
        <w:rPr>
          <w:vertAlign w:val="baseline"/>
          <w:rtl w:val="0"/>
        </w:rPr>
        <w:t xml:space="preserve">От събраните по преписката доказателства във връзка с твърденията в сигнала, се установява, че Таня Маринкова, Мария Цветкова и Илийчо Лалчев, в качеството им на общински съветници в Общински съвет М., са упражнили следните правомощия по служба, имащи отношение към дейността на Народно читалище „******“, с. М., а именно: гласували са „за“ приемане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544 от 27.10.2022 г. по Протокол № 37 от същата дата, а заедно с общинският съветник Иванка </w:t>
      </w:r>
      <w:r w:rsidDel="00000000" w:rsidR="00000000" w:rsidRPr="00000000">
        <w:rPr>
          <w:vertAlign w:val="baseline"/>
          <w:rtl w:val="0"/>
        </w:rPr>
        <w:t xml:space="preserve">Божкова са гласували „за“ приемане на Решение № 474 от 26.05.2022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32 от същата дата,</w:t>
      </w:r>
      <w:r w:rsidDel="00000000" w:rsidR="00000000" w:rsidRPr="00000000">
        <w:rPr>
          <w:vertAlign w:val="baseline"/>
          <w:rtl w:val="0"/>
        </w:rPr>
        <w:t xml:space="preserve"> Решение № 602 и Решение № 603 от 26.01.2023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40 от същата дата, </w:t>
      </w:r>
      <w:r w:rsidDel="00000000" w:rsidR="00000000" w:rsidRPr="00000000">
        <w:rPr>
          <w:vertAlign w:val="baseline"/>
          <w:rtl w:val="0"/>
        </w:rPr>
        <w:t xml:space="preserve">Решение № 614 от 27.02.2023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41 от същата дата</w:t>
      </w:r>
      <w:r w:rsidDel="00000000" w:rsidR="00000000" w:rsidRPr="00000000">
        <w:rPr>
          <w:vertAlign w:val="baseline"/>
          <w:rtl w:val="0"/>
        </w:rPr>
        <w:t xml:space="preserve">, и Решение № 672 от 27.06.2023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45 от същата дата.</w:t>
      </w:r>
      <w:r w:rsidDel="00000000" w:rsidR="00000000" w:rsidRPr="00000000">
        <w:rPr>
          <w:rtl w:val="0"/>
        </w:rPr>
      </w:r>
    </w:p>
    <w:p w:rsidR="00000000" w:rsidDel="00000000" w:rsidP="00000000" w:rsidRDefault="00000000" w:rsidRPr="00000000" w14:paraId="00000039">
      <w:pPr>
        <w:rPr>
          <w:vertAlign w:val="baseline"/>
        </w:rPr>
      </w:pPr>
      <w:r w:rsidDel="00000000" w:rsidR="00000000" w:rsidRPr="00000000">
        <w:rPr>
          <w:vertAlign w:val="baseline"/>
          <w:rtl w:val="0"/>
        </w:rPr>
        <w:t xml:space="preserve">Цветанка Йотина, в качеството й на кмет на Община М., е упражнила следните правомощия по служба, свързани с дейността на Народно читалище „******“, с. М., а именно: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издала е Заповед № РД-55/14.03.2022 г., Заповед № РД-23/02.02.2023 г. и</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Заповед № РД-24/02.02.2023 г., и е </w:t>
      </w:r>
      <w:r w:rsidDel="00000000" w:rsidR="00000000" w:rsidRPr="00000000">
        <w:rPr>
          <w:vertAlign w:val="baseline"/>
          <w:rtl w:val="0"/>
        </w:rPr>
        <w:t xml:space="preserve">внесла в Общински съвет М. Докладна записка с вх.№ ОбС-01-47/08.06.2023 г.</w:t>
      </w:r>
    </w:p>
    <w:p w:rsidR="00000000" w:rsidDel="00000000" w:rsidP="00000000" w:rsidRDefault="00000000" w:rsidRPr="00000000" w14:paraId="0000003A">
      <w:pPr>
        <w:rPr>
          <w:vertAlign w:val="baseline"/>
        </w:rPr>
      </w:pPr>
      <w:r w:rsidDel="00000000" w:rsidR="00000000" w:rsidRPr="00000000">
        <w:rPr>
          <w:vertAlign w:val="baseline"/>
          <w:rtl w:val="0"/>
        </w:rPr>
        <w:t xml:space="preserve">Велко Лисев, в качеството му на заместник - кмет на Община М., изпълняващ функциите на кмет, е упражнил следните правомощия по служба, свързани с дейността на Народно читалище „******“, с. М., а именно: внесъл е в Общински съвет М. Докладна записка с вх.№ ОбС-352-41/20.10.2022 г.,</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и е издал Заповед № РД-57/23.03.2022 г., с която е назначил комисия.</w:t>
      </w:r>
      <w:r w:rsidDel="00000000" w:rsidR="00000000" w:rsidRPr="00000000">
        <w:rPr>
          <w:rtl w:val="0"/>
        </w:rPr>
      </w:r>
    </w:p>
    <w:p w:rsidR="00000000" w:rsidDel="00000000" w:rsidP="00000000" w:rsidRDefault="00000000" w:rsidRPr="00000000" w14:paraId="0000003B">
      <w:pPr>
        <w:rPr>
          <w:vertAlign w:val="baseline"/>
        </w:rPr>
      </w:pPr>
      <w:r w:rsidDel="00000000" w:rsidR="00000000" w:rsidRPr="00000000">
        <w:rPr>
          <w:vertAlign w:val="baseline"/>
          <w:rtl w:val="0"/>
        </w:rPr>
        <w:t xml:space="preserve">Упражнените от</w:t>
      </w:r>
      <w:r w:rsidDel="00000000" w:rsidR="00000000" w:rsidRPr="00000000">
        <w:rPr>
          <w:color w:val="00b050"/>
          <w:vertAlign w:val="baseline"/>
          <w:rtl w:val="0"/>
        </w:rPr>
        <w:t xml:space="preserve"> </w:t>
      </w:r>
      <w:r w:rsidDel="00000000" w:rsidR="00000000" w:rsidRPr="00000000">
        <w:rPr>
          <w:color w:val="000000"/>
          <w:vertAlign w:val="baseline"/>
          <w:rtl w:val="0"/>
        </w:rPr>
        <w:t xml:space="preserve">Таня ****** Маринкова, Иванка ****** Божкова, Мария ****** Цветкова, Илийчо ****** Лалчев, Цветанка ****** Йотина и </w:t>
      </w:r>
      <w:r w:rsidDel="00000000" w:rsidR="00000000" w:rsidRPr="00000000">
        <w:rPr>
          <w:vertAlign w:val="baseline"/>
          <w:rtl w:val="0"/>
        </w:rPr>
        <w:t xml:space="preserve">Велко ****** Лисев правомощия са при липса на частен интерес, техен личен или на свързани с тях лица. Определящо за установяването или липсата на конфликт на интереси е наличието на упражнени правомощия по служба в частен интерес, личен или на свързано лице,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преписката не се събраха доказателства същите да се намират в икономически зависимости с Народно читалище „******“, с. М. Само по себе си участието в учредяването на читалището не формира свързаност по дефиницията на закона. Видно от писмо с вх. № КПК-КИ-130#3/24.11.2023 г. на КПК от председателя на Народно читалище „******“, Цветанка ****** Йотина, Велко ****** Лисев, Таня ****** Маринкова, Иванка ****** Божкова, Мария ****** Цветкова и Илийчо ****** Лалчев, не са получавали възнаграждения от читалището под каквато и да е форма. От направената справка в ТРРЮЛНЦ се установява, че същите не са членове на органи на управление на читалището. Предвид факта, че отношенията между лицата, заемащи висша публична длъжност, и читалището – юридическо лице с нестопанска цел, нямат качеството на възмездност, не могат да бъдат обосновани икономически зависимости по смисъла на § 1, т. 15, б. „б“ от ДР на ЗПКОНПИ /отм./ между лицата. Действително, за читалището е налице интерес от гласуваните решения и издадените заповеди, но при неустановената свързаност между лицата и читалището, не може да се направи извод, че те са повлияни от частен интерес при изпълнение на правомощията им по служба. От друга страна, може да бъде направен изводът, че упражнените правомощия от общинските съветници, кмета и заместник – кмета на Община М., във връзка с дейността на НЧ „******“, на което те са учредители, и по принцип развиването на читалищната дейност, са в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обществен интерес</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тъй като подпомагането на дейността и на друго читалище, развиващо дейността си на територията на с. М. чрез предоставяне на материална база, има за цел запазване на обичаите и традициите на българския народ, разширяване на знанията на гражданите и приобщаването им към ценностите и постиженията на науката, изкуството и културата, възпитаване и утвърждаване на националното самосъзнание. Отсъствието на който и да е от елементите на фактическия състав по чл. 52 от ЗПКОНПИ /отм./, изключва наличието на конфликт на интереси.</w:t>
      </w:r>
    </w:p>
    <w:p w:rsidR="00000000" w:rsidDel="00000000" w:rsidP="00000000" w:rsidRDefault="00000000" w:rsidRPr="00000000" w14:paraId="0000003D">
      <w:pPr>
        <w:ind w:firstLine="697"/>
        <w:rPr>
          <w:rFonts w:ascii="Times New Roman" w:cs="Times New Roman" w:eastAsia="Times New Roman" w:hAnsi="Times New Roman"/>
          <w:color w:val="000000"/>
          <w:sz w:val="24"/>
          <w:szCs w:val="24"/>
          <w:u w:val="none"/>
          <w:shd w:fill="auto" w:val="clear"/>
          <w:vertAlign w:val="baseline"/>
        </w:rPr>
      </w:pPr>
      <w:r w:rsidDel="00000000" w:rsidR="00000000" w:rsidRPr="00000000">
        <w:rPr>
          <w:vertAlign w:val="baseline"/>
          <w:rtl w:val="0"/>
        </w:rPr>
        <w:t xml:space="preserve">По отношение на издадената от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Велко Лисев, в качеството му на врид кмет на Община М., Заповед № РД-57/23.03.2022 г., с която е назначил комисия</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със задача: разпределяне на държавната субсидия, предназначена за читалищата, намиращи се на територията на община М., следва да се има предвид и факта, че</w:t>
      </w:r>
      <w:r w:rsidDel="00000000" w:rsidR="00000000" w:rsidRPr="00000000">
        <w:rPr>
          <w:vertAlign w:val="baseline"/>
          <w:rtl w:val="0"/>
        </w:rPr>
        <w:t xml:space="preserve"> държавната субсидия, която се разпределя между читалищата, съставлява част от общинския бюджет. При положение, че разпределянето е дейност по изпълнението на бюджета, а кметът е органа, който го организира, назначаването на комисията по чл. 23 от ЗНЧ е в неговите правомощия. При издаването на заповедта за назначаване на комисия, която да разпредели субсидията между читалищата в Община М., не възниква по хипотеза облага за кмета на общината или за свързано с него лице.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Средствата се разпределят от самата комисия по чл.23, ал.1 от ЗНЧ, в определен от закона състав, а не с волеизявление на кмета на общината. Съгласно посочената разпоредба кметът на общината не притежава правото да утвърждава решението на комисията, т.е. той няма такива правомощия.</w:t>
      </w:r>
      <w:r w:rsidDel="00000000" w:rsidR="00000000" w:rsidRPr="00000000">
        <w:rPr>
          <w:rtl w:val="0"/>
        </w:rPr>
      </w:r>
    </w:p>
    <w:p w:rsidR="00000000" w:rsidDel="00000000" w:rsidP="00000000" w:rsidRDefault="00000000" w:rsidRPr="00000000" w14:paraId="0000003E">
      <w:pPr>
        <w:ind w:right="1"/>
        <w:rPr>
          <w:vertAlign w:val="baseline"/>
        </w:rPr>
      </w:pPr>
      <w:r w:rsidDel="00000000" w:rsidR="00000000" w:rsidRPr="00000000">
        <w:rPr>
          <w:vertAlign w:val="baseline"/>
          <w:rtl w:val="0"/>
        </w:rPr>
        <w:t xml:space="preserve">Всички тези факти и обстоятелства, в своята съвкупност, водят до извода, че са налице две от предпоставките от общия състав на конфликта на интереси по отношение на </w:t>
      </w:r>
      <w:r w:rsidDel="00000000" w:rsidR="00000000" w:rsidRPr="00000000">
        <w:rPr>
          <w:color w:val="000000"/>
          <w:vertAlign w:val="baseline"/>
          <w:rtl w:val="0"/>
        </w:rPr>
        <w:t xml:space="preserve">Таня ****** Маринкова, Иванка ****** Божкова, Мария ****** Цветкова и Илийчо ****** Лалчев - общински съветници в Общински съвет М., Цветанка ****** Йотина -</w:t>
      </w:r>
      <w:r w:rsidDel="00000000" w:rsidR="00000000" w:rsidRPr="00000000">
        <w:rPr>
          <w:vertAlign w:val="baseline"/>
          <w:rtl w:val="0"/>
        </w:rPr>
        <w:t xml:space="preserve"> кмет на Община</w:t>
      </w:r>
      <w:r w:rsidDel="00000000" w:rsidR="00000000" w:rsidRPr="00000000">
        <w:rPr>
          <w:color w:val="000000"/>
          <w:vertAlign w:val="baseline"/>
          <w:rtl w:val="0"/>
        </w:rPr>
        <w:t xml:space="preserve"> М., и Велко ****** Лисев - заместник-кмет на Община М.</w:t>
      </w:r>
      <w:r w:rsidDel="00000000" w:rsidR="00000000" w:rsidRPr="00000000">
        <w:rPr>
          <w:vertAlign w:val="baseline"/>
          <w:rtl w:val="0"/>
        </w:rPr>
        <w:t xml:space="preserve">, изпълняващ функциите на кмет, а именно: лице, заемащо висша публична длъжност и упражнени правомощия. Не е налице обаче частен интерес от упражнените правомощия за лицата, заемащи висша публична длъжност или за свързани с тях лица.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 които представляват негова проявна форма и води до липсата на конфликт на интереси.</w:t>
      </w:r>
    </w:p>
    <w:p w:rsidR="00000000" w:rsidDel="00000000" w:rsidP="00000000" w:rsidRDefault="00000000" w:rsidRPr="00000000" w14:paraId="0000003F">
      <w:pPr>
        <w:rPr>
          <w:vertAlign w:val="baseline"/>
        </w:rPr>
      </w:pPr>
      <w:r w:rsidDel="00000000" w:rsidR="00000000" w:rsidRPr="00000000">
        <w:rPr>
          <w:color w:val="000000"/>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w:t>
      </w:r>
      <w:r w:rsidDel="00000000" w:rsidR="00000000" w:rsidRPr="00000000">
        <w:rPr>
          <w:vertAlign w:val="baseline"/>
          <w:rtl w:val="0"/>
        </w:rPr>
        <w:t xml:space="preserve">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40">
      <w:pPr>
        <w:tabs>
          <w:tab w:val="left" w:leader="none" w:pos="6300"/>
        </w:tabs>
        <w:rPr>
          <w:vertAlign w:val="baseline"/>
        </w:rPr>
      </w:pPr>
      <w:r w:rsidDel="00000000" w:rsidR="00000000" w:rsidRPr="00000000">
        <w:rPr>
          <w:color w:val="000000"/>
          <w:shd w:fill="fefefe" w:val="clear"/>
          <w:vertAlign w:val="baseline"/>
          <w:rtl w:val="0"/>
        </w:rPr>
        <w:t xml:space="preserve">Съгласно § 5, ал.1 от ПЗР на ЗПК неприключилите до влизането в сила на този закон проверки и производства пред съда във връзка с отменени разпоредби на Закона за противодействие на корупцията и за отнемане на незаконно придобитото имущество, както и производства по установяване на конфликт на интереси и налагане на административни наказания, се довършват по досегашния ред от Комисията.</w:t>
      </w:r>
      <w:r w:rsidDel="00000000" w:rsidR="00000000" w:rsidRPr="00000000">
        <w:rPr>
          <w:rtl w:val="0"/>
        </w:rPr>
      </w:r>
    </w:p>
    <w:p w:rsidR="00000000" w:rsidDel="00000000" w:rsidP="00000000" w:rsidRDefault="00000000" w:rsidRPr="00000000" w14:paraId="00000041">
      <w:pPr>
        <w:tabs>
          <w:tab w:val="left" w:leader="none" w:pos="6300"/>
        </w:tabs>
        <w:rPr>
          <w:color w:val="ff0000"/>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74, ал. 1 и ал. 2 от ЗПКОНПИ /отм./, във вр. с § 5, ал.1 и § 7, ал.2 от ПЗР на ЗПК, </w:t>
      </w:r>
      <w:r w:rsidDel="00000000" w:rsidR="00000000" w:rsidRPr="00000000">
        <w:rPr>
          <w:rtl w:val="0"/>
        </w:rPr>
      </w:r>
    </w:p>
    <w:p w:rsidR="00000000" w:rsidDel="00000000" w:rsidP="00000000" w:rsidRDefault="00000000" w:rsidRPr="00000000" w14:paraId="00000042">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43">
      <w:pPr>
        <w:ind w:firstLine="0"/>
        <w:jc w:val="center"/>
        <w:rPr>
          <w:b w:val="0"/>
          <w:bCs w:val="0"/>
          <w:vertAlign w:val="baseline"/>
        </w:rPr>
      </w:pPr>
      <w:r w:rsidDel="00000000" w:rsidR="00000000" w:rsidRPr="00000000">
        <w:rPr>
          <w:rtl w:val="0"/>
        </w:rPr>
      </w:r>
    </w:p>
    <w:p w:rsidR="00000000" w:rsidDel="00000000" w:rsidP="00000000" w:rsidRDefault="00000000" w:rsidRPr="00000000" w14:paraId="00000044">
      <w:pPr>
        <w:ind w:firstLine="0"/>
        <w:jc w:val="center"/>
        <w:rPr>
          <w:b w:val="0"/>
          <w:bCs w:val="0"/>
          <w:vertAlign w:val="baseline"/>
        </w:rPr>
      </w:pPr>
      <w:r w:rsidDel="00000000" w:rsidR="00000000" w:rsidRPr="00000000">
        <w:rPr>
          <w:rtl w:val="0"/>
        </w:rPr>
      </w:r>
    </w:p>
    <w:p w:rsidR="00000000" w:rsidDel="00000000" w:rsidP="00000000" w:rsidRDefault="00000000" w:rsidRPr="00000000" w14:paraId="00000045">
      <w:pPr>
        <w:ind w:firstLine="0"/>
        <w:jc w:val="center"/>
        <w:rPr>
          <w:b w:val="0"/>
          <w:bCs w:val="0"/>
          <w:vertAlign w:val="baseline"/>
        </w:rPr>
      </w:pPr>
      <w:r w:rsidDel="00000000" w:rsidR="00000000" w:rsidRPr="00000000">
        <w:rPr>
          <w:rtl w:val="0"/>
        </w:rPr>
      </w:r>
    </w:p>
    <w:p w:rsidR="00000000" w:rsidDel="00000000" w:rsidP="00000000" w:rsidRDefault="00000000" w:rsidRPr="00000000" w14:paraId="00000046">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47">
      <w:pPr>
        <w:ind w:firstLine="0"/>
        <w:jc w:val="center"/>
        <w:rPr>
          <w:vertAlign w:val="baseline"/>
        </w:rPr>
      </w:pPr>
      <w:r w:rsidDel="00000000" w:rsidR="00000000" w:rsidRPr="00000000">
        <w:rPr>
          <w:rtl w:val="0"/>
        </w:rPr>
      </w:r>
    </w:p>
    <w:p w:rsidR="00000000" w:rsidDel="00000000" w:rsidP="00000000" w:rsidRDefault="00000000" w:rsidRPr="00000000" w14:paraId="00000048">
      <w:pPr>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Иванка ****** Божкова</w:t>
      </w:r>
      <w:r w:rsidDel="00000000" w:rsidR="00000000" w:rsidRPr="00000000">
        <w:rPr>
          <w:vertAlign w:val="baseline"/>
          <w:rtl w:val="0"/>
        </w:rPr>
        <w:t xml:space="preserve">, ЕГН ******, общински съветник в Общински съвет М., и лице, заемащо висша публична длъжност по смисъла на чл. 6, ал.1, т.32 от ЗПКОНПИ /отм./, във връзка с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приемането на Решение № 544 от 27.10.2022 г. по Протокол № 37</w:t>
      </w:r>
      <w:r w:rsidDel="00000000" w:rsidR="00000000" w:rsidRPr="00000000">
        <w:rPr>
          <w:vertAlign w:val="baseline"/>
          <w:rtl w:val="0"/>
        </w:rPr>
        <w:t xml:space="preserve">, поради липса на упражнени правомощия по служба.</w:t>
      </w:r>
    </w:p>
    <w:p w:rsidR="00000000" w:rsidDel="00000000" w:rsidP="00000000" w:rsidRDefault="00000000" w:rsidRPr="00000000" w14:paraId="00000049">
      <w:pPr>
        <w:ind w:firstLine="737"/>
        <w:rPr>
          <w:highlight w:val="whit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Иванка ****** Божкова</w:t>
      </w:r>
      <w:r w:rsidDel="00000000" w:rsidR="00000000" w:rsidRPr="00000000">
        <w:rPr>
          <w:vertAlign w:val="baseline"/>
          <w:rtl w:val="0"/>
        </w:rPr>
        <w:t xml:space="preserve">, ЕГН ******, общински съветник в Общински съвет М., и лице, заемащо висша публична длъжност по смисъла на чл. 6, ал.1, т.32 от ЗПКОНПИ /отм./, във връзка с гласуване на Решение № 474 от 26.05.2022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32,</w:t>
      </w:r>
      <w:r w:rsidDel="00000000" w:rsidR="00000000" w:rsidRPr="00000000">
        <w:rPr>
          <w:vertAlign w:val="baseline"/>
          <w:rtl w:val="0"/>
        </w:rPr>
        <w:t xml:space="preserve"> Решение № 602 и Решение № 603 от 26.01.2023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40, </w:t>
      </w:r>
      <w:r w:rsidDel="00000000" w:rsidR="00000000" w:rsidRPr="00000000">
        <w:rPr>
          <w:vertAlign w:val="baseline"/>
          <w:rtl w:val="0"/>
        </w:rPr>
        <w:t xml:space="preserve">Решение № 614 от 27.02.2023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41</w:t>
      </w:r>
      <w:r w:rsidDel="00000000" w:rsidR="00000000" w:rsidRPr="00000000">
        <w:rPr>
          <w:vertAlign w:val="baseline"/>
          <w:rtl w:val="0"/>
        </w:rPr>
        <w:t xml:space="preserve">, и Решение № 672 от 27.06.2023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45,</w:t>
      </w:r>
      <w:r w:rsidDel="00000000" w:rsidR="00000000" w:rsidRPr="00000000">
        <w:rPr>
          <w:highlight w:val="white"/>
          <w:vertAlign w:val="baseline"/>
          <w:rtl w:val="0"/>
        </w:rPr>
        <w:t xml:space="preserve"> поради липса на частен интерес, неин или на свързано с нея лице.</w:t>
      </w:r>
    </w:p>
    <w:p w:rsidR="00000000" w:rsidDel="00000000" w:rsidP="00000000" w:rsidRDefault="00000000" w:rsidRPr="00000000" w14:paraId="0000004A">
      <w:pPr>
        <w:ind w:firstLine="737"/>
        <w:rPr>
          <w:highlight w:val="whit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Мария ****** Цветкова</w:t>
      </w:r>
      <w:r w:rsidDel="00000000" w:rsidR="00000000" w:rsidRPr="00000000">
        <w:rPr>
          <w:vertAlign w:val="baseline"/>
          <w:rtl w:val="0"/>
        </w:rPr>
        <w:t xml:space="preserve">, ЕГН ******, общински съветник в Общински съвет М., и лице, заемащо висша публична длъжност по смисъла на чл. 6, ал.1, т.32 от ЗПКОНПИ /отм./, във връзка с гласуване на Решение № 474 от 26.05.2022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32,</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544 от 27.10.2022 г. по Протокол № 37,</w:t>
      </w:r>
      <w:r w:rsidDel="00000000" w:rsidR="00000000" w:rsidRPr="00000000">
        <w:rPr>
          <w:vertAlign w:val="baseline"/>
          <w:rtl w:val="0"/>
        </w:rPr>
        <w:t xml:space="preserve"> Решение № 602 и Решение № 603 от 26.01.2023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40, </w:t>
      </w:r>
      <w:r w:rsidDel="00000000" w:rsidR="00000000" w:rsidRPr="00000000">
        <w:rPr>
          <w:vertAlign w:val="baseline"/>
          <w:rtl w:val="0"/>
        </w:rPr>
        <w:t xml:space="preserve">Решение № 614 от 27.02.2023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41</w:t>
      </w:r>
      <w:r w:rsidDel="00000000" w:rsidR="00000000" w:rsidRPr="00000000">
        <w:rPr>
          <w:vertAlign w:val="baseline"/>
          <w:rtl w:val="0"/>
        </w:rPr>
        <w:t xml:space="preserve">, и Решение № 672 от 27.06.2023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45,</w:t>
      </w:r>
      <w:r w:rsidDel="00000000" w:rsidR="00000000" w:rsidRPr="00000000">
        <w:rPr>
          <w:highlight w:val="white"/>
          <w:vertAlign w:val="baseline"/>
          <w:rtl w:val="0"/>
        </w:rPr>
        <w:t xml:space="preserve"> поради липса на частен интерес, неин или на свързано с нея лице.</w:t>
      </w:r>
    </w:p>
    <w:p w:rsidR="00000000" w:rsidDel="00000000" w:rsidP="00000000" w:rsidRDefault="00000000" w:rsidRPr="00000000" w14:paraId="0000004B">
      <w:pPr>
        <w:ind w:firstLine="737"/>
        <w:rPr>
          <w:highlight w:val="whit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Таня ****** Маринкова, ЕГН ******, общински съветник в Общински съвет М., и лице, заемащо висша публична длъжност по смисъла на чл. 6, ал.1, т.32 от ЗПКОНПИ /отм./, във връзка с гласуване на Решение № 474 от 26.05.2022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32,</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544 от 27.10.2022 г. по Протокол № 37,</w:t>
      </w:r>
      <w:r w:rsidDel="00000000" w:rsidR="00000000" w:rsidRPr="00000000">
        <w:rPr>
          <w:vertAlign w:val="baseline"/>
          <w:rtl w:val="0"/>
        </w:rPr>
        <w:t xml:space="preserve"> Решение № 602 и Решение № 603 от 26.01.2023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40, </w:t>
      </w:r>
      <w:r w:rsidDel="00000000" w:rsidR="00000000" w:rsidRPr="00000000">
        <w:rPr>
          <w:vertAlign w:val="baseline"/>
          <w:rtl w:val="0"/>
        </w:rPr>
        <w:t xml:space="preserve">Решение № 614 от 27.02.2023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41</w:t>
      </w:r>
      <w:r w:rsidDel="00000000" w:rsidR="00000000" w:rsidRPr="00000000">
        <w:rPr>
          <w:vertAlign w:val="baseline"/>
          <w:rtl w:val="0"/>
        </w:rPr>
        <w:t xml:space="preserve">, и Решение № 672 от 27.06.2023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45,</w:t>
      </w:r>
      <w:r w:rsidDel="00000000" w:rsidR="00000000" w:rsidRPr="00000000">
        <w:rPr>
          <w:highlight w:val="white"/>
          <w:vertAlign w:val="baseline"/>
          <w:rtl w:val="0"/>
        </w:rPr>
        <w:t xml:space="preserve"> поради липса на частен интерес, неин или на свързано с нея лице.</w:t>
      </w:r>
    </w:p>
    <w:p w:rsidR="00000000" w:rsidDel="00000000" w:rsidP="00000000" w:rsidRDefault="00000000" w:rsidRPr="00000000" w14:paraId="0000004C">
      <w:pPr>
        <w:ind w:firstLine="737"/>
        <w:rPr>
          <w:highlight w:val="whit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Илийчо ****** Лалчев, ЕГН ******, общински съветник в Общински съвет М., и лице, заемащо висша публична длъжност по смисъла на чл. 6, ал.1, т.32 от ЗПКОНПИ /отм./, във връзка с гласуване на Решение № 474 от 26.05.2022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32,</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544 от 27.10.2022 г. по Протокол № 37,</w:t>
      </w:r>
      <w:r w:rsidDel="00000000" w:rsidR="00000000" w:rsidRPr="00000000">
        <w:rPr>
          <w:vertAlign w:val="baseline"/>
          <w:rtl w:val="0"/>
        </w:rPr>
        <w:t xml:space="preserve"> Решение № 602 и Решение № 603 от 26.01.2023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40, </w:t>
      </w:r>
      <w:r w:rsidDel="00000000" w:rsidR="00000000" w:rsidRPr="00000000">
        <w:rPr>
          <w:vertAlign w:val="baseline"/>
          <w:rtl w:val="0"/>
        </w:rPr>
        <w:t xml:space="preserve">Решение № 614 от 27.02.2023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41</w:t>
      </w:r>
      <w:r w:rsidDel="00000000" w:rsidR="00000000" w:rsidRPr="00000000">
        <w:rPr>
          <w:vertAlign w:val="baseline"/>
          <w:rtl w:val="0"/>
        </w:rPr>
        <w:t xml:space="preserve">, и Решение № 672 от 27.06.2023 г.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Протокол № 45,</w:t>
      </w:r>
      <w:r w:rsidDel="00000000" w:rsidR="00000000" w:rsidRPr="00000000">
        <w:rPr>
          <w:highlight w:val="white"/>
          <w:vertAlign w:val="baseline"/>
          <w:rtl w:val="0"/>
        </w:rPr>
        <w:t xml:space="preserve"> поради липса на частен интерес, негов или на свързано с него лице.</w:t>
      </w:r>
    </w:p>
    <w:p w:rsidR="00000000" w:rsidDel="00000000" w:rsidP="00000000" w:rsidRDefault="00000000" w:rsidRPr="00000000" w14:paraId="0000004D">
      <w:pPr>
        <w:ind w:firstLine="737"/>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Цветанка ****** Йотина, ЕГН ******, кмет на Община М., и лице, заемащо висша публична длъжност по смисъла на чл. 6, ал.1, т.32 от ЗПКОНПИ /отм./, затова че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издала Заповед № РД-55/14.03.2022 г., Заповед № РД-23/02.02.2023 г. и</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Заповед № РД-24/02.02.2023 г., и е </w:t>
      </w:r>
      <w:r w:rsidDel="00000000" w:rsidR="00000000" w:rsidRPr="00000000">
        <w:rPr>
          <w:vertAlign w:val="baseline"/>
          <w:rtl w:val="0"/>
        </w:rPr>
        <w:t xml:space="preserve">внесла в Общински съвет М. Докладна записка с вх.№ ОбС-01-47/08.06.2023 г.</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w:t>
      </w:r>
      <w:r w:rsidDel="00000000" w:rsidR="00000000" w:rsidRPr="00000000">
        <w:rPr>
          <w:highlight w:val="white"/>
          <w:vertAlign w:val="baseline"/>
          <w:rtl w:val="0"/>
        </w:rPr>
        <w:t xml:space="preserve"> поради липса на частен интерес, неин или на свързано с нея лице.</w:t>
      </w:r>
      <w:r w:rsidDel="00000000" w:rsidR="00000000" w:rsidRPr="00000000">
        <w:rPr>
          <w:rtl w:val="0"/>
        </w:rPr>
      </w:r>
    </w:p>
    <w:p w:rsidR="00000000" w:rsidDel="00000000" w:rsidP="00000000" w:rsidRDefault="00000000" w:rsidRPr="00000000" w14:paraId="0000004E">
      <w:pPr>
        <w:ind w:firstLine="737"/>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Велко ****** Лисев, ЕГН ******, заместник - кмет на Община М., изпълняващ функциите на кмет, и лице, заемащо висша публична длъжност по смисъла на чл. 6, ал.1, т.32 от ЗПКОНПИ /отм./, затова че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издал Заповед № РД-57/23.03.2022 г. и е </w:t>
      </w:r>
      <w:r w:rsidDel="00000000" w:rsidR="00000000" w:rsidRPr="00000000">
        <w:rPr>
          <w:color w:val="000000"/>
          <w:vertAlign w:val="baseline"/>
          <w:rtl w:val="0"/>
        </w:rPr>
        <w:t xml:space="preserve">внесъл в Общински съвет М. Докладна записка с вх.№ ОбС-352-41/20.10.2022 г.,</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w:t>
      </w:r>
      <w:r w:rsidDel="00000000" w:rsidR="00000000" w:rsidRPr="00000000">
        <w:rPr>
          <w:color w:val="000000"/>
          <w:highlight w:val="white"/>
          <w:vertAlign w:val="baseline"/>
          <w:rtl w:val="0"/>
        </w:rPr>
        <w:t xml:space="preserve">поради липса на частен интерес, негов или на свързано с него лице.</w:t>
      </w:r>
      <w:r w:rsidDel="00000000" w:rsidR="00000000" w:rsidRPr="00000000">
        <w:rPr>
          <w:rtl w:val="0"/>
        </w:rPr>
      </w:r>
    </w:p>
    <w:p w:rsidR="00000000" w:rsidDel="00000000" w:rsidP="00000000" w:rsidRDefault="00000000" w:rsidRPr="00000000" w14:paraId="0000004F">
      <w:pPr>
        <w:rPr>
          <w:vertAlign w:val="baseline"/>
        </w:rPr>
      </w:pPr>
      <w:r w:rsidDel="00000000" w:rsidR="00000000" w:rsidRPr="00000000">
        <w:rPr>
          <w:vertAlign w:val="baseline"/>
          <w:rtl w:val="0"/>
        </w:rPr>
        <w:t xml:space="preserve">Препис от решението да се изпрати на Окръжна прокуратура – С., с оглед преценка за реализиране на правомощията й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50">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51">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52">
      <w:pPr>
        <w:tabs>
          <w:tab w:val="left" w:leader="none" w:pos="54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53">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4">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5">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56">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8">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9">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A">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05B">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C">
      <w:pPr>
        <w:ind w:firstLine="708"/>
        <w:rPr>
          <w:rFonts w:ascii="Times New Roman" w:cs="Times New Roman" w:eastAsia="Times New Roman" w:hAnsi="Times New Roman"/>
          <w:color w:val="000000"/>
          <w:sz w:val="24"/>
          <w:szCs w:val="24"/>
          <w:u w:val="none"/>
          <w:shd w:fill="auto" w:val="clear"/>
          <w:vertAlign w:val="baseline"/>
        </w:rPr>
      </w:pPr>
      <w:r w:rsidDel="00000000" w:rsidR="00000000" w:rsidRPr="00000000">
        <w:rPr>
          <w:rtl w:val="0"/>
        </w:rPr>
      </w:r>
    </w:p>
    <w:sectPr>
      <w:footerReference r:id="rId6"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