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РС-5229-23-006</w:t>
      </w: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08"/>
        <w:jc w:val="both"/>
        <w:rPr>
          <w:sz w:val="24"/>
          <w:szCs w:val="24"/>
          <w:u w:val="single"/>
          <w:vertAlign w:val="baseline"/>
        </w:rPr>
      </w:pPr>
      <w:r w:rsidDel="00000000" w:rsidR="00000000" w:rsidRPr="00000000">
        <w:rPr>
          <w:sz w:val="24"/>
          <w:szCs w:val="24"/>
          <w:vertAlign w:val="baseline"/>
          <w:rtl w:val="0"/>
        </w:rPr>
        <w:t xml:space="preserve">Днес, 24.01.2024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8">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9"/>
        <w:rPr>
          <w:b w:val="0"/>
          <w:bCs w:val="0"/>
          <w:sz w:val="24"/>
          <w:szCs w:val="24"/>
          <w:vertAlign w:val="baseline"/>
        </w:rPr>
      </w:pPr>
      <w:r w:rsidDel="00000000" w:rsidR="00000000" w:rsidRPr="00000000">
        <w:rPr>
          <w:b w:val="1"/>
          <w:bCs w:val="1"/>
          <w:sz w:val="24"/>
          <w:szCs w:val="24"/>
          <w:vertAlign w:val="baseline"/>
          <w:rtl w:val="0"/>
        </w:rPr>
        <w:t xml:space="preserve">За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(отм.) образувано въз основа на Решение на Комисията за противодействие на корупцията и за отнемане на незаконно придобитото имущество (КПКОНПИ) с рег. № КИ-153 от 09.08.2023 г. по сигнал с вх. рег. № ЦУ01-5229/31.07.2023 г. на КПКОНПИ.</w:t>
      </w:r>
    </w:p>
    <w:p w:rsidR="00000000" w:rsidDel="00000000" w:rsidP="00000000" w:rsidRDefault="00000000" w:rsidRPr="00000000" w14:paraId="00000011">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Елин Радев - кмет на Община Доспат за мандат 2019-2023 г.</w:t>
      </w:r>
    </w:p>
    <w:p w:rsidR="00000000" w:rsidDel="00000000" w:rsidP="00000000" w:rsidRDefault="00000000" w:rsidRPr="00000000" w14:paraId="00000012">
      <w:pPr>
        <w:tabs>
          <w:tab w:val="left" w:leader="none" w:pos="426"/>
          <w:tab w:val="left" w:leader="none" w:pos="709"/>
          <w:tab w:val="left" w:leader="none" w:pos="851"/>
        </w:tabs>
        <w:jc w:val="both"/>
        <w:rPr>
          <w:sz w:val="24"/>
          <w:szCs w:val="24"/>
          <w:vertAlign w:val="baseline"/>
        </w:rPr>
      </w:pPr>
      <w:r w:rsidDel="00000000" w:rsidR="00000000" w:rsidRPr="00000000">
        <w:rPr>
          <w:color w:val="000000"/>
          <w:sz w:val="24"/>
          <w:szCs w:val="24"/>
          <w:vertAlign w:val="baseline"/>
          <w:rtl w:val="0"/>
        </w:rPr>
        <w:tab/>
        <w:tab/>
        <w:t xml:space="preserve">По същество в сигнала са изложени твърдения за редица нарушения на Радев като кмет на Община Доспат. Посочва се, че служители на общинската администрация и предприятия с общинско участие се използват за дейности, които не са част от трудовата им характеристика – разнасяне и разлепване на предизборни агитационни материали, работа на обекти, за които има избран подизпълнител чрез обществена поръчка или строителни ремонти и почистване на частни обекти. Служебните автомобили на Община Доспат се зареждат основно с гориво от бензиностанция „****“ ЕООД, чийто едноличен собственик на капитала на дружеството до 2015г. е Елин Радев, а към момента управител и собственик на дружеството е неговата съпруга – А. Р. Сочи се, че основна част от представителните разходи на кмета на Община Доспат се разходват основно в ресторант и хотелски комплекс „******“, собственост на роднини на Елин Радев. Твърди се, че основен доставчик на бетон и инертни материали за нуждите на общинско предприятие е собственост на дружество „*****“ ЕООД, приближено до кмета Радев. Визира се и Решение № 437/31.03.2022 година на Общински съвет Доспат, с което Община Доспат поема нов дългосрочен общински дълг с конкретно посочен размер, с цел покриване на стари задължения. Във връзка с това се твърди, че средствата са използвани за изграждане на улица „Крайбрежна“ в гр. Доспат, която по твърдения на местни жители ще обслужва основно вилно селище, собственост на дружества близки до Елин Радев.  </w:t>
      </w:r>
      <w:r w:rsidDel="00000000" w:rsidR="00000000" w:rsidRPr="00000000">
        <w:rPr>
          <w:sz w:val="24"/>
          <w:szCs w:val="24"/>
          <w:vertAlign w:val="baseline"/>
          <w:rtl w:val="0"/>
        </w:rPr>
        <w:t xml:space="preserve">В сигнала се сочат и други финансови нарушения, с оглед на които същият е изпратен и до министъра на финансите и А.д.ф. и. от сигналоподателя. </w:t>
      </w:r>
    </w:p>
    <w:p w:rsidR="00000000" w:rsidDel="00000000" w:rsidP="00000000" w:rsidRDefault="00000000" w:rsidRPr="00000000" w14:paraId="00000013">
      <w:pPr>
        <w:tabs>
          <w:tab w:val="left" w:leader="none" w:pos="426"/>
          <w:tab w:val="left" w:leader="none" w:pos="709"/>
        </w:tabs>
        <w:jc w:val="both"/>
        <w:rPr>
          <w:color w:val="ff0000"/>
          <w:sz w:val="24"/>
          <w:szCs w:val="24"/>
          <w:vertAlign w:val="baseline"/>
        </w:rPr>
      </w:pPr>
      <w:r w:rsidDel="00000000" w:rsidR="00000000" w:rsidRPr="00000000">
        <w:rPr>
          <w:sz w:val="24"/>
          <w:szCs w:val="24"/>
          <w:vertAlign w:val="baseline"/>
          <w:rtl w:val="0"/>
        </w:rPr>
        <w:t xml:space="preserve">           Във връзка с твърденията в сигнала Комисията е изискала и получила с писмо вх. № ЦУ01-5229#2/01.09.2023 г. на КПКОНПИ от председателя на Постоянната комисия за противодействие на корупцията и за отнемане на незаконно придобито имущество при Общински съвет гр. Д., заверени копия на следните документи: Клетвен лист; Решение № 86-МИ/28.10.2019 г. на Общинска избирателна комисия Д. за избиране на кмет на общината; Удостоверение №1/28.10.2019 г. за избран кмет на общината от Общинската избирателна комисия Д.; Докладна вх. № УТ-138-1/24.01.2022 г.; Договор за борсово представителство № 147-29 от 30.01.2020 г. за възмездно търговско представителство на сесиите на „С. с. б.“ АД, техен № 16/30.01.2020 г., ведно с контролен лист, спецификация за поръчка към договора за борсово представителство, Приложение № 1 към спецификацията и заповед за длъжностно лице; Договор за борсово представителство № 170-21 от 10.12.2021 г. за възмездно търговско представителство на сесиите на „С.с.б.“ АД, техен № 69/10.12.2021 г., ведно с контролен лист, спецификация за поръчка към договора за борсово представителство, Приложение № 1 към спецификацията и заповед за длъжностно лице; Докладна записка на кмета на Община Д. вх. № ОбС-01-924/23.03.2022 г., ведно с материали към нея; Решение № 437 по Протокол № 36 от 31.03.2022 г.  от заседание на Общински съвет Д.; Решение № 455, взето с Протокол № 37/11.04.2022 г. на заседание на Общински съвет Д.; Предложение на кмета на Община Д., относно приемане на бюджета на Община Д. за 2022 г. с вх. № ОбС-01-940/31.01.2022 г., подписано от заместник-кмета на общината; Приложение 1 към бюджета за 2022 г. на Община Д.; Покана за публично обсъждане на проекта за бюджет 2022 г. на Община Д., присъствен списък от публичното обсъждане, както и справка за предложения, мнения и препоръки за проекта на бюджет 2022 година.    </w:t>
      </w:r>
      <w:r w:rsidDel="00000000" w:rsidR="00000000" w:rsidRPr="00000000">
        <w:rPr>
          <w:rtl w:val="0"/>
        </w:rPr>
      </w:r>
    </w:p>
    <w:p w:rsidR="00000000" w:rsidDel="00000000" w:rsidP="00000000" w:rsidRDefault="00000000" w:rsidRPr="00000000" w14:paraId="00000014">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 С писмо вх. № КПК-КИ-23/13.10.2023 г. на Комисията за противодействие на корупцията (КПК) от председателя на Постоянната комисия за противодействие на корупцията и за отнемане на незаконно придобито имущество при Общински съвет гр. Д., постъпиха заверени копия на следните документи: Докладна записка на кмета на Община Д. с вх. № ОбС-01-357/13.08.2020 г., относно одобряване на ПУП-ПУР за улиците „К.“ и „П.“ в м. „Ч.“ и улица в м. „К.“, землище Д., Община Д.; Протокол № 13 от 28.08.2020 г. от проведено редовно заседание на Общински съвет Д., заедно с присъствен списък на общинските съветници, взели участие в заседанието и докладчика по точките в дневния ред; Протокол № 15 от 27.10.2020 г. от проведено редовно заседание на Общинския съвет Д., ведно с присъствен списък на общинските съветници, взели участие в заседанието и докладчика по точките в дневния ред; Решение № 282 по Протокол № 23 от 27.05.2021 г. от проведеното редовно заседание на Общински съвет Д., ведно с присъствен списък на общинските съветници, взели участие в заседанието и докладчика по точките в дневния ред; Технически проект/и за изграждане, реконструкция и/или асфалтиране на улица „К.“ – първи етап, гр. Д. </w:t>
      </w:r>
    </w:p>
    <w:p w:rsidR="00000000" w:rsidDel="00000000" w:rsidP="00000000" w:rsidRDefault="00000000" w:rsidRPr="00000000" w14:paraId="00000015">
      <w:pPr>
        <w:tabs>
          <w:tab w:val="left" w:leader="none" w:pos="709"/>
          <w:tab w:val="left" w:leader="none" w:pos="4395"/>
          <w:tab w:val="left" w:leader="none" w:pos="4536"/>
        </w:tabs>
        <w:ind w:firstLine="708"/>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Във връзка с адресиране на сигнала и до А. д. ф. и., с писмо вх. № КПК-КИ-23#3/02.11.2023 г. на КПК в Комисията е получена информация по случая и от директора на А.Д.Ф.И. </w:t>
      </w:r>
    </w:p>
    <w:p w:rsidR="00000000" w:rsidDel="00000000" w:rsidP="00000000" w:rsidRDefault="00000000" w:rsidRPr="00000000" w14:paraId="00000016">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 Служебно са направени справки на електронната страница на Община Д., електронната страница на Общинска избирателна комисия (ОИК) Д., НБД „Население“ и Търговски регистър и регистър на юридическите лица с нестопанска цел (ТРРЮЛНЦ).</w:t>
      </w:r>
    </w:p>
    <w:p w:rsidR="00000000" w:rsidDel="00000000" w:rsidP="00000000" w:rsidRDefault="00000000" w:rsidRPr="00000000" w14:paraId="00000017">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 Покана изх. № КПК-КИ-23#4/14.11.2023 г. на КПК, Елин Радев е поканен на изслушване на 23.11.2023 г. във връзка с образуваното срещу него производство за установяване на конфликт на интереси. Радев е изслушан по реда на чл. 72, ал. 5 от ЗПКОНПИ (отм.), респективно чл. 90, ал. 5 от Закона за противодействие на корупцията (ЗПК), на заседание на Комисията, проведено на 23.11.2023 г., на което се яви лично и с адвокат Н. Н. – С. а. к. По време на изслушването, обективирано в Протокол с вътрешен № 9 от 23.11.2023 г. на КПК, Радев посочи, че горивата за служебните автомобили на общинска администрация – Д., не се зареждат от бензиностанция на фирма „*****“ ЕООД в град Д. Визира, че за годините в обхвата на настоящата проверката – от м. август 2020 г. до 2023 г. горивата се зареждат на бензиностанция, собственост на „*******“ ООД в село Б., общ. Д., както и  че поръчката за зареждане на горива се играе на С. с. б. Заяви, че възложител на поръчката от общинска администрация Д. винаги е директорът на О. п. „********* – Д.“, което разполага със самостоятелен бюджет, гласуван от Общински съвет Д. и с този бюджет се разпорежда директорът на О.Б.Ч. — Д. Посочи, че ще представи фактури за зареденото гориво от общинска администрация за периода на проверката. По отношение на закупуване на бетон, заяви, че такъв не е закупуван от бетоновъзел, собственост на „*******“. Отново посочи, че ще предостави всички фактури за периода на проверката за закупен бетон, като общата стойност е около 7 000 (седем хиляди) лева за година, което е много под стойността от 30 000 (тридесет хиляди) лева, плюс ДДС, за които съгласно разпоредбите на Закона за обществените поръчки, не се провежда обществена поръчка от О.Б.Ч. – Д. Поръчването, получаването и разплащането на бетон се контролира от директора на предприятието и няма заредени количества от „******“ ЕООД. Инертни материали, закупувани от Община Д. вървят по същия ред и не се зареждат от „*******“ ЕООД. За продажбата на дървен материал на общинска администрация Д. за проверявания период посочи, че поръчката се провежда на С. с. б. Възложител на поръчката, отново е директорът на О.Б.Ч. – Д. Отрича да са сключвани договори за продажба на дървен материал със свързани с него физически и юридически лица. Относно представителните разходи за  периода 2020 - 2023 г. посочи, че не са разходвани средства за закупуване на стоки за представителни цели от ресторант „*******“ или хотелски комплекс „******“, собственост на свързани с него лица. Не са били заплащани нощувки на гости на общинската администрация Д. от представителните разходи на общината. Поръчването на необходимите стоки - вода, кафе и др., става или от секретаря на общината, или заместник-кмета, домакина, техническия сътрудник на кмета. Прилага и всички фактури за проверявания период. </w:t>
      </w:r>
    </w:p>
    <w:p w:rsidR="00000000" w:rsidDel="00000000" w:rsidP="00000000" w:rsidRDefault="00000000" w:rsidRPr="00000000" w14:paraId="00000018">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Относно изграждането на улица „К.“ в град Д., посочва че основният поминък в Д. е туризъм, дървопреработване и дърводобив. Започнали са инвестиции в хотели и къщи за гости покрай язовир Д., където липсва изградена инфраструктура, като ток, улици, вода и интернет. Общият устройствен план на община Д. е приет през 2018 г., като самото възлагане за изработване е от 2014 г., т. е. при предходния кмет на града. В този план предвиждането, в тази зона, в която е изградена улица „К.“, е зоната да е курортна. Предвидено е селскостопанският път, който е бил с малки габарити и фактически непроходим, да стане улица за обслужване на всички зони, предвидени за строителство на сгради. В общината са били получени жалби и подписки от жителите на общината, за изграждане на инфраструктура покрай язовира. Сочи, че при земеразделянето в района на места са оставени два селскостопански пътя, които обслужват над 800 имота. Тези два селскостопански пътя са били с ширина от 1,50 до 2,50 метра, което прави невъзможно придвижването с лек автомобил. Собствениците на имоти в района са започнали да слагат леки огради и фактически е станало невъзможно преминаването покрай тях и обслужването на останалите имоти. Във връзка с това инвеститорският интерес на собствениците на имоти в района е стигнал до общинска администрация. Бил е поставен въпроса, че нищо не се предприема от страна на Община Д. за развитието на туризма и земеделието в града, поради липса на инфраструктура, (ток, вода, интернет, нормални улици, тротоари, велоалеи) в единствената възможна местност около язовир Д. С оглед на посоченото обществено недоволство сред жителите на общината и на база на жалбите и подписките от граждани за изграждане иа инфраструктура покрай язовира, от служители на общината е изготвена докладна записка за необходимостта от изграждане на улица „К.“. Във връзка с това е била внесена Докладна записка от заместник-кмета до ОбС-Д. за изграждане на необходимата инфраструктура. Посочва, че след провеждане на всички законови процедури са предприети действия по строителството на инфраструктурата. Визира, че към настоящия момент по улица „К.“ се движат коли и в двете посоки, изградени са пожарни хидранти, осигурен е достъп на автомобили за спешни случаи, извършва се сметосъбиране, сметоизвозване и снегопочистваие от построените сгради. Започнато е изграждане на 20-30 къщи за гости. Посочва и благоприятното отражение върху икономиката на града и назначаването на нови служители и работници.</w:t>
      </w:r>
    </w:p>
    <w:p w:rsidR="00000000" w:rsidDel="00000000" w:rsidP="00000000" w:rsidRDefault="00000000" w:rsidRPr="00000000" w14:paraId="00000019">
      <w:pPr>
        <w:jc w:val="both"/>
        <w:rPr>
          <w:sz w:val="24"/>
          <w:szCs w:val="24"/>
          <w:vertAlign w:val="baseline"/>
        </w:rPr>
      </w:pPr>
      <w:r w:rsidDel="00000000" w:rsidR="00000000" w:rsidRPr="00000000">
        <w:rPr>
          <w:sz w:val="24"/>
          <w:szCs w:val="24"/>
          <w:vertAlign w:val="baseline"/>
          <w:rtl w:val="0"/>
        </w:rPr>
        <w:t xml:space="preserve"> </w:t>
        <w:tab/>
        <w:t xml:space="preserve">Според адв. Н. Н., липсват въведени от сигналоподателя в предмета на производството конкретни твърдения, първо - за упражнени правомощия в частен интерес, на второ място - за частен интерес. Визира и наличието на становища от два държавни органа, независимо от Комисията за противодействие на корупцията, които в рамките на доказателствата по производството, заявяват, че по случая има неконкретен и непрецизен сигнал. По същество на производството посочва, че нито „*****“ ЕООД, нито друго лице, което по някакъв начин има отношение към Елин Радев, е доставило бетон, както на общината, така и на общинското предприятие. В тази насока сочи и отговора на Постоянната комисия към ОбС-Д. от 30.08.2023 г. и от документите, които ще представи след днешно заседание. С оглед на това визира липсата, както на упражнено правомощие, така и частен интерес. По отношение на зареждането с гориво предоставя папка с документи. Отговорът на същата Постоянна комисия при ОбС-Д. също сочи, че „******“ ЕООД никога не е доставяла горива за общинския сектор на Община Д. Визира наличие на възложител на обществената поръчка, неюридическо лице, защото о. п. не са юридически лица по смисъла на Закона за общинската собственост, където е тяхната уредба, т.е. отделно обособен субект е възложител на обществената поръчка, а не кметът на Община Д, респективно в ролята на възложител не са и негови заместници. По отношение на направените разходи посочва, че също е невярно твърдението, че са разходвани средства за представителни разходи в ресторант „*****“. Относно сключените договори за продажба на дървесина посочва, подписването им от Л. - директор на о. п. Относно улица „К.“, сочи за липса на събрани доказателства, релевантни за наличие на частен интерес. Визира започване през 2014 г. на процедура по изменение на плана, което предвижда не само улица „К.“ и приключване през 2018 г., когато е предвидена тази улица за първи път. Посочи, че през 2020 г. има предложено утвърждаване на ПУП, но предложеното утвърждаване е за цели три улици – ул. „К.“, ул. „.П“ и ул. „К“. По отношение на финансирането на изграждането на ул. „К.“ през 2023 г., визира, че Елин Радев няма преки отношения, което сочи за липса на частен интерес, от където е видна липсата на пряка и непосредствена връзка и влияние на частен интерес върху юридическия факт на упражнени правомощия. Сочи, че строителство на тази улица е изцяло в обществен интерес, с оглед на подписка от 200 души, които през периода февруари - март 2022 г. настояват за изграждането на тази улица. Представя снимков материал, че ул. „К.“ е реализирана и около нея има обекти, както и удостоверение, че с лице към самата улица по етап „Едно“ са 151 имота - урегулирани поземлени имоти, а отделно още 687 имота се намират в зоната на тази улица. Н. изрази и своето виждане от правна страна, като посочи липсата на доказан частен интерес и наличие на доказан обществен интерес. Визира, че във връзка с реализираното строителство, в Община Д. са получени писма, които сочат, че благодарение на улица „К.“ около 800 имота имат подход и е изградена енергокомуникация, интернет комуникация, ВиК и сметосъбиране.</w:t>
      </w:r>
    </w:p>
    <w:p w:rsidR="00000000" w:rsidDel="00000000" w:rsidP="00000000" w:rsidRDefault="00000000" w:rsidRPr="00000000" w14:paraId="0000001A">
      <w:pPr>
        <w:ind w:firstLine="708"/>
        <w:jc w:val="both"/>
        <w:rPr>
          <w:sz w:val="24"/>
          <w:szCs w:val="24"/>
          <w:vertAlign w:val="baseline"/>
        </w:rPr>
      </w:pPr>
      <w:r w:rsidDel="00000000" w:rsidR="00000000" w:rsidRPr="00000000">
        <w:rPr>
          <w:sz w:val="24"/>
          <w:szCs w:val="24"/>
          <w:vertAlign w:val="baseline"/>
          <w:rtl w:val="0"/>
        </w:rPr>
        <w:t xml:space="preserve">На зададен уточняващ въпрос към Елин Радев, а именно на база на какъв критерий са определени границите на етап „Едно“ от реконструкцията на улица „К.“ и къде е позициониран имотът, собственост на съпругата му по отношение на същите граници, Елин Радев отговори, че границата до къде да се простира етап „Едно“ от реконструкцията на улица „К.“, е определен от структурите и проектантите на улицата, тъй като тази улица се кръстосва с ул. „П.“. Посочи, че ул. „П.“ е с много голям наклон и технологично, ако се направи етапът да продължи повече от кръстовището, отгоре при обилни дъждове се свлича много земна маса и ще нарани асфалта, водопровода и интернет кабелите. Поради тази причина е избрано до имотът, който е последният до кръстовището, да приключи първият етап от развитието. По отношение на етап „Две“ от реконструкцията, посочи, че трябва да се отчуждават имоти от „К.“, плюс „П.“ едновременно, за да може самият възел на кръстовището да се изгради на един път, тъй като, ако се прави поотделно, просто няма да съществува, постоянно ще има проблеми, с всички инфраструктурни съоръжения. Относно обекта, собственост на свързано с него лице отговори, че се намира на 200-300 метра от едната страна, където свършва етап „Едно“</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1B">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След проведеното изслушване са входирани копия на документи, регистрирани с вх. № КПК-КИ-23#6/23.11.2023 г. на КПК, имащи отношение по случая. Същите представляват: входирани в Община Д. писма от юридически и физически лица, стопанисващи и притежаващи обект на улица „К.“, в които посочват нуждата от изграждане на инфраструктура в района от една страна и от друга изразяват положително мнение по отношение на подобрената инфраструктура и улеснения достъп до съответните имоти, позволяващ подобряване на условията за развиване на туризъм в района и реализиране на строителство и осигуряване на достъп на автомобили на Спешна помощ, пожарни автомобили и автомобили на Министерството на вътрешните работи, при евентуално възникване на извънредни ситуации; Удостоверение изх. № УТ-1966 от 20.11.2023 г., издадено от отдел „О. с. у. на т.“ при Община Д., в което е посочено, че с лице към улица „К.“ по КК и КР на град Д. попадат масиви **, **, **, **, ** и ** и се обслужват 151 (сто петдесет и един) поземлени имота. В посочените масиви има около 687 (шестстотин осемдесет и седем) поземлени имота; Становище от Г. а. на Община Д. относно изграждане на улица „К.“; Списък в табличен вид на изработени и одобрени Подробни устройствени планове, разрешения за строеж и въведени в експлоатация обекти около улица „К.“ по КК и КР на град Д.; Кадастрално-административна информация от информационната система на А. по г., к. и к.; Фактури от обслужване и зареждане на автомобили на Община Д. от 31.08.2020 г. до 31.10.2023 г., издадени от „.*****“ ООД; Фактури за закупуване на бетон от Община Д., ведно с транспорт от 31.08.2020 г. до 31.10.2023 г., издадени от „****“ ООД, „****“ ЕООД, „*****“ ЕООД, и „****“ ЕООД; Фактури от представителни разходи на Община Д. от 12.02.2020 г. до 06.06.2023 г., издадени от „*****“ЕООД, „******“ ЕООД и „*******“ ЕООД; Приложен е и снимков материал по отношение на улица „К.“.         </w:t>
      </w:r>
    </w:p>
    <w:p w:rsidR="00000000" w:rsidDel="00000000" w:rsidP="00000000" w:rsidRDefault="00000000" w:rsidRPr="00000000" w14:paraId="0000001C">
      <w:pPr>
        <w:tabs>
          <w:tab w:val="left" w:leader="none" w:pos="0"/>
        </w:tabs>
        <w:ind w:firstLine="709"/>
        <w:jc w:val="both"/>
        <w:rPr>
          <w:color w:val="4f6228"/>
          <w:sz w:val="24"/>
          <w:szCs w:val="24"/>
          <w:vertAlign w:val="baseline"/>
        </w:rPr>
      </w:pPr>
      <w:r w:rsidDel="00000000" w:rsidR="00000000" w:rsidRPr="00000000">
        <w:rPr>
          <w:sz w:val="24"/>
          <w:szCs w:val="24"/>
          <w:vertAlign w:val="baseline"/>
          <w:rtl w:val="0"/>
        </w:rPr>
        <w:t xml:space="preserve">С вх. № КПК-КИ-23#8 от 27.11.2023 г. на КПК е входирано и писмено възражение по чл.72, ал.6 ЗПКОНПИ /отм./ от</w:t>
      </w:r>
      <w:r w:rsidDel="00000000" w:rsidR="00000000" w:rsidRPr="00000000">
        <w:rPr>
          <w:sz w:val="19"/>
          <w:szCs w:val="19"/>
          <w:vertAlign w:val="baseline"/>
          <w:rtl w:val="0"/>
        </w:rPr>
        <w:t xml:space="preserve"> </w:t>
      </w:r>
      <w:r w:rsidDel="00000000" w:rsidR="00000000" w:rsidRPr="00000000">
        <w:rPr>
          <w:sz w:val="24"/>
          <w:szCs w:val="24"/>
          <w:vertAlign w:val="baseline"/>
          <w:rtl w:val="0"/>
        </w:rPr>
        <w:t xml:space="preserve">адв. Н. Н., в качеството му на процесуален представител на Елин Радев по производство за установяване на конфликт на интереси по сигнал с peг. № ЦУ01-5229/31.07.2023г. на КПК, което в голям обем от съдържанието си повтаря и подкрепя, изложените по-горе от Н. твърдения във връзка с образуваното производство за установяване на конфликт на интереси срещу Елин Радев, в качеството му на кмет на Община Д. Иска се да бъде постановено Решение за липса на конфликт на интереси, </w:t>
      </w:r>
      <w:r w:rsidDel="00000000" w:rsidR="00000000" w:rsidRPr="00000000">
        <w:rPr>
          <w:color w:val="000000"/>
          <w:sz w:val="24"/>
          <w:szCs w:val="24"/>
          <w:vertAlign w:val="baseline"/>
          <w:rtl w:val="0"/>
        </w:rPr>
        <w:t xml:space="preserve">поради липса на частен интерес – на Елин Радев или на свързано с него лице, който да може да повлияе на обективното и безпристрастно упражняване на правомощията, както и поради липса на упражнено властническо правомощие в частен интерес.</w:t>
      </w:r>
      <w:r w:rsidDel="00000000" w:rsidR="00000000" w:rsidRPr="00000000">
        <w:rPr>
          <w:color w:val="ff0000"/>
          <w:sz w:val="24"/>
          <w:szCs w:val="24"/>
          <w:vertAlign w:val="baseline"/>
          <w:rtl w:val="0"/>
        </w:rPr>
        <w:t xml:space="preserve">                             </w:t>
      </w:r>
      <w:r w:rsidDel="00000000" w:rsidR="00000000" w:rsidRPr="00000000">
        <w:rPr>
          <w:rtl w:val="0"/>
        </w:rPr>
      </w:r>
    </w:p>
    <w:p w:rsidR="00000000" w:rsidDel="00000000" w:rsidP="00000000" w:rsidRDefault="00000000" w:rsidRPr="00000000" w14:paraId="0000001D">
      <w:pPr>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E">
      <w:pPr>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идентифицирано лице с посочено наименование, адрес и е подписан.</w:t>
      </w:r>
    </w:p>
    <w:p w:rsidR="00000000" w:rsidDel="00000000" w:rsidP="00000000" w:rsidRDefault="00000000" w:rsidRPr="00000000" w14:paraId="00000021">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Елин Радев е избран за кмет на Община Д., видно от Решение № 86-МИ/28.10.2019 г. на О. и. к. Д. и К. л., подписан от Радев на 06.11.2019 г.</w:t>
      </w:r>
    </w:p>
    <w:p w:rsidR="00000000" w:rsidDel="00000000" w:rsidP="00000000" w:rsidRDefault="00000000" w:rsidRPr="00000000" w14:paraId="00000022">
      <w:pPr>
        <w:jc w:val="both"/>
        <w:rPr>
          <w:sz w:val="24"/>
          <w:szCs w:val="24"/>
          <w:vertAlign w:val="baseline"/>
        </w:rPr>
      </w:pPr>
      <w:r w:rsidDel="00000000" w:rsidR="00000000" w:rsidRPr="00000000">
        <w:rPr>
          <w:sz w:val="24"/>
          <w:szCs w:val="24"/>
          <w:vertAlign w:val="baseline"/>
          <w:rtl w:val="0"/>
        </w:rPr>
        <w:t xml:space="preserve">           От извършената справка в НБД „Население“ се установи, че Елин Радев и А. К. Р. са съпруг и съпруга (акт за брак *********.).    </w:t>
      </w:r>
    </w:p>
    <w:p w:rsidR="00000000" w:rsidDel="00000000" w:rsidP="00000000" w:rsidRDefault="00000000" w:rsidRPr="00000000" w14:paraId="00000023">
      <w:pPr>
        <w:ind w:firstLine="708"/>
        <w:jc w:val="both"/>
        <w:rPr>
          <w:sz w:val="24"/>
          <w:szCs w:val="24"/>
          <w:vertAlign w:val="baseline"/>
        </w:rPr>
      </w:pPr>
      <w:r w:rsidDel="00000000" w:rsidR="00000000" w:rsidRPr="00000000">
        <w:rPr>
          <w:sz w:val="24"/>
          <w:szCs w:val="24"/>
          <w:vertAlign w:val="baseline"/>
          <w:rtl w:val="0"/>
        </w:rPr>
        <w:t xml:space="preserve">При извършване на справка в ТРРЮЛНЦ по партидите на дружества „*****“ ЕООД, ЕИК *******, „******“ ЕООД, ЕИК ****** и „******“ ЕООД, ЕИК ******, се установи, че А. Р. е управител и едноличен собственик на капитала на дружествата. </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Във връзка с горното са извършени и допълнителни проверки. По отношение на  „*****“ ЕООД, ЕИК ***** чрез проверка в Н. т. ре се установи, че дружеството е собственик и стопанисващ семеен хотел „*****“, находящ се на територията на гр. Д. По отношение на дружество „******“ ЕООД, ЕИК ******* при проверка в регистъра на лицата, осъществяващи икономически дейности, свързани с нефт и продукти от нефтен произход на М. на и. и и. на Р. Б. се установи, че дружеството извършва търговска дейност на дребно на бензиностанция „*****“, находяща се на територията на гр. Д..</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След справка на интернет страницата на „******“ ЕООД се установи, че същото извършва дейност по дърводобив и притежава база за обработка на дървен материал и бетонов център, находящи се на територията на гр. Д.</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Чрез Докладна записка на Елин Радев – кмет на Община Д., вх. № ОбС-01-357/13.08.2020 г. относно одобряване на ПУП-ПУР за улиците „К.“ и „П.“ в м. „Ч.“ и улица в м. „К.“, землище Д., Община Д., членовете на Общински съвет Д. (ОбС Д.) са уведомени, че във връзка с инвестиционни намерения в м. „Ч.“ и улица в м. „К.“, землище Д. и с. К., Община Д., е наложително реализирането на посочените улици и отчуждаване на части от частни поземлени имоти. Като основание за това е посочен, одобрен и влязъл в сила Подробен устройствен план (ПУП). Във връзка с това е предложено ОбС Д. да обсъди и приеме, на основание чл. 21, ал. 1, т. 8 от Закона за местното самоуправление и местната администрация (ЗМСМА), чл. 129, ал. 1 от Закона за устройство на територията (ЗУТ), одобряване на ПУП-ПУР за улиците „К.“ и „П.“ в м. „Ч.“ и улица в м. „К.“, землище Д., Община Д. Във връзка с докладната на кмета на Община Д. е прието Решение на № 139 по Протокол № 13 от 28.08.2020 г., на проведено редовно заседание на ОбС Д., с което е прието направеното предложение.</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На проведено редовно заседание на ОбС Д. на 27.10.2020 г. е взето решение № 174 на ОбС Д., в което на основание чл. 99, т. 2 от Административнопроцесуалния кодекс се изменя т. 1 от Решение № 139 от 28.08.2020 година. От решението отпада от обхвата на улица „К.“ в м. „К.“ предвижданията за имоти с идентификационен № ******* и № ******* по кадастралната карта на гр. Д.</w:t>
      </w:r>
    </w:p>
    <w:p w:rsidR="00000000" w:rsidDel="00000000" w:rsidP="00000000" w:rsidRDefault="00000000" w:rsidRPr="00000000" w14:paraId="00000027">
      <w:pPr>
        <w:ind w:firstLine="709"/>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 Докладна записка, подписана от С. С. – заместник-кмет на общината, вх. № ОбС-01-612/19.05.2021 г. относно прилагане на разпоредбите на чл. 41, ал. 2 от  ЗОС за определяне на пазарни цени във връзка с отчуждаване на имоти на гражданите в м. „К.“, „Ч.“, „К.“ и „Д.“, на основание одобрен и влязъл в сила ПУП-ПУР, Общинският съвет е уведомен за стартиране на изпълнение на проект „Изграждане на улица „К.“, „П.“, и улица в м. „К.“, в землището на гр. Д.</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С Решение № 282 по Протокол № 23 от 27.05.2021 г. на ОбС Д. относно прилагане на разпоредбите на чл. 41, ал. 2 от ЗОС във връзка с отчуждаване на имоти на гражданите в м. „К.“, „Ч.“, „К.“ и „Д.“, на основание одобрен и влязъл в сила ПУП-ПУР, на основание чл. 41, ал. 2 от ЗОС и чл. 21, ал. 1, т. 8 от ЗМСМА е взето решение по т. 1  за определяне на пазарни цени, които да послужат за отчуждаване на имоти на граждани за реализиране на проект „Изграждане на улица „К.“, „П.“, и улица в м. „К,“, в землището на гр. Д. След проведено обсъждане е прието за урбанизирани територии цена от 20.00 лв. на квадратен метър, а за земеделски територии по 10.00 лв. на квадратен метър. В т. 2 от визираното решение е посочено упълномощаване на кмета на Община Д. да приложи определените цени по т. 1, при извършване на процедурата по реда на глава III от Закона за общинската собственост.  </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На основание чл. 25, ал. 1 от ЗОС общинската администрация на Община Д. е изготвила и публикувала обявление по списък, с което уведомява собствениците на поземлени имоти, засегнати от реализиране на проект: „Изграждане на улица „К.“ и улица в м. „К.“ в землището на гр. Д., одобрен с Решение № 174 по Протокол № 15/27.10.2020 г., за предстояща процедура по отчуждаване по реда на глава III от ЗОС, предвиждаща изграждане на обект публична собственост.</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С публикуване на съобщение от Община Д., във връзка с предходното обявление, собствениците на имоти са уведомени за настъпили нови обстоятелства при реализацията на проект: „Изграждане на улица „К.“ и улица в м. „К.“ в землището на гр. Д., а именно: отпадане от обхвата на улица „К.“ в м. „К.“ предвижданията за имоти с идентификационен № ********* и № ******** по кадастралната карта на гр. Д. </w:t>
      </w:r>
    </w:p>
    <w:p w:rsidR="00000000" w:rsidDel="00000000" w:rsidP="00000000" w:rsidRDefault="00000000" w:rsidRPr="00000000" w14:paraId="0000002B">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 Докладна вх. № УТ-138-1/24.01.2022 г., подписана от Н. В. – н-к отдел ОСУТ, К. Г. – н-к отдел ИЕСС, Е. Д. – финансов контрольор и Ю. Д. – юрисконсулт в Община Д., както и от С. С. – заместник-кмет на общината, Елин Радев е уведомен за подписка от жителите на гр. Д. за изграждане на улица „К.“, I-ви етап, улица „П.“, и улица „К.“. Във връзка с бъдещото развитие на туризма в общината е направено предложение за включване на улиците в капиталовия списък на Община Д. за 2022 година и да се осигури финансиране за тях. Посочени са и други мотиви за отправеното предложение. </w:t>
      </w:r>
    </w:p>
    <w:p w:rsidR="00000000" w:rsidDel="00000000" w:rsidP="00000000" w:rsidRDefault="00000000" w:rsidRPr="00000000" w14:paraId="0000002C">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 същата Докладна е индивидуализирана улица „К.“, като е посочена липсата на нормален достъп до построени недвижими имоти, категоризирани по Закона за туризма, издадени визи за проектиране на обекти, разрешения за изработка на ПУП и промяна предназначението на земеделски земи в урбанизирани територии, находящи се на посочената улица. По отношение на финансирането е посочена липсата на достатъчно собствени приходи и капиталови разходи и е визирана възможността от поемане на дългосрочен дълг от страна на общината. В подкрепа на това е мотива, че с нови средства може да се погасят стари задължения на общината, по които има наложени запори и остатъка от безлихвен заем към М. Ф. на Р. Б. С оглед на изложеното е отправено предложение за започване на процедура по поемане на нов дългосрочен дълг от Община Д.</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На интернет страницата на Община Д. е публикувана покана, изх. № АПИО-138 от 09.02.2022 г., за обществено обсъждане на 16.03.2022 г. на намерението на Община Д. за поемане на нов дългосрочен дълг през 2022 г., подписана от Елин Радев – кмет на общината. В поканата са посочени мотиви за поемане на нов дълг в размер на 2 200 000 лева – погасяване на суми по изпълнителни дела, заведени от кредитори срещу Община Д, като остатъкът от сумата ще се използва за финансиране, изграждане и асфалтиране на улици в населените места в общината, начина на финансиране и обезпечение на дълга. </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С вх. № УТ-530, № УТ-529 и № УТ-528 от 15.03.2022 г. в Община Д. са входирани три броя подписки от жители и гости на Община Д.т в подкрепа на изграждането и реализацията на ул. „К.“, ул. „П.“ и ул. „К.“.  </w:t>
      </w:r>
    </w:p>
    <w:p w:rsidR="00000000" w:rsidDel="00000000" w:rsidP="00000000" w:rsidRDefault="00000000" w:rsidRPr="00000000" w14:paraId="0000002F">
      <w:pPr>
        <w:jc w:val="both"/>
        <w:rPr>
          <w:sz w:val="24"/>
          <w:szCs w:val="24"/>
          <w:vertAlign w:val="baseline"/>
        </w:rPr>
      </w:pPr>
      <w:r w:rsidDel="00000000" w:rsidR="00000000" w:rsidRPr="00000000">
        <w:rPr>
          <w:sz w:val="24"/>
          <w:szCs w:val="24"/>
          <w:vertAlign w:val="baseline"/>
          <w:rtl w:val="0"/>
        </w:rPr>
        <w:tab/>
        <w:t xml:space="preserve">С вх. № АПИО-286 от 16.03.2022 г. на „**********.“, внесено в момента на обсъждането, е предложено асфалтиране на конкретна улица в с. Б., Община Д, както и за улица „К.“ да се търси друг източник на финансиране за асфалтирането й.</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Провеждането на общественото обсъждане е обективирано в Протокол от 16.03.2022 г., подписан от С. С – заместник-кмет на Община Д.   </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С Предложение вх. № ОбС-01-924 от 23.03.2022 г., подписано от Елин Радев - кмет на Община Д, относно намерение на Община Д, за поемане на нов дългосрочен общински дълг през 2022 г., на общинските съветници е предложено да приемат решение за даване на съгласие за поемане на общински дълг при конкретно разписани условия. В точка 14.2 от предложеното решение е посочено остатъка от средствата да се ползва за изграждане, реконструкция и/или асфалтиране на улици или част от улици в населените места в Община Д. За град Д. конкретно е посочена улица „К.“ – първи етап. В т. 14.3.2 е предвидено, че за изграждане, реконструкция и/или асфалтиране на улици или част от улици в населените места в Община Д., средствата ще се използват според тяхната готовност по реда на ЗУТ и по преценка на Кмета на Община Д. </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С Решение № 437 по Протокол № 36 от 31.03.2022 г. ОбС Д. единодушно е приел предложенията в пълнота, като на основание чл. 17, ал. 3 от Закона за общинския дълг, възлага и делегира права на кмета на Община Д. да предприеме конкретни действия по случая. </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По отношение на изисканите по съответния ред разходни и платежни документи, имащи отношения към твърденията в сигнала за изплащани суми от Община Д. към „******“ ЕООД, ЕИК ******* и „******“ ЕООД, ЕИК ******* за периода от 09.08.2020 г. до момента, в писмо вх. № ЦУ01-5229#2/01.09.2023 г. на КПКОНПИ от председателя на Постоянната комисия за противодействие на корупцията и за отнемане на незаконно придобито имущество при Общински съвет гр. Д. писмено се посочва, че за визирания период не са изплащани суми от общината на посочените търговски дружества. Не са налице сключвани договори между Община Д. от една страна и „*****“ ЕООД, ЕИК ****** и „*****“ ЕООД, ЕИК ****** за периода от 09.08.2020 г. до 30.08.2023 година.</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 По отношение на изисканите по съответния ред разходни и платежни документи, имащи отношения към твърденията в сигнала за изплащани суми от Община Д. и/или общински предприятия към „******“ ЕООД, ЕИК ****** за периода от 09.08.2020 г. до момента, в писмо вх. № ЦУ01-5229#2/01.09.2023 г. на КПКОНПИ от председателя на Постоянната комисия за противодействие на корупцията и за отнемане на незаконно придобито имущество при Общински съвет гр. Доспат писмено се посочва, че за визирания период не са изплащани суми от общината и/или общински предприятия на посоченото търговско дружество. Не са налице сключвани договори между Община Д. и „******“ ЕООД, ЕИК ****** за периода от 09.08.2020 г. до 30.08.2023 година.</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По отношение на изисканите по съответния ред доклади от проведени проверки на служители на общинската администрация на Община Д. и предприятия с общинско участие, които са извършвали дейности, извън служебните им такива и трудовите им характеристики, за периода от 09.08.2020 г. до момента, в писмо вх. № ЦУ01-5229#2/01.09.2023 г. на КПКОНПИ от председателя на Постоянната комисия за противодействие на корупцията и за отнемане на незаконно придобито имущество при Общински съвет гр. Д. писмено е посочено, че за визирания период няма информация за налични доклади от проведени проверки на служители на общинската администрация на Община Д. и предприятия с общинско участие, които са извършвали дейности, извън служебните им такива. Не са налични и данни в тази насока. </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По отношение на изискана по съответния ред информация на какъв етап е изграждането, реконструкцията и/или асфалтирането на улица „К.“ – първи етап, гр. Д., в писмо вх. №  КПК-КИ-23/13.10.2023 г. на КПКОНПИ от председателя на Постоянната комисия за противодействие на корупцията и за отнемане на незаконно придобито имущество при Общински съвет гр. Д. писмено е посочено, че по визираната улица са изпълнени строително монтажни работи (СМР) – изкопи, насипи, изграждане на подпорни стени, изграждане на водопровод, насипване с трошено-каменна настилка, като остава да се изпълни ел. част (улично осветление), изграждане на тротоари и полагане на асфалтобетон 2 слоя, знаци и маркировка.</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В писмо с вх. № КПК-КИ-23#3/02.11.2023 г. на КПК от директора на АДФИ. се посочва, че по отношение на постъпилия и при тях сигнал по чл. 5, ал. 1, т. 1 от З. за д. ф. и., след разглеждане от постоянна комисия по чл. 5, ал. 1 от Правилника за прилагане на ЗДФИ. е взето решение да не се възлага финансова инспекция на Община Д. Мотивите за решението са изложените в сигнала единствено съмнения за нецелесъобразно разходване на бюджетни средства, без да са посочени конкретни твърдения за нарушения, които да бъдат обект на проверка. Визира се, че съдържанието на сигнала не съответства на изискванията на чл. 4, ал. 1, т. 2 от ППЗДФИ, съгласно който органите извършват финансови инспекции по постъпили молби, жалби и сигнали. Извършването на разходи за погасяване на просрочени задължения към доставчици, разходи по съдебни производства и разходи по увеличаване на броя на общинските служители са свързани с целесъобразно разходване на бюджетни средства.</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39">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A">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426"/>
        </w:tabs>
        <w:ind w:right="3" w:firstLine="436"/>
        <w:jc w:val="both"/>
        <w:rPr>
          <w:sz w:val="24"/>
          <w:szCs w:val="24"/>
          <w:vertAlign w:val="baseline"/>
        </w:rPr>
      </w:pPr>
      <w:r w:rsidDel="00000000" w:rsidR="00000000" w:rsidRPr="00000000">
        <w:rPr>
          <w:sz w:val="24"/>
          <w:szCs w:val="24"/>
          <w:vertAlign w:val="baseline"/>
          <w:rtl w:val="0"/>
        </w:rPr>
        <w:t xml:space="preserve">     Сигналът е подаден от лице, идентифицирано по реда на чл. 48, ал. 1 от ЗПКОНПИ (отм.).</w:t>
      </w:r>
    </w:p>
    <w:p w:rsidR="00000000" w:rsidDel="00000000" w:rsidP="00000000" w:rsidRDefault="00000000" w:rsidRPr="00000000" w14:paraId="0000003C">
      <w:pPr>
        <w:ind w:right="3"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и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D">
      <w:pPr>
        <w:ind w:right="3"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и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E">
      <w:pPr>
        <w:tabs>
          <w:tab w:val="left" w:leader="none" w:pos="0"/>
        </w:tabs>
        <w:ind w:right="3" w:firstLine="709"/>
        <w:jc w:val="both"/>
        <w:rPr>
          <w:color w:val="ff0000"/>
          <w:sz w:val="24"/>
          <w:szCs w:val="24"/>
          <w:vertAlign w:val="baseline"/>
        </w:rPr>
      </w:pPr>
      <w:r w:rsidDel="00000000" w:rsidR="00000000" w:rsidRPr="00000000">
        <w:rPr>
          <w:sz w:val="24"/>
          <w:szCs w:val="24"/>
          <w:vertAlign w:val="baseline"/>
          <w:rtl w:val="0"/>
        </w:rPr>
        <w:t xml:space="preserve">Елин Радев, в качеството си на кмет на Община Д за мандат 2019-2023 г. е лице, заемащо висша публична длъжност по чл. 6, ал. 1, т. 32 от ЗПКОНПИ (отм.) и съответно лице, заемащо публична длъжност по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чл. 6, ал. 1, т. 32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r w:rsidDel="00000000" w:rsidR="00000000" w:rsidRPr="00000000">
        <w:rPr>
          <w:color w:val="ff0000"/>
          <w:sz w:val="24"/>
          <w:szCs w:val="24"/>
          <w:vertAlign w:val="baseline"/>
          <w:rtl w:val="0"/>
        </w:rPr>
        <w:t xml:space="preserve">  </w:t>
      </w:r>
    </w:p>
    <w:p w:rsidR="00000000" w:rsidDel="00000000" w:rsidP="00000000" w:rsidRDefault="00000000" w:rsidRPr="00000000" w14:paraId="0000003F">
      <w:pPr>
        <w:ind w:firstLine="708"/>
        <w:jc w:val="both"/>
        <w:rPr>
          <w:sz w:val="24"/>
          <w:szCs w:val="24"/>
          <w:vertAlign w:val="baseline"/>
        </w:rPr>
      </w:pPr>
      <w:r w:rsidDel="00000000" w:rsidR="00000000" w:rsidRPr="00000000">
        <w:rPr>
          <w:sz w:val="24"/>
          <w:szCs w:val="24"/>
          <w:vertAlign w:val="baseline"/>
          <w:rtl w:val="0"/>
        </w:rPr>
        <w:t xml:space="preserve">Съгласно чл. 38, ал. 1 от ЗМСМА кметът на общината е орган на изпълнителната власт в общината, с изчерпателно посочени правомощия в чл. 44 от същия закон. </w:t>
      </w:r>
    </w:p>
    <w:p w:rsidR="00000000" w:rsidDel="00000000" w:rsidP="00000000" w:rsidRDefault="00000000" w:rsidRPr="00000000" w14:paraId="00000040">
      <w:pPr>
        <w:ind w:firstLine="708"/>
        <w:jc w:val="both"/>
        <w:rPr>
          <w:sz w:val="24"/>
          <w:szCs w:val="24"/>
          <w:vertAlign w:val="baseline"/>
        </w:rPr>
      </w:pPr>
      <w:r w:rsidDel="00000000" w:rsidR="00000000" w:rsidRPr="00000000">
        <w:rPr>
          <w:sz w:val="24"/>
          <w:szCs w:val="24"/>
          <w:vertAlign w:val="baseline"/>
          <w:rtl w:val="0"/>
        </w:rPr>
        <w:t xml:space="preserve">Видно от справка в НБД „Население“ Елин Радев и А. Р. са съпруг и съпруга (акт за брак ********.), което обуславя тяхната свързаност, съгласно §1, т. 15, б. „а“ от</w:t>
      </w:r>
      <w:r w:rsidDel="00000000" w:rsidR="00000000" w:rsidRPr="00000000">
        <w:rPr>
          <w:vertAlign w:val="baseline"/>
          <w:rtl w:val="0"/>
        </w:rPr>
        <w:t xml:space="preserve"> </w:t>
      </w:r>
      <w:r w:rsidDel="00000000" w:rsidR="00000000" w:rsidRPr="00000000">
        <w:rPr>
          <w:sz w:val="24"/>
          <w:szCs w:val="24"/>
          <w:vertAlign w:val="baseline"/>
          <w:rtl w:val="0"/>
        </w:rPr>
        <w:t xml:space="preserve">ДР на ЗПКОНПИ (отм.), респективно по §1, т. 9, б. „а“ от</w:t>
      </w:r>
      <w:r w:rsidDel="00000000" w:rsidR="00000000" w:rsidRPr="00000000">
        <w:rPr>
          <w:vertAlign w:val="baseline"/>
          <w:rtl w:val="0"/>
        </w:rPr>
        <w:t xml:space="preserve"> </w:t>
      </w:r>
      <w:r w:rsidDel="00000000" w:rsidR="00000000" w:rsidRPr="00000000">
        <w:rPr>
          <w:sz w:val="24"/>
          <w:szCs w:val="24"/>
          <w:vertAlign w:val="baseline"/>
          <w:rtl w:val="0"/>
        </w:rPr>
        <w:t xml:space="preserve">ДР на ЗПК. </w:t>
      </w:r>
    </w:p>
    <w:p w:rsidR="00000000" w:rsidDel="00000000" w:rsidP="00000000" w:rsidRDefault="00000000" w:rsidRPr="00000000" w14:paraId="00000041">
      <w:pPr>
        <w:tabs>
          <w:tab w:val="left" w:leader="none" w:pos="709"/>
        </w:tabs>
        <w:ind w:right="49"/>
        <w:jc w:val="both"/>
        <w:rPr>
          <w:sz w:val="24"/>
          <w:szCs w:val="24"/>
          <w:vertAlign w:val="baseline"/>
        </w:rPr>
      </w:pPr>
      <w:r w:rsidDel="00000000" w:rsidR="00000000" w:rsidRPr="00000000">
        <w:rPr>
          <w:sz w:val="24"/>
          <w:szCs w:val="24"/>
          <w:vertAlign w:val="baseline"/>
          <w:rtl w:val="0"/>
        </w:rPr>
        <w:t xml:space="preserve">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2">
      <w:pPr>
        <w:tabs>
          <w:tab w:val="left" w:leader="none" w:pos="709"/>
        </w:tabs>
        <w:ind w:right="49"/>
        <w:jc w:val="both"/>
        <w:rPr>
          <w:sz w:val="24"/>
          <w:szCs w:val="24"/>
          <w:vertAlign w:val="baseline"/>
        </w:rPr>
      </w:pPr>
      <w:r w:rsidDel="00000000" w:rsidR="00000000" w:rsidRPr="00000000">
        <w:rPr>
          <w:sz w:val="24"/>
          <w:szCs w:val="24"/>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От представените по преписката материали се установи, че в качеството си на кмет на Община Д. Елин Радев е упражнил правомощия във връзка със заеманата от него висша публична длъжност, като е внесъл Докладна записка вх. № ОбС-01-357/13.08.2020 г. относно одобряване на ПУП-ПУР за улиците „К.“ и „П.“ в м. „Ч.“ и улица в м. „К.“, землище Д., Община Д., с която членовете на ОбС Д. са уведомени, че връзка с инвестиционни намерения в м. „Ч.“ и улица в м. „К.“, землище Д. и с. К., Община Д. е наложително реализирането на посочените улици и отчуждаване на части от частни имоти. Като основание за това е посочен, одобрен и влязъл в сила ПУП. </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Елин Радев е подписал публикувана на интернет страницата на Община Д. покана, изх. № АПИО-138 от 09.02.2022 г., за провеждане на обществено обсъждане на 16.03.2022 г. на намерението на Община Д. за поемане на нов дългосрочен дълг през 2022 г.</w:t>
      </w:r>
    </w:p>
    <w:p w:rsidR="00000000" w:rsidDel="00000000" w:rsidP="00000000" w:rsidRDefault="00000000" w:rsidRPr="00000000" w14:paraId="00000045">
      <w:pPr>
        <w:ind w:firstLine="709"/>
        <w:jc w:val="both"/>
        <w:rPr>
          <w:sz w:val="24"/>
          <w:szCs w:val="24"/>
          <w:vertAlign w:val="baseline"/>
        </w:rPr>
      </w:pPr>
      <w:r w:rsidDel="00000000" w:rsidR="00000000" w:rsidRPr="00000000">
        <w:rPr>
          <w:sz w:val="24"/>
          <w:szCs w:val="24"/>
          <w:vertAlign w:val="baseline"/>
          <w:rtl w:val="0"/>
        </w:rPr>
        <w:t xml:space="preserve">С Предложение вх. № ОбС-01-924 от 23.03.2022 г., подписано от Елин Радев - кмет на Община Д., относно намерение на Община Д., за поемане на нов дългосрочен общински дълг през 2022 г., на общинските съветници е предложено да приемат решение за даване за поемане на общински дълг при конкретно разписани условия. В точка 14.2 от предложеното решение е посочено остатъкът от средствата да се ползва за изграждане, реконструкция и/или асфалтиране на улици или част от улици в населените места в Община Д. За град Д. конкретно е посочена улица „К.“ – първи етап. В т. 14.3.2 е предвидено, че за изграждане, реконструкция и/или асфалтиране на улици или част от улици в населените места в Община Д., средствата ще се използват според тяхната готовност по реда на ЗУТ и по преценка на кмета на Община Д. </w:t>
      </w:r>
    </w:p>
    <w:p w:rsidR="00000000" w:rsidDel="00000000" w:rsidP="00000000" w:rsidRDefault="00000000" w:rsidRPr="00000000" w14:paraId="00000046">
      <w:pPr>
        <w:ind w:firstLine="709"/>
        <w:jc w:val="both"/>
        <w:rPr>
          <w:color w:val="ff0000"/>
          <w:sz w:val="24"/>
          <w:szCs w:val="24"/>
          <w:vertAlign w:val="baseline"/>
        </w:rPr>
      </w:pPr>
      <w:r w:rsidDel="00000000" w:rsidR="00000000" w:rsidRPr="00000000">
        <w:rPr>
          <w:sz w:val="24"/>
          <w:szCs w:val="24"/>
          <w:vertAlign w:val="baseline"/>
          <w:rtl w:val="0"/>
        </w:rPr>
        <w:t xml:space="preserve">След извършен анализ на списъка с визираните поземлени имоти, подлежащи на процедура по отчуждаване в публикувано обявление от общинската администрация на Община Д. (основание чл. 25, ал. 1 от ЗОС), с което се уведомяват собствениците на поземлени имоти, засегнати от реализиране на проект: „Изграждане на улица „К.“, и улица в м. „К.“ в землището на гр. Д., одобрен с Решение № 174 по Протокол № 15/27.10.2020 г., е установено, че 26.00 кв. м. от поземлен имот с идентификатор № 23025.45.277 и 1.00 кв. м. от поземлен имот с идентификатор № 23025.45.279 по </w:t>
      </w:r>
      <w:r w:rsidDel="00000000" w:rsidR="00000000" w:rsidRPr="00000000">
        <w:rPr>
          <w:sz w:val="24"/>
          <w:szCs w:val="24"/>
          <w:highlight w:val="white"/>
          <w:vertAlign w:val="baseline"/>
          <w:rtl w:val="0"/>
        </w:rPr>
        <w:t xml:space="preserve">Кадастрална карта и кадастрални регистри</w:t>
      </w:r>
      <w:r w:rsidDel="00000000" w:rsidR="00000000" w:rsidRPr="00000000">
        <w:rPr>
          <w:sz w:val="24"/>
          <w:szCs w:val="24"/>
          <w:vertAlign w:val="baseline"/>
          <w:rtl w:val="0"/>
        </w:rPr>
        <w:t xml:space="preserve"> на гр. Доспат, собственост на А. Р. – съпруга на Елин Радев, са дарени безвъзмездно на община Д. за съответните нужди. Установено е също, че 1.00 кв. м. от поземлен имот с идентификатор 23025.57.55 по </w:t>
      </w:r>
      <w:r w:rsidDel="00000000" w:rsidR="00000000" w:rsidRPr="00000000">
        <w:rPr>
          <w:sz w:val="24"/>
          <w:szCs w:val="24"/>
          <w:highlight w:val="white"/>
          <w:vertAlign w:val="baseline"/>
          <w:rtl w:val="0"/>
        </w:rPr>
        <w:t xml:space="preserve">Кадастрална карта и кадастрални регистри</w:t>
      </w:r>
      <w:r w:rsidDel="00000000" w:rsidR="00000000" w:rsidRPr="00000000">
        <w:rPr>
          <w:sz w:val="24"/>
          <w:szCs w:val="24"/>
          <w:vertAlign w:val="baseline"/>
          <w:rtl w:val="0"/>
        </w:rPr>
        <w:t xml:space="preserve"> на гр. Д., подлежащ на процедура по отчуждаване в полза на Община Доспат е собственост на дружество „*******“ ЕООД с ЕИК ******, с едноличен собственик на капитала и управител А. Р.</w:t>
      </w:r>
      <w:r w:rsidDel="00000000" w:rsidR="00000000" w:rsidRPr="00000000">
        <w:rPr>
          <w:color w:val="ff0000"/>
          <w:sz w:val="24"/>
          <w:szCs w:val="24"/>
          <w:vertAlign w:val="baseline"/>
          <w:rtl w:val="0"/>
        </w:rPr>
        <w:t xml:space="preserve"> </w:t>
      </w:r>
    </w:p>
    <w:p w:rsidR="00000000" w:rsidDel="00000000" w:rsidP="00000000" w:rsidRDefault="00000000" w:rsidRPr="00000000" w14:paraId="00000047">
      <w:pPr>
        <w:ind w:firstLine="709"/>
        <w:jc w:val="both"/>
        <w:rPr>
          <w:sz w:val="24"/>
          <w:szCs w:val="24"/>
          <w:vertAlign w:val="baseline"/>
        </w:rPr>
      </w:pPr>
      <w:r w:rsidDel="00000000" w:rsidR="00000000" w:rsidRPr="00000000">
        <w:rPr>
          <w:sz w:val="24"/>
          <w:szCs w:val="24"/>
          <w:vertAlign w:val="baseline"/>
          <w:rtl w:val="0"/>
        </w:rPr>
        <w:t xml:space="preserve">По отношение на горепосочените упражнени правомощия от страна на Елин Радев, в качеството му на кмет на Община Д., не може да бъде обосновано наличието на частен интерес за същия или за свързано с него лице във връзка с упражнените от него правомощия по служба. В подкрепа на това, следва да се посочи и факта, че необходимите на общината части от имоти, собственост на А. Р., са ѝ дарени безвъзмездно. В тази връзка следва да се спомене и че не се установява Р. да е участвала при входиране на подписки с № УТ-530, № УТ-529 и № УТ-528 от 15.03.2022 г. в Община Д. от жители и гости на общината в подкрепа на изграждането и реализацията на ул. „К.“, ул. „П.“ и ул. „К.“.</w:t>
      </w:r>
    </w:p>
    <w:p w:rsidR="00000000" w:rsidDel="00000000" w:rsidP="00000000" w:rsidRDefault="00000000" w:rsidRPr="00000000" w14:paraId="00000048">
      <w:pPr>
        <w:ind w:firstLine="708"/>
        <w:jc w:val="both"/>
        <w:rPr>
          <w:sz w:val="24"/>
          <w:szCs w:val="24"/>
          <w:vertAlign w:val="baseline"/>
        </w:rPr>
      </w:pPr>
      <w:r w:rsidDel="00000000" w:rsidR="00000000" w:rsidRPr="00000000">
        <w:rPr>
          <w:sz w:val="24"/>
          <w:szCs w:val="24"/>
          <w:vertAlign w:val="baseline"/>
          <w:rtl w:val="0"/>
        </w:rPr>
        <w:t xml:space="preserve">От изложеното следва, че в конкретния случай са налице само две от предпоставките за „конфликт на интереси“ по отношение на Елин Радев, в качеството му на кмет на Община Д. – лице, заемащо висша публична длъжност и упражнено от лицето правомощие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49">
      <w:pPr>
        <w:ind w:firstLine="709"/>
        <w:jc w:val="both"/>
        <w:rPr>
          <w:sz w:val="24"/>
          <w:szCs w:val="24"/>
          <w:vertAlign w:val="baseline"/>
        </w:rPr>
      </w:pPr>
      <w:r w:rsidDel="00000000" w:rsidR="00000000" w:rsidRPr="00000000">
        <w:rPr>
          <w:sz w:val="24"/>
          <w:szCs w:val="24"/>
          <w:vertAlign w:val="baseline"/>
          <w:rtl w:val="0"/>
        </w:rPr>
        <w:t xml:space="preserve">По отношение на Докладна записка вх. № ОбС-01-612/19.05.2021 г. относно прилагане на разпоредбите на чл. 41, ал. 2 от  ЗОС  за определяне на пазарни цени във връзка с отчуждаване на имоти на гражданите в м. „К.“, „Ч.“, „К.“ и „Д.“, на основание одобрен и влязъл в сила ПУП-ПУР, с което Общинският съвет е уведомен за стартиране на изпълнение на проект: „Изграждане на улица „К.“, „П.“, и улица в м. „К.“, в землището на гр. Д. и Протокол от 16.03.2022 г. от проведено обществено обсъждане на 16.03.2022 г. за намерението на Община Д. за поемане на нов дългосрочен дълг през 2022 г., не се установява Елин Радев – кмет Община Д., да е упражнил свое правомощие по служба. Посочените документи са подписани от С. С. – заместник-кмет на Община Д.</w:t>
      </w:r>
    </w:p>
    <w:p w:rsidR="00000000" w:rsidDel="00000000" w:rsidP="00000000" w:rsidRDefault="00000000" w:rsidRPr="00000000" w14:paraId="0000004A">
      <w:pPr>
        <w:ind w:firstLine="709"/>
        <w:jc w:val="both"/>
        <w:rPr>
          <w:sz w:val="24"/>
          <w:szCs w:val="24"/>
          <w:vertAlign w:val="baseline"/>
        </w:rPr>
      </w:pPr>
      <w:r w:rsidDel="00000000" w:rsidR="00000000" w:rsidRPr="00000000">
        <w:rPr>
          <w:sz w:val="24"/>
          <w:szCs w:val="24"/>
          <w:vertAlign w:val="baseline"/>
          <w:rtl w:val="0"/>
        </w:rPr>
        <w:t xml:space="preserve">Не се установяват упражнени правомощия по служба от страна на Елин Радев и по отношение на изплащани суми и сключвани договори за периода от 09.08.2020 г. до 30.08.2023 г. между Община Д. и дружествата</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 ЕООД, ЕИК ******, „*****“ ЕООД, ЕИК ****** – собственик на ресторант и хотелски комплекс „*****“ и „*****“ ЕООД, ЕИК******, собственост на съпругата на Елин Радев, с оглед на писмено посочената липса на такива в получено писмо вх. № ЦУ01-5229#2/01.09.2023 г. на КПКОНПИ, от председателя на Постоянната комисия за противодействие на корупцията и за отнемане на незаконно придобито имущество при Общински съвет гр. Д.</w:t>
      </w:r>
    </w:p>
    <w:p w:rsidR="00000000" w:rsidDel="00000000" w:rsidP="00000000" w:rsidRDefault="00000000" w:rsidRPr="00000000" w14:paraId="0000004B">
      <w:pPr>
        <w:ind w:firstLine="708"/>
        <w:jc w:val="both"/>
        <w:rPr>
          <w:sz w:val="24"/>
          <w:szCs w:val="24"/>
          <w:vertAlign w:val="baseline"/>
        </w:rPr>
      </w:pPr>
      <w:r w:rsidDel="00000000" w:rsidR="00000000" w:rsidRPr="00000000">
        <w:rPr>
          <w:sz w:val="24"/>
          <w:szCs w:val="24"/>
          <w:vertAlign w:val="baseline"/>
          <w:rtl w:val="0"/>
        </w:rPr>
        <w:t xml:space="preserve">В тази връзка, в случая е налице само една от предпоставките за „конфликт на интереси“ по отношение на Елин Радев, в качеството му на кмет на Община Д., а именно – лице, заемащо висша публична длъжност. Липсата на упражнени правомощия по служба от лицето, заемащо висша публична длъжност, изключва наличието на нарушение на разпоредбите на Глава Осма, Раздел II от ЗПКОНПИ (отм.), съответно води и до липсата на конфликт на интереси</w:t>
      </w:r>
    </w:p>
    <w:p w:rsidR="00000000" w:rsidDel="00000000" w:rsidP="00000000" w:rsidRDefault="00000000" w:rsidRPr="00000000" w14:paraId="0000004C">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негов или на свързано с него лице по отношение на Елин Радев, в качеството му на кмет на Община Доспат.</w:t>
      </w:r>
    </w:p>
    <w:p w:rsidR="00000000" w:rsidDel="00000000" w:rsidP="00000000" w:rsidRDefault="00000000" w:rsidRPr="00000000" w14:paraId="0000004D">
      <w:pPr>
        <w:ind w:right="3" w:firstLine="708"/>
        <w:jc w:val="both"/>
        <w:rPr>
          <w:sz w:val="24"/>
          <w:szCs w:val="24"/>
          <w:vertAlign w:val="baseline"/>
        </w:rPr>
      </w:pPr>
      <w:r w:rsidDel="00000000" w:rsidR="00000000" w:rsidRPr="00000000">
        <w:rPr>
          <w:sz w:val="24"/>
          <w:szCs w:val="24"/>
          <w:vertAlign w:val="baseline"/>
          <w:rtl w:val="0"/>
        </w:rPr>
        <w:t xml:space="preserve">Съгласно § 5, ал. 1 от ПЗР на ЗПК неприключилите до влизане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4E">
      <w:pPr>
        <w:spacing w:after="240" w:lineRule="auto"/>
        <w:ind w:right="3" w:firstLine="708"/>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74, ал. 1 и ал. 2 от ЗПКОНПИ (отм.), във вр. с § 5, ал. 1 и § 7, ал. 2 от ПЗР на ЗПК, </w:t>
      </w:r>
    </w:p>
    <w:p w:rsidR="00000000" w:rsidDel="00000000" w:rsidP="00000000" w:rsidRDefault="00000000" w:rsidRPr="00000000" w14:paraId="0000004F">
      <w:pPr>
        <w:tabs>
          <w:tab w:val="center" w:leader="none" w:pos="5032"/>
          <w:tab w:val="left" w:leader="none" w:pos="9230"/>
        </w:tabs>
        <w:ind w:right="-235"/>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50">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1">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Елин Радев, ЕГН *******, кмет на Община Д. за мандат 2019-2023 г., и в това му качество лице, заемащо висша публична длъжност по смисъла на чл. 6, ал. 1, т. 32 от ЗПКОНПИ (отм.), във връзка с внесени от него в Общински съвет Д. Докладна записка с вх. № ОбС-01-357/13.08.2020 г. и Предложение с вх. № ОбС-01-924 от 23.03.2022 г., както и подписване на покана № АПИО-138 от 09.02.2022 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поради липсата на негов или на свързано с него лице частен интерес.</w:t>
      </w:r>
      <w:r w:rsidDel="00000000" w:rsidR="00000000" w:rsidRPr="00000000">
        <w:rPr>
          <w:rtl w:val="0"/>
        </w:rPr>
      </w:r>
    </w:p>
    <w:p w:rsidR="00000000" w:rsidDel="00000000" w:rsidP="00000000" w:rsidRDefault="00000000" w:rsidRPr="00000000" w14:paraId="00000052">
      <w:pPr>
        <w:ind w:firstLine="720"/>
        <w:jc w:val="both"/>
        <w:rPr>
          <w:color w:val="ff0000"/>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Елин Радев, ЕГН *******, кмет на Община Д. за мандат 2019-2023 г., и в това му качество лице, заемащо висша публична длъжност по смисъла на чл. 6, ал. 1, т. 32 от ЗПКОНПИ (отм.), във връзка с подписване на Докладна записка с вх. № ОбС-01-612/19.05.2021 г., и Протокол от 16.03.2022 г., поради липсата на упражнени правомощия по служба.</w:t>
      </w:r>
      <w:r w:rsidDel="00000000" w:rsidR="00000000" w:rsidRPr="00000000">
        <w:rPr>
          <w:rtl w:val="0"/>
        </w:rPr>
      </w:r>
    </w:p>
    <w:p w:rsidR="00000000" w:rsidDel="00000000" w:rsidP="00000000" w:rsidRDefault="00000000" w:rsidRPr="00000000" w14:paraId="00000053">
      <w:pPr>
        <w:ind w:firstLine="720"/>
        <w:jc w:val="both"/>
        <w:rPr>
          <w:color w:val="ff0000"/>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Елин Радев, ЕГН *******, кмет на Община Д. за мандат 2019-2023 г., и в това му качество лице, заемащо висша публична длъжност по смисъла на чл. 6, ал. 1, т. 32 от ЗПКОНПИ (отм.), във връзка с подписване на разходни и платежни документи и договори за периода от 09.08.2020 г. до 30.08.2023 г. на „*******“ ЕООД, ЕИК *******, „*******“ ЕООД, ЕИК ******* и „********“ ЕООД, ЕИК ******, поради липсата на упражнени правомощия по служба.</w:t>
      </w:r>
      <w:r w:rsidDel="00000000" w:rsidR="00000000" w:rsidRPr="00000000">
        <w:rPr>
          <w:rtl w:val="0"/>
        </w:rPr>
      </w:r>
    </w:p>
    <w:p w:rsidR="00000000" w:rsidDel="00000000" w:rsidP="00000000" w:rsidRDefault="00000000" w:rsidRPr="00000000" w14:paraId="00000054">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5">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С.,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6">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8">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ЗАМЕСТНИК-ПРЕДСЕДАТЕЛ:……………/П/……….../АНТОН СЛАВЧЕВ/ </w:t>
      </w:r>
      <w:r w:rsidDel="00000000" w:rsidR="00000000" w:rsidRPr="00000000">
        <w:rPr>
          <w:rtl w:val="0"/>
        </w:rPr>
      </w:r>
    </w:p>
    <w:p w:rsidR="00000000" w:rsidDel="00000000" w:rsidP="00000000" w:rsidRDefault="00000000" w:rsidRPr="00000000" w14:paraId="0000005A">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5C">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709"/>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5E">
      <w:pPr>
        <w:tabs>
          <w:tab w:val="left" w:leader="none" w:pos="5400"/>
        </w:tabs>
        <w:spacing w:line="276" w:lineRule="auto"/>
        <w:ind w:firstLine="1701"/>
        <w:jc w:val="both"/>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5F">
      <w:pPr>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60">
      <w:pPr>
        <w:tabs>
          <w:tab w:val="left" w:leader="none" w:pos="5400"/>
        </w:tabs>
        <w:ind w:firstLine="2268"/>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560"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67">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