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0"/>
          <w:bCs w:val="0"/>
          <w:vertAlign w:val="baseline"/>
        </w:rPr>
      </w:pPr>
      <w:r w:rsidDel="00000000" w:rsidR="00000000" w:rsidRPr="00000000">
        <w:rPr>
          <w:rtl w:val="0"/>
        </w:rPr>
      </w:r>
    </w:p>
    <w:p w:rsidR="00000000" w:rsidDel="00000000" w:rsidP="00000000" w:rsidRDefault="00000000" w:rsidRPr="00000000" w14:paraId="00000002">
      <w:pPr>
        <w:jc w:val="center"/>
        <w:rPr>
          <w:b w:val="0"/>
          <w:bCs w:val="0"/>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РС-508-23-026</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6">
      <w:pPr>
        <w:tabs>
          <w:tab w:val="left" w:leader="none" w:pos="426"/>
        </w:tabs>
        <w:spacing w:line="276" w:lineRule="auto"/>
        <w:ind w:right="-284"/>
        <w:jc w:val="both"/>
        <w:rPr>
          <w:vertAlign w:val="baseline"/>
        </w:rPr>
      </w:pPr>
      <w:r w:rsidDel="00000000" w:rsidR="00000000" w:rsidRPr="00000000">
        <w:rPr>
          <w:vertAlign w:val="baseline"/>
          <w:rtl w:val="0"/>
        </w:rPr>
        <w:tab/>
        <w:t xml:space="preserve">Днес, 27.03.2024 г., в град София,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0"/>
          <w:bCs w:val="0"/>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426"/>
        </w:tabs>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426"/>
          <w:tab w:val="left" w:leader="none" w:pos="9781"/>
        </w:tabs>
        <w:ind w:right="283"/>
        <w:jc w:val="both"/>
        <w:rPr>
          <w:b w:val="0"/>
          <w:bCs w:val="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426"/>
        </w:tabs>
        <w:spacing w:line="276" w:lineRule="auto"/>
        <w:ind w:right="-284" w:hanging="284"/>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426"/>
        </w:tabs>
        <w:ind w:right="51"/>
        <w:jc w:val="both"/>
        <w:rPr>
          <w:color w:val="000000"/>
          <w:vertAlign w:val="baseline"/>
        </w:rPr>
      </w:pPr>
      <w:r w:rsidDel="00000000" w:rsidR="00000000" w:rsidRPr="00000000">
        <w:rPr>
          <w:color w:val="000000"/>
          <w:vertAlign w:val="baseline"/>
          <w:rtl w:val="0"/>
        </w:rPr>
        <w:tab/>
        <w:t xml:space="preserve">Производството е по реда на чл. 71, ал. 1, предл. 1 от Закона за противодействие на корупцията и за отнемане на незаконно придобитото имущество (ЗПКОНПИ) (отм.) във връзка с § 5, ал. 1 от Преходните и заключителни разпоредби (ПЗР) на Закона за противодействие на корупцията (ЗПК) (обн., ДВ бр. 84 от 06.10.2023 г.), образувано въз основа на Решение на Комисията за противодействие на корупцията и за отнемане на незаконно придобитото имущество (КПКОНПИ, Комисията) № КИ-186 от 07.09.2023 г., поправено с Решение № РСП-508-23-02/26.02.2024 г. за поправка на очевидна фактическа грешка на Комисията, по сигнал с рег. № ЦУ01/С-508/28.08.2023 г., допълнен с писмо с вх. № ЦУ01-5800/31.08.2023 г. на КПКОНПИ. </w:t>
      </w:r>
    </w:p>
    <w:p w:rsidR="00000000" w:rsidDel="00000000" w:rsidP="00000000" w:rsidRDefault="00000000" w:rsidRPr="00000000" w14:paraId="0000000F">
      <w:pPr>
        <w:tabs>
          <w:tab w:val="left" w:leader="none" w:pos="0"/>
        </w:tabs>
        <w:ind w:firstLine="709"/>
        <w:jc w:val="both"/>
        <w:rPr>
          <w:color w:val="000000"/>
          <w:vertAlign w:val="baseline"/>
        </w:rPr>
      </w:pPr>
      <w:r w:rsidDel="00000000" w:rsidR="00000000" w:rsidRPr="00000000">
        <w:rPr>
          <w:color w:val="000000"/>
          <w:vertAlign w:val="baseline"/>
          <w:rtl w:val="0"/>
        </w:rPr>
        <w:t xml:space="preserve">Производството е образувано против Димитър Димитров – кмет на Община Е.</w:t>
      </w:r>
    </w:p>
    <w:p w:rsidR="00000000" w:rsidDel="00000000" w:rsidP="00000000" w:rsidRDefault="00000000" w:rsidRPr="00000000" w14:paraId="00000010">
      <w:pPr>
        <w:tabs>
          <w:tab w:val="left" w:leader="none" w:pos="426"/>
          <w:tab w:val="left" w:leader="none" w:pos="709"/>
          <w:tab w:val="left" w:leader="none" w:pos="851"/>
        </w:tabs>
        <w:jc w:val="both"/>
        <w:rPr>
          <w:color w:val="000000"/>
          <w:vertAlign w:val="baseline"/>
        </w:rPr>
      </w:pPr>
      <w:r w:rsidDel="00000000" w:rsidR="00000000" w:rsidRPr="00000000">
        <w:rPr>
          <w:color w:val="000000"/>
          <w:vertAlign w:val="baseline"/>
          <w:rtl w:val="0"/>
        </w:rPr>
        <w:tab/>
        <w:tab/>
        <w:t xml:space="preserve">По същество в сигнала се съдържат твърдения за това, че от 01.01.2017 г. до 30.04.2023 г. кметът е извършвал плащания към двете дружества на брат си Е. Д. – собственик на капитала на „*****“ ЕООД и „****“ ООД. Чрез дружеството си „*****“ ЕООД, братът на кмета на Община Е. притежава и две ловни концесии на стопанствата „****“ и „****“, намиращи се в района на Община Е..</w:t>
      </w:r>
    </w:p>
    <w:p w:rsidR="00000000" w:rsidDel="00000000" w:rsidP="00000000" w:rsidRDefault="00000000" w:rsidRPr="00000000" w14:paraId="00000011">
      <w:pPr>
        <w:ind w:firstLine="700"/>
        <w:jc w:val="both"/>
        <w:rPr>
          <w:color w:val="000000"/>
          <w:vertAlign w:val="baseline"/>
        </w:rPr>
      </w:pPr>
      <w:r w:rsidDel="00000000" w:rsidR="00000000" w:rsidRPr="00000000">
        <w:rPr>
          <w:color w:val="000000"/>
          <w:vertAlign w:val="baseline"/>
          <w:rtl w:val="0"/>
        </w:rPr>
        <w:t xml:space="preserve">Във връзка с твърденията в сигнала Комисията е изискала и получила с писмо вх. № ЦУ01-5800#2/05.10.2023 г. на КПКОНПИ от Постоянната комисия към Общински съвет Е. заверено копие на клетвен лист, подписан от Димитър Димитров на 06.11.2019 г. С писма с вх. № КПК-КИ-31#4/31.10.2023 г. и вх. № КПК-КИ-31#6/10.11.2023 г. на Комисията за противодействие корупцията /КПК/, врид кмета на Община Е., представя информация и следните заверени копия на фактури, издадени на Община Е. от дружествата „******“ ЕООД с ЕИК ***** и „*****“ ЕООД и платежни нареждания за извръшените плащания от Община Е. по тях, както следва: фактури и платежни нареждания по същите, издадени на Община Е. от дружества „*****“ ЕООД с ЕИК ***** и „*****“ EООД с ЕИК *****, както следва: фактури с № 887/01.12.2020 г., № 889/14.12.2020 г., № 1428/11.09.2023 г., № 1359/03.04.2023 г., № 1292/08.12.2022 г., № 1271/16.11.2022 г., № 1270/10.11.2022 г., № 1246/26.10.2022 г., № 1223/05.10.2022 г., № 1145/03.06.2022 г., № 840/11.09.2020 г., № 2000003765/05.10.2023 г., № 2000003724/05.07.2023 г., № 2000003696/30.05.2023 г., № 2000003695/30.05.2023 г.,  № 2000003669/18.04.2023 г., № 2000003670/18.04.2023 г., № 2000003637/13.03.2023 г., № 2000003627/06.02.2023 г., № 2000003597/20.12.2022 г., № 2000003576/30.11.2022 г., № 2000003575/30.11.2022 г., № 2000003496/19.10.2022 г., № 2000003495/19.10.2022 г., № 2000003440/04.07.2022 г., № 2000003439/04.07.2022 г.,  № 2000003397/26.05.2022 г., № 2000003362/04.03.2022 г., № 2000003355/18.02.2022 г., № 0100000486/20.12.2021 г., № 0100000487/20.12.2021 г., № 2000003326/16.12.2021 г., № 2000003292/14.10.2021 г., № 2000003201/05.07.2021 г., № 2000003193/29.06.2021 г., № 2000003153/31.05.2021 г., № 2000003124/17.05.2021 г., № 0100000466/17.05.2021 г., №  2000003006/27.10.2020 г. и № 0100000456/02.10.2020 г.; Заповед № РД-15-774/31.12.2019 г. и Заповед № РД-15-671А/01.11.2021 г. на кмета на общината; Вътрешни правила за мониторинг на системите за финанасово управление и контрол /СФУК/ в Община Е.; Заповеди с № РД-15-774/31.12.2019 г. и № РД-15671А/01.11.2021 г.; Заповед № РД-15-732/31.12.2020 г. за утвърждаване на стратегия за управление на риска; Стратегия за управление на риска в Община Е. за периода 2021 – 2023 г.; Заповед № РД-15-246/21.05.2020 г. за прилагане на системите за двоен подпис; писмо до ЦКБ с изх. № 17-00-6/22.05.2020 г.; нотариално заверено Пълномощно с № П-17/26.05.2020 г. от кмета на общината за упълномощаване на заместник-кметовете на Община Е.; Заповед № РД-15-226А/05.04.2023 г. за задължения по системата за двоен подпис; извлечение от счетоводната система за периода 01.12-31.12.2020 г. за доставчик „*****“ ЕООД. С писма с вх. № КПК-182-2/16.01.2024 г. и вх. № КПК-182-6/06.02.2024 г. на КПК, кметът на общината А. представя в Комисията следните заверени копия на: спесимен на подписите за разпореждане с бюджетни средства по сметката на Община Е. от **** банка АД /**Б АД/ от 26.05.2020 г.; Заповед № РД-15-246/21.05.2020 г. за прилагане на системата за двоен подпис; фиш за работна заплата за м. декември 2020 г. и получено дневно нетно възнаграждение на Димитров; 1 бр. болничен лист № Е20201137834 издаден на 16.12.2020 г.; 73 бр. контролни листа към фактурите, издадени на „*****“ ЕООД и „****“ EООД. В отговор на писмо с изх. № КПК-182-7/09.02.2024 г. на КПК с  писмо вх. № КПК-182-8/21.02.2024 г. по описа на КПК се представя информация от кмета на общината А. С писмо вх. № КПК-182-10/13.03.2024 г. се представя от кмета на Община Етрополе информация и заверени документи, както следва: документация от проведен търг и извършена покупко-продажба на поземлен имот с идентификатор № 27632.62.56 в местността „****“, гр. Е. </w:t>
      </w:r>
    </w:p>
    <w:p w:rsidR="00000000" w:rsidDel="00000000" w:rsidP="00000000" w:rsidRDefault="00000000" w:rsidRPr="00000000" w14:paraId="00000012">
      <w:pPr>
        <w:tabs>
          <w:tab w:val="left" w:leader="none" w:pos="426"/>
          <w:tab w:val="left" w:leader="none" w:pos="709"/>
        </w:tabs>
        <w:jc w:val="both"/>
        <w:rPr>
          <w:color w:val="000000"/>
          <w:vertAlign w:val="baseline"/>
        </w:rPr>
      </w:pPr>
      <w:r w:rsidDel="00000000" w:rsidR="00000000" w:rsidRPr="00000000">
        <w:rPr>
          <w:color w:val="000000"/>
          <w:vertAlign w:val="baseline"/>
          <w:rtl w:val="0"/>
        </w:rPr>
        <w:t xml:space="preserve">   </w:t>
        <w:tab/>
        <w:t xml:space="preserve"> Служебно са извършени справки на електронната страница на Общинска избирателна комисия (ОИК) Е., електронната страница на Община Е., НБД „Население“, Справка в електронния Имотен регистър, поддържан от Агенция по вписванията по партидата на дружествата „*****“ ЕООД и „*****“ ЕООД, както и в Търговски регистър и регистър на юридическите лица с нестопанска цел (ТРРЮЛНЦ).</w:t>
      </w:r>
    </w:p>
    <w:p w:rsidR="00000000" w:rsidDel="00000000" w:rsidP="00000000" w:rsidRDefault="00000000" w:rsidRPr="00000000" w14:paraId="00000013">
      <w:pPr>
        <w:tabs>
          <w:tab w:val="left" w:leader="none" w:pos="426"/>
        </w:tabs>
        <w:ind w:right="49"/>
        <w:jc w:val="both"/>
        <w:rPr>
          <w:color w:val="000000"/>
          <w:vertAlign w:val="baseline"/>
        </w:rPr>
      </w:pPr>
      <w:r w:rsidDel="00000000" w:rsidR="00000000" w:rsidRPr="00000000">
        <w:rPr>
          <w:color w:val="000000"/>
          <w:vertAlign w:val="baseline"/>
          <w:rtl w:val="0"/>
        </w:rPr>
        <w:tab/>
        <w:t xml:space="preserve">На основание чл. 72, ал. 5 от ЗПКОНПИ /отм./, респ. чл. 90, ал .5 от Закона за противодействие на корупцията /ЗПК/ с покана с изх. № КПК-182-1/11.01.2024 г. на КПК, Димитър Димитров, в качеството му на кмет на Община Е. и лице, заемащо висша публична длъжност по чл. 6, ал. 1, т. 32 от ЗПКОНПИ /отм./, респ. лице заемащо публична длъжност по чл. 6, ал. 1, т. 32 от ЗПК е поканен за изслушване пред Комисията на 24.01.2024 г. от 09.30 часа, на което същият се яви лично. На заседание на комисията на 24.01.2024 г., обективирано в т. 1 от Протокол № 20 от 24.01.2024 г., Димитър Димитров е изслушан по реда на чл.72, ал. 5 от ЗПКОНПИ, респ. чл. 90, ал. 5 от ЗПК.</w:t>
      </w:r>
    </w:p>
    <w:p w:rsidR="00000000" w:rsidDel="00000000" w:rsidP="00000000" w:rsidRDefault="00000000" w:rsidRPr="00000000" w14:paraId="00000014">
      <w:pPr>
        <w:tabs>
          <w:tab w:val="left" w:leader="none" w:pos="426"/>
        </w:tabs>
        <w:ind w:right="51"/>
        <w:jc w:val="both"/>
        <w:rPr>
          <w:color w:val="000000"/>
          <w:vertAlign w:val="baseline"/>
        </w:rPr>
      </w:pPr>
      <w:r w:rsidDel="00000000" w:rsidR="00000000" w:rsidRPr="00000000">
        <w:rPr>
          <w:color w:val="000000"/>
          <w:vertAlign w:val="baseline"/>
          <w:rtl w:val="0"/>
        </w:rPr>
        <w:tab/>
        <w:t xml:space="preserve">В обясненията си пред Комисията Димитър Димитров заявява, че се е запознал с материалите и не отрича, че е подписал двете предявени платежни нареждания. Посочва, че той не е поръчал стоките в конкретното предприятие, което е видно от фактурите върху които не е положен негов подпис, това са второстепенни разпоредители с бюджет – като едното лице е кметицата на с. Я. Това са дърва за огрев за кметството, второто е за физкултурно дружество – шкафчета и закачалки. Димитров заявява, че той е човекът, който може да носи отговорност, но няма спомен и най-вероятно е разрешил да се направи такава поръчка, но без да насочва къде да бъде направена - в завода на брат му или на друго място. Платежните са разписани на 31 декември – тогава, когато приключва финансовата година и това са поети задължения предварително, поради което той в качеството си на кмет е длъжен да погаси тези задължения, след като има средства в общината. Според Димитров е направен пропуск от главния счетоводител, защото преди това са се подписали главният счетоводител и финансовият контрольор на документа за плащане и му е поднесен, а той го е разписал, като не е обърнал внимание. Виждало се и по подписа, как го е подписал небрежно. Най-вероятно в този ден, на 31 декември, е имало няколко десетки такива платежни, когато приключва финансовата година. На поставения въпрос към Димитров по време на изслушването пред Комисията, той в качеството на кмет на община Е. одобрявал ли е, валидирал ли е, съгласно Вътрешните правила за мониторинг на системите за управление и контрол в общината, разходите за закупените стоки и услуги по представените му за запознаване фактури в периода от октомври 2020 г. до септември 2023 г. от „********“ ЕООД и „*****“ ЕООД, Димитров отговори, че всички фактури, които са отразени за плащане в община Етрополе, с изключение на тези двете, са подписани от заместник-кметовeте, така както e по Вътрешните правила, за да няма подозрения за конфликт на интереси. При зададения въпрос към Димитров, дали е одобрявал или валидирал самите плащания в качестовото на кмет, т.е. не подписването на фактурите, а самите плащания към тези две дружества, последният отговори, че плащанията, с изключение на тези двете, са ги одобрявали заместник-кметовете, които са се и подписали на документите. На зададения към Димитров въпрос: утвърдил ли е на етап предварителен контрол съгласно същите Вътрешни правила, потребността от и поемането на задължението за извършване на разходите по същите две фактури към същите две дружества, т.е. на етап предварителен контрол дали е одобрил поемането на този разход впоследствие, Димитров заяви, че както вече е казал няма да избяга от отговорност, той писмено никъде не е одобрил нищо и може да отрече, че го е одобрил. </w:t>
      </w:r>
      <w:r w:rsidDel="00000000" w:rsidR="00000000" w:rsidRPr="00000000">
        <w:rPr>
          <w:b w:val="1"/>
          <w:bCs w:val="1"/>
          <w:color w:val="000000"/>
          <w:vertAlign w:val="baseline"/>
          <w:rtl w:val="0"/>
        </w:rPr>
        <w:t xml:space="preserve">Но, разход не може да се направи без негово съгласие.</w:t>
      </w:r>
      <w:r w:rsidDel="00000000" w:rsidR="00000000" w:rsidRPr="00000000">
        <w:rPr>
          <w:color w:val="000000"/>
          <w:vertAlign w:val="baseline"/>
          <w:rtl w:val="0"/>
        </w:rPr>
        <w:t xml:space="preserve"> Устно, най-вероятно, когато второстепенните ръзпоредители са доказвали необходимостта от закупуване на такива стоки, той се е съгласил и е казал „Да, купете стоките“, но в никакъв случай не е насочил същите разпоредители от къде да бъдат закупени дървата, съответно шкафчетата и закачалките.</w:t>
      </w:r>
    </w:p>
    <w:p w:rsidR="00000000" w:rsidDel="00000000" w:rsidP="00000000" w:rsidRDefault="00000000" w:rsidRPr="00000000" w14:paraId="00000015">
      <w:pPr>
        <w:tabs>
          <w:tab w:val="left" w:leader="none" w:pos="426"/>
        </w:tabs>
        <w:ind w:right="51"/>
        <w:jc w:val="both"/>
        <w:rPr>
          <w:color w:val="000000"/>
          <w:vertAlign w:val="baseline"/>
        </w:rPr>
      </w:pPr>
      <w:r w:rsidDel="00000000" w:rsidR="00000000" w:rsidRPr="00000000">
        <w:rPr>
          <w:color w:val="000000"/>
          <w:vertAlign w:val="baseline"/>
          <w:rtl w:val="0"/>
        </w:rPr>
        <w:tab/>
        <w:tab/>
        <w:t xml:space="preserve">След проведеното изслушване в Комисията на посочената по-горе дата, Димитров представя в Комисията с вх. № КПК-182-11/22.03.2024 г. на КПК изложени писмени уточнения и възражения, сходни с изложеното от него по време на изслушването пред Комисията, както и това, че нито един документ от преписката във връзка с проведения търг, касаещ имота в местността „*****“, гр. Е., не е подписан от него.    </w:t>
      </w:r>
    </w:p>
    <w:p w:rsidR="00000000" w:rsidDel="00000000" w:rsidP="00000000" w:rsidRDefault="00000000" w:rsidRPr="00000000" w14:paraId="00000016">
      <w:pPr>
        <w:tabs>
          <w:tab w:val="left" w:leader="none" w:pos="426"/>
        </w:tabs>
        <w:ind w:right="51"/>
        <w:jc w:val="both"/>
        <w:rPr>
          <w:color w:val="000000"/>
          <w:vertAlign w:val="baseline"/>
        </w:rPr>
      </w:pPr>
      <w:r w:rsidDel="00000000" w:rsidR="00000000" w:rsidRPr="00000000">
        <w:rPr>
          <w:color w:val="000000"/>
          <w:vertAlign w:val="baseline"/>
          <w:rtl w:val="0"/>
        </w:rPr>
        <w:tab/>
        <w:tab/>
      </w:r>
    </w:p>
    <w:p w:rsidR="00000000" w:rsidDel="00000000" w:rsidP="00000000" w:rsidRDefault="00000000" w:rsidRPr="00000000" w14:paraId="00000017">
      <w:pPr>
        <w:tabs>
          <w:tab w:val="left" w:leader="none" w:pos="426"/>
        </w:tabs>
        <w:ind w:right="-284"/>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tabs>
          <w:tab w:val="left" w:leader="none" w:pos="426"/>
        </w:tabs>
        <w:ind w:left="-284" w:right="-284" w:firstLine="0"/>
        <w:jc w:val="both"/>
        <w:rPr>
          <w:i w:val="0"/>
          <w:iCs w:val="0"/>
          <w:color w:val="000000"/>
          <w:vertAlign w:val="baseline"/>
        </w:rPr>
      </w:pPr>
      <w:r w:rsidDel="00000000" w:rsidR="00000000" w:rsidRPr="00000000">
        <w:rPr>
          <w:rtl w:val="0"/>
        </w:rPr>
      </w:r>
    </w:p>
    <w:p w:rsidR="00000000" w:rsidDel="00000000" w:rsidP="00000000" w:rsidRDefault="00000000" w:rsidRPr="00000000" w14:paraId="00000019">
      <w:pPr>
        <w:tabs>
          <w:tab w:val="left" w:leader="none" w:pos="426"/>
        </w:tabs>
        <w:ind w:right="49"/>
        <w:jc w:val="both"/>
        <w:rPr>
          <w:color w:val="000000"/>
          <w:vertAlign w:val="baseline"/>
        </w:rPr>
      </w:pPr>
      <w:r w:rsidDel="00000000" w:rsidR="00000000" w:rsidRPr="00000000">
        <w:rPr>
          <w:color w:val="000000"/>
          <w:vertAlign w:val="baseline"/>
          <w:rtl w:val="0"/>
        </w:rPr>
        <w:tab/>
        <w:tab/>
        <w:t xml:space="preserve">Сигналът е подаден от лице, с посочени имена, адрес за кореспонденция, телефон и същият е подписан.</w:t>
      </w:r>
    </w:p>
    <w:p w:rsidR="00000000" w:rsidDel="00000000" w:rsidP="00000000" w:rsidRDefault="00000000" w:rsidRPr="00000000" w14:paraId="0000001A">
      <w:pPr>
        <w:tabs>
          <w:tab w:val="left" w:leader="none" w:pos="0"/>
        </w:tabs>
        <w:ind w:firstLine="709"/>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Димитър Димитров е избран за кмет на Община Е. за мандат 2019-2023 г., видно от Решение № 114-МИ/28.10.2019 г. на Общинска избирателна комисия Е. и подписан от него клетвен лист на 06.11.2019 г.</w:t>
      </w:r>
    </w:p>
    <w:p w:rsidR="00000000" w:rsidDel="00000000" w:rsidP="00000000" w:rsidRDefault="00000000" w:rsidRPr="00000000" w14:paraId="0000001B">
      <w:pPr>
        <w:jc w:val="both"/>
        <w:rPr>
          <w:vertAlign w:val="baseline"/>
        </w:rPr>
      </w:pPr>
      <w:r w:rsidDel="00000000" w:rsidR="00000000" w:rsidRPr="00000000">
        <w:rPr>
          <w:vertAlign w:val="baseline"/>
          <w:rtl w:val="0"/>
        </w:rPr>
        <w:t xml:space="preserve">           От извършената справка в НБД „Население“ се установи, че Димитър Димитров и Е. Д. са братя.    </w:t>
      </w:r>
    </w:p>
    <w:p w:rsidR="00000000" w:rsidDel="00000000" w:rsidP="00000000" w:rsidRDefault="00000000" w:rsidRPr="00000000" w14:paraId="0000001C">
      <w:pPr>
        <w:ind w:firstLine="708"/>
        <w:jc w:val="both"/>
        <w:rPr>
          <w:vertAlign w:val="baseline"/>
        </w:rPr>
      </w:pPr>
      <w:r w:rsidDel="00000000" w:rsidR="00000000" w:rsidRPr="00000000">
        <w:rPr>
          <w:vertAlign w:val="baseline"/>
          <w:rtl w:val="0"/>
        </w:rPr>
        <w:t xml:space="preserve">От извършената справка в ТРРЮЛНЦ по партидите на дружества „*****“ ЕООД с ЕИК ******* /от 01.09.2015 г./ и „*****“ ЕООД с ЕИК ****** /от 22.11.2019 г./ се установи, че Е. Д. е управител и едноличен собственик на капитала на „*****“ ЕООД от 2015 г. и управител и едноличен собственик на капитала на „****“ ЕООД от 22.11.2019 г., когато е вписано обстоятелството по прехвърляне на дяловото участие от съдружника му – Е. Д. </w:t>
      </w:r>
    </w:p>
    <w:p w:rsidR="00000000" w:rsidDel="00000000" w:rsidP="00000000" w:rsidRDefault="00000000" w:rsidRPr="00000000" w14:paraId="0000001D">
      <w:pPr>
        <w:ind w:firstLine="709"/>
        <w:jc w:val="both"/>
        <w:rPr>
          <w:vertAlign w:val="baseline"/>
        </w:rPr>
      </w:pPr>
      <w:r w:rsidDel="00000000" w:rsidR="00000000" w:rsidRPr="00000000">
        <w:rPr>
          <w:vertAlign w:val="baseline"/>
          <w:rtl w:val="0"/>
        </w:rPr>
        <w:t xml:space="preserve">Видно от представените доказателства - </w:t>
      </w:r>
      <w:r w:rsidDel="00000000" w:rsidR="00000000" w:rsidRPr="00000000">
        <w:rPr>
          <w:color w:val="000000"/>
          <w:vertAlign w:val="baseline"/>
          <w:rtl w:val="0"/>
        </w:rPr>
        <w:t xml:space="preserve">фактури с номера </w:t>
      </w:r>
      <w:r w:rsidDel="00000000" w:rsidR="00000000" w:rsidRPr="00000000">
        <w:rPr>
          <w:b w:val="1"/>
          <w:bCs w:val="1"/>
          <w:vertAlign w:val="baseline"/>
          <w:rtl w:val="0"/>
        </w:rPr>
        <w:t xml:space="preserve">№ 887/01.12.2020 г., № 889/14.12.2020 г.,</w:t>
      </w:r>
      <w:r w:rsidDel="00000000" w:rsidR="00000000" w:rsidRPr="00000000">
        <w:rPr>
          <w:vertAlign w:val="baseline"/>
          <w:rtl w:val="0"/>
        </w:rPr>
        <w:t xml:space="preserve"> </w:t>
      </w:r>
      <w:r w:rsidDel="00000000" w:rsidR="00000000" w:rsidRPr="00000000">
        <w:rPr>
          <w:b w:val="1"/>
          <w:bCs w:val="1"/>
          <w:vertAlign w:val="baseline"/>
          <w:rtl w:val="0"/>
        </w:rPr>
        <w:t xml:space="preserve">№ 1428/11.09.2023 г.,</w:t>
      </w:r>
      <w:r w:rsidDel="00000000" w:rsidR="00000000" w:rsidRPr="00000000">
        <w:rPr>
          <w:vertAlign w:val="baseline"/>
          <w:rtl w:val="0"/>
        </w:rPr>
        <w:t xml:space="preserve"> № 1359/03.04.2023 г., № 1292/08.12.2022 г., № 1271/16.11.2022 г., № 1270/10.11.2022 г., № 1246/26.10.2022 г., № 1223/05.10.2022 г., № 1145/03.06.2022 г., № 840/11.09.2020 г., № 2000003765/05.10.2023 г., № 2000003724/05.07.2023 г., № 2000003696/30.05.2023 г., № 2000003695/30.05.2023 г.,  № 2000003669/18.04.2023 г., № 2000003670/18.04.2023 г., № 2000003637/13.03.2023 г., № 2000003627/06.02.2023 г., № 2000003597/20.12.2022 г., № 2000003576/30.11.2022 г., № 2000003575/30.11.2022 г., № 2000003496/19.10.2022 г., № 2000003495/19.10.2022 г., № 2000003440/04.07.2022 г., № 2000003439/04.07.2022 г.,  № 2000003397/26.05.2022 г., № 2000003362/04.03.2022 г., № 2000003355/18.02.2022 г., № 0100000486/20.12.2021 г., № 0100000487/20.12.2021 г., № 2000003326/16.12.2021 г., № 2000003292/14.10.2021 г., № 2000003201/05.07.2021 г., № 2000003193/29.06.2021 г., № 2000003153/31.05.2021 г., № 2000003124/17.05.2021 г., № 0100000466/17.05.2021 г., №  2000003006/27.10.2020 г. и № </w:t>
      </w:r>
      <w:r w:rsidDel="00000000" w:rsidR="00000000" w:rsidRPr="00000000">
        <w:rPr>
          <w:b w:val="1"/>
          <w:bCs w:val="1"/>
          <w:vertAlign w:val="baseline"/>
          <w:rtl w:val="0"/>
        </w:rPr>
        <w:t xml:space="preserve">0100000456/02.10.2020 г.,</w:t>
      </w:r>
      <w:r w:rsidDel="00000000" w:rsidR="00000000" w:rsidRPr="00000000">
        <w:rPr>
          <w:vertAlign w:val="baseline"/>
          <w:rtl w:val="0"/>
        </w:rPr>
        <w:t xml:space="preserve"> от страна на Община Е. са закупувани стоки и са предоставяни услуги от дружествата „*****“ ЕООД и „****“ ЕООД в периода от месец октомври 2020 г. до септември 2023 г., включително: мебели и закачалки за звено „****“; букови дърва за огрев на военноинвалидите и военнопострадалите от Община Е., на кметство с. Я., с. Р.; иглолистни дъски; дърва за огрев за ветераните от Община Е.; изработка на корпусни мебели за оборудване на медицински кабинет – ДГ „****“; дадена храна за деня на пенсионера; дадена празнична вечеря на бивши и настоящи учители и културни дейци по случай 24 май; храна за абитуриенти; хотелско настаняване; консумация ресторант; даден обяд на пенсионери, нощувка и коктейл по случай 24 ноември; дадена храна по случай деня на диабетика; обяд по случай деня на пенсионера; коктейл, нощувка и храна по случай празника на града; нощувка и вечеря, кетъринг на гости на Община Е.; нощувка и храна на гости на Община Е. по случай 3 март, дадена вечеря по случай Коледните и Новогодишни празници; нощувка и храна на гости на Община Етрополе; участници в празника на град Е. и др. По посочените фактури са представени и подписани платежни нареждания за извършване на плащания от Община Е. към доставчиците – посочените две дружества, с положени върху същите два подписа, съобразно системата за двоен подпис в общината. Съгласно представената информация с писмо</w:t>
      </w:r>
      <w:r w:rsidDel="00000000" w:rsidR="00000000" w:rsidRPr="00000000">
        <w:rPr>
          <w:b w:val="1"/>
          <w:bCs w:val="1"/>
          <w:vertAlign w:val="baseline"/>
          <w:rtl w:val="0"/>
        </w:rPr>
        <w:t xml:space="preserve"> с вх. № КПК-КИ-31#4/31.10.2023 г. на КПК</w:t>
      </w:r>
      <w:r w:rsidDel="00000000" w:rsidR="00000000" w:rsidRPr="00000000">
        <w:rPr>
          <w:vertAlign w:val="baseline"/>
          <w:rtl w:val="0"/>
        </w:rPr>
        <w:t xml:space="preserve"> от врид кмета на Община Е., поръчките за доставка на стоки и услуги са възложени без сключване на писмен договор по реда на чл. 20, ал. 4 и ал. 5 от Закона за обществените поръчки. Стойността на сделките с „******“ ЕООД по години е следната: за 2020 г. – 4 524 лв.; за 2021 г. – няма доставки; за 2022 г. – 9 141, 36 лв.; за 2023 г. - 3 180 лв. Доставките по фактурите са възлагани от кметските наместници за доставка на дърва за огрев и от съответните ресорни ръководители на звена в общината. Фактурите са подписани от възложителите. Стойността на сделките с „******“ ЕООД по години е както следва: за 2020 г. – 8 073, 13 лв.; за 2021 г. – 23 913, 91 лв.; за 2022 г. – 35 861,38 лв.; 2023 г. – 30 347,32 лв. и се сочи, че доставките по фактурите са възлагани от съответните ресорни ръководители на звена в общината. </w:t>
      </w:r>
      <w:r w:rsidDel="00000000" w:rsidR="00000000" w:rsidRPr="00000000">
        <w:rPr>
          <w:b w:val="1"/>
          <w:bCs w:val="1"/>
          <w:vertAlign w:val="baseline"/>
          <w:rtl w:val="0"/>
        </w:rPr>
        <w:t xml:space="preserve">Фактурите не са подписвани от кмета на общината.</w:t>
      </w:r>
      <w:r w:rsidDel="00000000" w:rsidR="00000000" w:rsidRPr="00000000">
        <w:rPr>
          <w:vertAlign w:val="baseline"/>
          <w:rtl w:val="0"/>
        </w:rPr>
        <w:t xml:space="preserve"> </w:t>
      </w:r>
      <w:r w:rsidDel="00000000" w:rsidR="00000000" w:rsidRPr="00000000">
        <w:rPr>
          <w:b w:val="1"/>
          <w:bCs w:val="1"/>
          <w:vertAlign w:val="baseline"/>
          <w:rtl w:val="0"/>
        </w:rPr>
        <w:t xml:space="preserve">По отношение на плащанията по фактурите към „*****“ ЕООД врид кмета на Община Е. – Д. /съгласно Решение № 628/14.09.2023 г. по Протокол № 51 на Общински съвет Е./, удостоверява писмено в същото писмо, че платежните нареждания са подписани от заместник-кметовете на Община Е., с изключение на две платежни нареждания от 31.12.2020 г. на обща стойност от 2 160 лв. с ДДС, които са подписани от кмета на Община Е. Видно от представените две платежни нареждания от 31.12.2020 г., същите са издадени от страна на Община Етрополе, с положени два подписа и печат на общината за нареждане на плащания към дружеството „*****“ ЕООД, на което управител и едноличен собственик е братът на кмета Димитър Димитров – Е. Д., за плащания по фактури както следва: на основание фактура № 887/01.12.2020 г., на стойност  1320 лв. за закупуване на мебели и закачалки за звено „****“ и на основание фактура № 889/14.12.2020 г., на стойност 840 лв. за закупуване на букови дърва за огрев.</w:t>
      </w:r>
      <w:r w:rsidDel="00000000" w:rsidR="00000000" w:rsidRPr="00000000">
        <w:rPr>
          <w:vertAlign w:val="baseline"/>
          <w:rtl w:val="0"/>
        </w:rPr>
        <w:t xml:space="preserve"> Посочва се, че всички платежни нареждания към „****“ ЕООД са подписани от заместник-кметовете на общината.</w:t>
      </w:r>
    </w:p>
    <w:p w:rsidR="00000000" w:rsidDel="00000000" w:rsidP="00000000" w:rsidRDefault="00000000" w:rsidRPr="00000000" w14:paraId="0000001E">
      <w:pPr>
        <w:ind w:firstLine="709"/>
        <w:jc w:val="both"/>
        <w:rPr>
          <w:vertAlign w:val="baseline"/>
        </w:rPr>
      </w:pPr>
      <w:r w:rsidDel="00000000" w:rsidR="00000000" w:rsidRPr="00000000">
        <w:rPr>
          <w:vertAlign w:val="baseline"/>
          <w:rtl w:val="0"/>
        </w:rPr>
        <w:t xml:space="preserve">Със Заповед № РД-15-246/21.05.2020 г. кметът на Община Е. Димитър Димитров, на основание чл. 44, ал. 2 от ЗМСМА във връзка с чл. 13, ал. 3, т. 3 от Закона за финансово управление и контрол за прилагане на системата за двоен подпис, нарежда началник на отдел „****“ да изпълнява функциите, </w:t>
      </w:r>
      <w:r w:rsidDel="00000000" w:rsidR="00000000" w:rsidRPr="00000000">
        <w:rPr>
          <w:b w:val="1"/>
          <w:bCs w:val="1"/>
          <w:vertAlign w:val="baseline"/>
          <w:rtl w:val="0"/>
        </w:rPr>
        <w:t xml:space="preserve">заедно с кмета на общината, </w:t>
      </w:r>
      <w:r w:rsidDel="00000000" w:rsidR="00000000" w:rsidRPr="00000000">
        <w:rPr>
          <w:vertAlign w:val="baseline"/>
          <w:rtl w:val="0"/>
        </w:rPr>
        <w:t xml:space="preserve">на едно от лицата, осъществяващо задължителната процедура на системата за двойния подпис. Със същата заповед е разпоредено и при отсъствие на кмета на общината и на началника на посочения отдел, системата на двойния подпис да се прилага от заместник-кметовете на Община Е. – Р. Х. и С. Д., и старши експерт „******“ – Д.Т..</w:t>
      </w:r>
    </w:p>
    <w:p w:rsidR="00000000" w:rsidDel="00000000" w:rsidP="00000000" w:rsidRDefault="00000000" w:rsidRPr="00000000" w14:paraId="0000001F">
      <w:pPr>
        <w:ind w:firstLine="709"/>
        <w:jc w:val="both"/>
        <w:rPr>
          <w:vertAlign w:val="baseline"/>
        </w:rPr>
      </w:pPr>
      <w:r w:rsidDel="00000000" w:rsidR="00000000" w:rsidRPr="00000000">
        <w:rPr>
          <w:vertAlign w:val="baseline"/>
          <w:rtl w:val="0"/>
        </w:rPr>
        <w:t xml:space="preserve">С писмо изх. № 17-00-6/22.05.2020 г., кметът на община Е. Димитров представя на директора на „Централна кооперативна банка“ АД /ЦКБ/ информация за имената на лицата и техните лични данни, които подписват от името на общината бюджетните платежни нареждания за съответния код на субсидията от министерството на финансите, като той в качеството си на кмет на Община Е. е един от посочените.</w:t>
      </w:r>
    </w:p>
    <w:p w:rsidR="00000000" w:rsidDel="00000000" w:rsidP="00000000" w:rsidRDefault="00000000" w:rsidRPr="00000000" w14:paraId="00000020">
      <w:pPr>
        <w:ind w:firstLine="709"/>
        <w:jc w:val="both"/>
        <w:rPr>
          <w:vertAlign w:val="baseline"/>
        </w:rPr>
      </w:pPr>
      <w:r w:rsidDel="00000000" w:rsidR="00000000" w:rsidRPr="00000000">
        <w:rPr>
          <w:vertAlign w:val="baseline"/>
          <w:rtl w:val="0"/>
        </w:rPr>
        <w:t xml:space="preserve">Димитър Димитров, като кмет на Община Е. с Пълномощно № П-17/26.05.2023 г. упълномощава Р. Х.и С. Д. да представляват Община Е. пред „Централна кооперативна банка“ АД /ЦКБ/, като по своя преценка извършват следното: разпореждат се със средствата по всички банкови сметки на Община Е., теглят суми в брой и нареждат преводи от сметките без ограничения; внасят суми по банковите сметки на юридическото лице и др. посочени. </w:t>
      </w:r>
    </w:p>
    <w:p w:rsidR="00000000" w:rsidDel="00000000" w:rsidP="00000000" w:rsidRDefault="00000000" w:rsidRPr="00000000" w14:paraId="00000021">
      <w:pPr>
        <w:ind w:firstLine="709"/>
        <w:jc w:val="both"/>
        <w:rPr>
          <w:vertAlign w:val="baseline"/>
        </w:rPr>
      </w:pPr>
      <w:r w:rsidDel="00000000" w:rsidR="00000000" w:rsidRPr="00000000">
        <w:rPr>
          <w:vertAlign w:val="baseline"/>
          <w:rtl w:val="0"/>
        </w:rPr>
        <w:t xml:space="preserve">Със Заповед № РД-15-732/31.12.2020 г. в качеството си на кмета на Община Е. Димитров е утвърдил Стратегия за управление на риска в Община Е. за период от 2021-2023 г., а на основание друга своя Заповед № РД-15-671А/01.11.2021 г. е утвърдил Вътрешни правила за мониторинг на системите за финансово управление и контрол в Община Е., актуализирани съобразно промените в Закона за финансовото управление и контрол в публичния сектор, влезли в сила от 2019 г.</w:t>
      </w:r>
    </w:p>
    <w:p w:rsidR="00000000" w:rsidDel="00000000" w:rsidP="00000000" w:rsidRDefault="00000000" w:rsidRPr="00000000" w14:paraId="00000022">
      <w:pPr>
        <w:ind w:firstLine="709"/>
        <w:jc w:val="both"/>
        <w:rPr>
          <w:vertAlign w:val="baseline"/>
        </w:rPr>
      </w:pPr>
      <w:r w:rsidDel="00000000" w:rsidR="00000000" w:rsidRPr="00000000">
        <w:rPr>
          <w:vertAlign w:val="baseline"/>
          <w:rtl w:val="0"/>
        </w:rPr>
        <w:t xml:space="preserve">Съгласно Заповед № РД-15-226А/05.04.2023 г. кметът на общината Димитров е определил Д. Т. – старши експерт „Счетоводство“ в Община Е. да изпълнява задълженията по системата на двоен подпис, по време на отсъствие на началника на отдел „***“ в общината - С.  </w:t>
      </w:r>
    </w:p>
    <w:p w:rsidR="00000000" w:rsidDel="00000000" w:rsidP="00000000" w:rsidRDefault="00000000" w:rsidRPr="00000000" w14:paraId="00000023">
      <w:pPr>
        <w:ind w:firstLine="709"/>
        <w:jc w:val="both"/>
        <w:rPr>
          <w:vertAlign w:val="baseline"/>
        </w:rPr>
      </w:pPr>
      <w:r w:rsidDel="00000000" w:rsidR="00000000" w:rsidRPr="00000000">
        <w:rPr>
          <w:vertAlign w:val="baseline"/>
          <w:rtl w:val="0"/>
        </w:rPr>
        <w:t xml:space="preserve">Видно от представените към ****** банка АД Спесимени на подписите на лицата, имащи право да се разпореждат с авоарите по сметката на Община Е., Димитър Димитров е положил своя по т.1. А съгласно съдържащото се в същият документ – „Инструкция до Банката за валидност на подписите със задължително полагане на подписите в комбинации“, всички документи депозирани за изпълнение в посочената банка, трябва да са подписани в конкретно и поименно посочените комбинации, едната от които трябва е: Димитър Димитров и Н. С..       </w:t>
      </w:r>
    </w:p>
    <w:p w:rsidR="00000000" w:rsidDel="00000000" w:rsidP="00000000" w:rsidRDefault="00000000" w:rsidRPr="00000000" w14:paraId="00000024">
      <w:pPr>
        <w:ind w:firstLine="709"/>
        <w:jc w:val="both"/>
        <w:rPr>
          <w:vertAlign w:val="baseline"/>
        </w:rPr>
      </w:pPr>
      <w:r w:rsidDel="00000000" w:rsidR="00000000" w:rsidRPr="00000000">
        <w:rPr>
          <w:vertAlign w:val="baseline"/>
          <w:rtl w:val="0"/>
        </w:rPr>
        <w:t xml:space="preserve">В периода от 16.12.2020 г. до 29.12.2020 г., видно от представения Болничен лист № ***** издаден на 16.12.2020 г., Димитър Димитров е бил в отпуск по болест.</w:t>
      </w:r>
    </w:p>
    <w:p w:rsidR="00000000" w:rsidDel="00000000" w:rsidP="00000000" w:rsidRDefault="00000000" w:rsidRPr="00000000" w14:paraId="00000025">
      <w:pPr>
        <w:ind w:firstLine="709"/>
        <w:jc w:val="both"/>
        <w:rPr>
          <w:vertAlign w:val="baseline"/>
        </w:rPr>
      </w:pPr>
      <w:r w:rsidDel="00000000" w:rsidR="00000000" w:rsidRPr="00000000">
        <w:rPr>
          <w:vertAlign w:val="baseline"/>
          <w:rtl w:val="0"/>
        </w:rPr>
        <w:t xml:space="preserve"> </w:t>
      </w:r>
      <w:r w:rsidDel="00000000" w:rsidR="00000000" w:rsidRPr="00000000">
        <w:rPr>
          <w:color w:val="000000"/>
          <w:vertAlign w:val="baseline"/>
          <w:rtl w:val="0"/>
        </w:rPr>
        <w:t xml:space="preserve">Съгласно предоставената информация от кмета на Община Е. – А. в писма с вх. № КПК-182-6/06.02.2024 г. и вх. № КПК-182-/21.02.2024 г. на КПК, </w:t>
      </w:r>
      <w:r w:rsidDel="00000000" w:rsidR="00000000" w:rsidRPr="00000000">
        <w:rPr>
          <w:b w:val="1"/>
          <w:bCs w:val="1"/>
          <w:color w:val="000000"/>
          <w:vertAlign w:val="baseline"/>
          <w:rtl w:val="0"/>
        </w:rPr>
        <w:t xml:space="preserve">доставките по фактурите са възлагани от съответните ресорни ръководители на звена в общината</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одобряването на разходите става след проверка от отдел „****“ и финасвоия контрольор</w:t>
      </w:r>
      <w:r w:rsidDel="00000000" w:rsidR="00000000" w:rsidRPr="00000000">
        <w:rPr>
          <w:color w:val="000000"/>
          <w:vertAlign w:val="baseline"/>
          <w:rtl w:val="0"/>
        </w:rPr>
        <w:t xml:space="preserve">, съгласно Вътрешните правила за мониторинг на системите за финансово управление и контрол в Община Е.. </w:t>
      </w:r>
      <w:r w:rsidDel="00000000" w:rsidR="00000000" w:rsidRPr="00000000">
        <w:rPr>
          <w:b w:val="1"/>
          <w:bCs w:val="1"/>
          <w:color w:val="000000"/>
          <w:vertAlign w:val="baseline"/>
          <w:rtl w:val="0"/>
        </w:rPr>
        <w:t xml:space="preserve">Валидирането на всеки разход се осъществява чрез подписване на платежно нареждане от оправомощените за това лица. Нито един контролен лист не е подписван от кмета, респ. заместник-кметовете на общината, независимо коя е фирмата – доставчик. </w:t>
      </w:r>
      <w:r w:rsidDel="00000000" w:rsidR="00000000" w:rsidRPr="00000000">
        <w:rPr>
          <w:vertAlign w:val="baseline"/>
          <w:rtl w:val="0"/>
        </w:rPr>
        <w:t xml:space="preserve">Видно от представените 73 бр. контролни листа, съдържащи контроли: „заявка/искане за извършване на разход/поемане на задължение“, „извършване на предварителен контрол“, „контролен лист за поемане на задължение“, „контролен лист за извършване на разход“, са вписани извършените контроли и положени подписи от „заявители“, „главен счетоводител“ и „финансов контрольор“. От така предоставените копия на контролни листа, не е виден положен подпис на контролата „Становище на кмета на общината“ - част от останалите контроли в контролния лист.</w:t>
      </w:r>
    </w:p>
    <w:p w:rsidR="00000000" w:rsidDel="00000000" w:rsidP="00000000" w:rsidRDefault="00000000" w:rsidRPr="00000000" w14:paraId="00000026">
      <w:pPr>
        <w:tabs>
          <w:tab w:val="left" w:leader="none" w:pos="426"/>
        </w:tabs>
        <w:ind w:right="49"/>
        <w:jc w:val="both"/>
        <w:rPr>
          <w:b w:val="0"/>
          <w:bCs w:val="0"/>
          <w:color w:val="000000"/>
          <w:vertAlign w:val="baseline"/>
        </w:rPr>
      </w:pPr>
      <w:r w:rsidDel="00000000" w:rsidR="00000000" w:rsidRPr="00000000">
        <w:rPr>
          <w:color w:val="000000"/>
          <w:vertAlign w:val="baseline"/>
          <w:rtl w:val="0"/>
        </w:rPr>
        <w:tab/>
        <w:tab/>
        <w:t xml:space="preserve">В писмо с вх. № КПК-182-10/13.03.2024 г. на КПК, кметът на Община Е. удостоверерява, че в периода от 07.09.2020 г. до момента на изпращане на писмото </w:t>
      </w:r>
      <w:r w:rsidDel="00000000" w:rsidR="00000000" w:rsidRPr="00000000">
        <w:rPr>
          <w:b w:val="1"/>
          <w:bCs w:val="1"/>
          <w:color w:val="000000"/>
          <w:vertAlign w:val="baseline"/>
          <w:rtl w:val="0"/>
        </w:rPr>
        <w:t xml:space="preserve">Община Е. не е възлагала концесии на общински имоти на нито една фирма</w:t>
      </w:r>
      <w:r w:rsidDel="00000000" w:rsidR="00000000" w:rsidRPr="00000000">
        <w:rPr>
          <w:color w:val="000000"/>
          <w:vertAlign w:val="baseline"/>
          <w:rtl w:val="0"/>
        </w:rPr>
        <w:t xml:space="preserve"> и в тази връзка няма издадени актове, заповеди, решения и др. за откриване на процедури за определяне на концесионер. Посочва се също, че за периода от месец януари 2020 г. не са извършвани проверки на системите за финасово управление и контрол в Община Е. от Агенцията за държавна финансова инспекция. Относно одобряването на разходите по издадените фактури от „******“ ЕООД и „*****“ ЕООД за периода от 01.01.2020 г. до 31.10.2023 г. се посочева, че заявяването на разхода е документирано с издадените фактури и попълнените контролни листа към тях. </w:t>
      </w:r>
      <w:r w:rsidDel="00000000" w:rsidR="00000000" w:rsidRPr="00000000">
        <w:rPr>
          <w:b w:val="1"/>
          <w:bCs w:val="1"/>
          <w:color w:val="000000"/>
          <w:vertAlign w:val="baseline"/>
          <w:rtl w:val="0"/>
        </w:rPr>
        <w:t xml:space="preserve">Няма докладни записки/доклади или друг вид документи във връзка с необходимостта от закупуване на стоки и услуги от посочените две дружества.</w:t>
      </w:r>
      <w:r w:rsidDel="00000000" w:rsidR="00000000" w:rsidRPr="00000000">
        <w:rPr>
          <w:rtl w:val="0"/>
        </w:rPr>
      </w:r>
    </w:p>
    <w:p w:rsidR="00000000" w:rsidDel="00000000" w:rsidP="00000000" w:rsidRDefault="00000000" w:rsidRPr="00000000" w14:paraId="00000027">
      <w:pPr>
        <w:tabs>
          <w:tab w:val="left" w:leader="none" w:pos="426"/>
        </w:tabs>
        <w:ind w:right="49"/>
        <w:jc w:val="both"/>
        <w:rPr>
          <w:color w:val="000000"/>
          <w:vertAlign w:val="baseline"/>
        </w:rPr>
      </w:pPr>
      <w:r w:rsidDel="00000000" w:rsidR="00000000" w:rsidRPr="00000000">
        <w:rPr>
          <w:color w:val="000000"/>
          <w:vertAlign w:val="baseline"/>
          <w:rtl w:val="0"/>
        </w:rPr>
        <w:tab/>
        <w:tab/>
        <w:t xml:space="preserve">От извършена справка на електронната платформа на Имотния регистър при Агенция по вписванията по партидата на дружеството „*****“ ЕООД се установи, че същото е придобило от продавача – Община Е. през 2021 г., чрез покупко-продажба на недвижим имот с договор, поземлен имот, с пл. № 062056, площ по документи – 931 кв.м. в местността „******“, гр. Е. От представената от кмета на общината А. документация по случая се установи, че за поземления имот с идентификатор № 27632.62.56 и посочения по-горе предходен планоснимачен номер, и начин на трайно ползване „ливада“ </w:t>
      </w:r>
      <w:r w:rsidDel="00000000" w:rsidR="00000000" w:rsidRPr="00000000">
        <w:rPr>
          <w:b w:val="1"/>
          <w:bCs w:val="1"/>
          <w:color w:val="000000"/>
          <w:vertAlign w:val="baseline"/>
          <w:rtl w:val="0"/>
        </w:rPr>
        <w:t xml:space="preserve">е съставен на 08.05.2020 г. Акт № *** за частна общинска собственост, утвърден от кмета на общината – Димитър Димитров</w:t>
      </w:r>
      <w:r w:rsidDel="00000000" w:rsidR="00000000" w:rsidRPr="00000000">
        <w:rPr>
          <w:color w:val="000000"/>
          <w:vertAlign w:val="baseline"/>
          <w:rtl w:val="0"/>
        </w:rPr>
        <w:t xml:space="preserve"> и вписан в Агенция по вписванията с вх. рег. № 292 от 12.05.2020 г. Със своя Заповед № РД-15-267/01.06.2020 г., кметът Димитър Димитров възлага на инж. С. В. – оценител на недвижими имоти, притежаващ Сертификат № 1001018**/01.12.2010 г. от Камарата на независимите оценители, да изготви експертна оценка по пазарни цени на същия пиземелен имот. На дата 06.06.2020 г., видно от становището инж. В. определя цена в размер на 5 лв./кв.м. или 4 655 лв. пазарна цена за посочения имот. </w:t>
      </w:r>
    </w:p>
    <w:p w:rsidR="00000000" w:rsidDel="00000000" w:rsidP="00000000" w:rsidRDefault="00000000" w:rsidRPr="00000000" w14:paraId="00000028">
      <w:pPr>
        <w:tabs>
          <w:tab w:val="left" w:leader="none" w:pos="426"/>
        </w:tabs>
        <w:ind w:right="49"/>
        <w:jc w:val="both"/>
        <w:rPr>
          <w:color w:val="000000"/>
          <w:vertAlign w:val="baseline"/>
        </w:rPr>
      </w:pPr>
      <w:r w:rsidDel="00000000" w:rsidR="00000000" w:rsidRPr="00000000">
        <w:rPr>
          <w:color w:val="000000"/>
          <w:vertAlign w:val="baseline"/>
          <w:rtl w:val="0"/>
        </w:rPr>
        <w:tab/>
        <w:tab/>
        <w:t xml:space="preserve">По Предложение с вх. № ОБС-150/16.06.2020 г. на Димитър Димитров, в качеството му на кмета на Община Е., Общински съвет Е. приема Решение № 111 по Протокол № 9 от проведено заседание на 30.06.2020 г. за продажбата на поземления имот – частна общинска собственост с посочения идентификатор, утвърждава начална тръжна цена равна на изготвената пазарна оценка от независим оценител в размер на 5,00 лв./кв.м., стъпка за наддаване  и депозит за участие, както и възлага на кмета да предприеме необходимите действия съобразно Закона за общинската собственост. </w:t>
      </w:r>
      <w:r w:rsidDel="00000000" w:rsidR="00000000" w:rsidRPr="00000000">
        <w:rPr>
          <w:b w:val="1"/>
          <w:bCs w:val="1"/>
          <w:color w:val="000000"/>
          <w:vertAlign w:val="baseline"/>
          <w:rtl w:val="0"/>
        </w:rPr>
        <w:t xml:space="preserve">Със Заповед № РД-15-379/29.07.2020 г., кметът на общината Димитров</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нарежда да се организира и проведе на 19.08.2020 г. публичен търг за продажбата на същия поземлен имот</w:t>
      </w:r>
      <w:r w:rsidDel="00000000" w:rsidR="00000000" w:rsidRPr="00000000">
        <w:rPr>
          <w:color w:val="000000"/>
          <w:vertAlign w:val="baseline"/>
          <w:rtl w:val="0"/>
        </w:rPr>
        <w:t xml:space="preserve">, при определените за това условия в заповедта, утвърждава тръжната документация за провеждането му, ведно с приложенията към същата и нарежда въз основа на заповедта да се публикува обява във местния вестник и на интернет страницата на общината. На основание чл. 116 от Наредба № 5 за общинската собственост, във връзка с чл. 35, ал. 1 от Закона за общинската собственост и в изпълнение на Решение № 111/30.06.2020 г. на Общински съвет Етрополе, </w:t>
      </w:r>
      <w:r w:rsidDel="00000000" w:rsidR="00000000" w:rsidRPr="00000000">
        <w:rPr>
          <w:b w:val="1"/>
          <w:bCs w:val="1"/>
          <w:color w:val="000000"/>
          <w:vertAlign w:val="baseline"/>
          <w:rtl w:val="0"/>
        </w:rPr>
        <w:t xml:space="preserve">кметът на Община Е. – Димитър Димитров подписва Обява за обявяване на публичния търг с явно наддаване за продажбата на посочения недвижим имот</w:t>
      </w:r>
      <w:r w:rsidDel="00000000" w:rsidR="00000000" w:rsidRPr="00000000">
        <w:rPr>
          <w:color w:val="000000"/>
          <w:vertAlign w:val="baseline"/>
          <w:rtl w:val="0"/>
        </w:rPr>
        <w:t xml:space="preserve">. На основание чл. 44, ал. 2 от ЗМСМА, чл. 114, ал. 3 от Наредба № 3 за общинската собственост, във връзка с чл. 35, ал. 1 от Закона за общинската собственост и по-горе посочената заповед на кмета</w:t>
      </w:r>
      <w:r w:rsidDel="00000000" w:rsidR="00000000" w:rsidRPr="00000000">
        <w:rPr>
          <w:b w:val="1"/>
          <w:bCs w:val="1"/>
          <w:color w:val="000000"/>
          <w:vertAlign w:val="baseline"/>
          <w:rtl w:val="0"/>
        </w:rPr>
        <w:t xml:space="preserve">, със Заповед № РД-15-415/19.08.2020 г., кметът на общината Димитров определя комисия от служители</w:t>
      </w:r>
      <w:r w:rsidDel="00000000" w:rsidR="00000000" w:rsidRPr="00000000">
        <w:rPr>
          <w:color w:val="000000"/>
          <w:vertAlign w:val="baseline"/>
          <w:rtl w:val="0"/>
        </w:rPr>
        <w:t xml:space="preserve">, които да организират и проведат публичния търг с явно наддаване, като след приключването на работата да представят протокол за утвърждаване. Видно от съставения Протокол от 19.08.2020 г. от работата на комисията по проведения търг за продажбата на имота, е постъпило само едно заявление с вх .№ 30-00-216 от 18.08.2020 г. за участие в търга от участника „*****“ ЕООД, представлявано от Е. Д., като същият участник е обявен за спечелил търга, с предложена цена на имота в размер на 5005,00 лв. без ДДС. Съгласно посоченото в Протокола, същият е предаден на кмета на община Е. за утвърждаване на 16.12.2020 г. Протоколът е утвърден от Р. Х. – за кмет на община Е., съгласно Заповед № РД-15-706/16.12.2020 г. Със Заповед № РД-15-707/16.12.2020 г., подписана от Р. Х. /съгласно Заповед № РД-15-706/ е определен за спечелил публичния търг с явно наддаване участника „********“ ЕООД.</w:t>
      </w:r>
    </w:p>
    <w:p w:rsidR="00000000" w:rsidDel="00000000" w:rsidP="00000000" w:rsidRDefault="00000000" w:rsidRPr="00000000" w14:paraId="00000029">
      <w:pPr>
        <w:tabs>
          <w:tab w:val="left" w:leader="none" w:pos="426"/>
        </w:tabs>
        <w:ind w:right="49"/>
        <w:jc w:val="both"/>
        <w:rPr>
          <w:color w:val="000000"/>
          <w:vertAlign w:val="baseline"/>
        </w:rPr>
      </w:pPr>
      <w:r w:rsidDel="00000000" w:rsidR="00000000" w:rsidRPr="00000000">
        <w:rPr>
          <w:color w:val="000000"/>
          <w:vertAlign w:val="baseline"/>
          <w:rtl w:val="0"/>
        </w:rPr>
        <w:tab/>
        <w:tab/>
        <w:t xml:space="preserve">На 05.04.2021 г. е сключен договор с рег. № РР-38 по описа на Община Е. за покупко-продажбата на поземления имот с идентификатор 27632.62.56 между Община Е., представлявана от Р. Х. – за кмет на Община Е. /съгласно Заповед № РД-15-196/01.04.2021 г./ и „*****“ ЕООД, с управител Е. Д., представлявано от Ц. С., съгласно пълномощно рег. № 2321 от 18.06.2019 г. Договорът е вписан с вх. рег. № 183/06.04.2021 г., Акт № 113, Том 1, имотна партида № 9745 в Служба по вписванията – гр. Е.</w:t>
      </w:r>
    </w:p>
    <w:p w:rsidR="00000000" w:rsidDel="00000000" w:rsidP="00000000" w:rsidRDefault="00000000" w:rsidRPr="00000000" w14:paraId="0000002A">
      <w:pPr>
        <w:tabs>
          <w:tab w:val="left" w:leader="none" w:pos="426"/>
        </w:tabs>
        <w:ind w:right="49"/>
        <w:jc w:val="both"/>
        <w:rPr>
          <w:color w:val="000000"/>
          <w:vertAlign w:val="baseline"/>
        </w:rPr>
      </w:pPr>
      <w:r w:rsidDel="00000000" w:rsidR="00000000" w:rsidRPr="00000000">
        <w:rPr>
          <w:color w:val="000000"/>
          <w:vertAlign w:val="baseline"/>
          <w:rtl w:val="0"/>
        </w:rPr>
        <w:tab/>
        <w:tab/>
        <w:t xml:space="preserve">Със Заповед № РД-15-382/14.06.2021 г., подписана от С. Д. - за  кмет на Община Е. /съгласно Заповед № РД-15-377/11.06.2021 г./, е наредено отписване от актовите книги за общинска собственост при Община Е., в полза на „*******“ ЕООД, на недвижимия имот – частна общинска собственост – поземелен имот с идентификатор № 27632.62.56, находящ се в землището на гр. Е. </w:t>
      </w:r>
    </w:p>
    <w:p w:rsidR="00000000" w:rsidDel="00000000" w:rsidP="00000000" w:rsidRDefault="00000000" w:rsidRPr="00000000" w14:paraId="0000002B">
      <w:pPr>
        <w:ind w:firstLine="709"/>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справката в НБД „Население“ за родствени връзки на Димитър Димитров не се установява наличие на родство по права линия, по съребрена линия-до четвърта степен включително, и по сватовство-до втора степен, включително, с лицата С. В. /експерт оценителя на недвижимия имот/ и С. А., Б. П., Д.Т., Д. Д., П. И., К. Т. и И.П. /членове на комисията, назначена със Заповед № РД-15-415/19.08.2020 г. на кмета на Община Е./.  </w:t>
      </w:r>
    </w:p>
    <w:p w:rsidR="00000000" w:rsidDel="00000000" w:rsidP="00000000" w:rsidRDefault="00000000" w:rsidRPr="00000000" w14:paraId="0000002C">
      <w:pPr>
        <w:tabs>
          <w:tab w:val="left" w:leader="none" w:pos="426"/>
        </w:tabs>
        <w:ind w:right="49"/>
        <w:jc w:val="both"/>
        <w:rPr>
          <w:color w:val="000000"/>
          <w:vertAlign w:val="baseline"/>
        </w:rPr>
      </w:pPr>
      <w:r w:rsidDel="00000000" w:rsidR="00000000" w:rsidRPr="00000000">
        <w:rPr>
          <w:color w:val="000000"/>
          <w:vertAlign w:val="baseline"/>
          <w:rtl w:val="0"/>
        </w:rPr>
        <w:tab/>
        <w:tab/>
        <w:t xml:space="preserve">Съгласно информацията представена с писмо вх. № КПК-182-2/16.01.2024 г. на КПК, средно дневното нетно възнаграждение /след приспадане на дължимия данък и осигуровки/ за месец декември 2020 г. на Димитров, в качеството му на кмет на Община </w:t>
      </w:r>
      <w:r w:rsidDel="00000000" w:rsidR="00000000" w:rsidRPr="00000000">
        <w:rPr>
          <w:b w:val="1"/>
          <w:bCs w:val="1"/>
          <w:color w:val="000000"/>
          <w:vertAlign w:val="baseline"/>
          <w:rtl w:val="0"/>
        </w:rPr>
        <w:t xml:space="preserve">Е. е 234, 85 лв.</w:t>
      </w:r>
      <w:r w:rsidDel="00000000" w:rsidR="00000000" w:rsidRPr="00000000">
        <w:rPr>
          <w:color w:val="000000"/>
          <w:vertAlign w:val="baseline"/>
          <w:rtl w:val="0"/>
        </w:rPr>
        <w:t xml:space="preserve"> /двеста тридесет и четири лева и осемедесет и пет стотинки/. </w:t>
      </w:r>
    </w:p>
    <w:p w:rsidR="00000000" w:rsidDel="00000000" w:rsidP="00000000" w:rsidRDefault="00000000" w:rsidRPr="00000000" w14:paraId="0000002D">
      <w:pPr>
        <w:ind w:firstLine="709"/>
        <w:jc w:val="both"/>
        <w:rPr>
          <w:vertAlign w:val="baseline"/>
        </w:rPr>
      </w:pPr>
      <w:r w:rsidDel="00000000" w:rsidR="00000000" w:rsidRPr="00000000">
        <w:rPr>
          <w:rtl w:val="0"/>
        </w:rPr>
      </w:r>
    </w:p>
    <w:p w:rsidR="00000000" w:rsidDel="00000000" w:rsidP="00000000" w:rsidRDefault="00000000" w:rsidRPr="00000000" w14:paraId="0000002E">
      <w:pPr>
        <w:tabs>
          <w:tab w:val="left" w:leader="none" w:pos="426"/>
        </w:tabs>
        <w:ind w:right="49" w:firstLine="284"/>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49" w:firstLine="284"/>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48, ал. 1 от ЗПКОНПИ /отм./.</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респ.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vertAlign w:val="baseline"/>
        </w:rPr>
      </w:pPr>
      <w:r w:rsidDel="00000000" w:rsidR="00000000" w:rsidRPr="00000000">
        <w:rPr>
          <w:color w:val="000000"/>
          <w:vertAlign w:val="baseline"/>
          <w:rtl w:val="0"/>
        </w:rPr>
        <w:tab/>
        <w:t xml:space="preserve">Съгласно разпоредбата на § 5, ал. 1 от ПЗР на Закона за противодействие на корупцията /ЗПК/</w:t>
      </w:r>
      <w:r w:rsidDel="00000000" w:rsidR="00000000" w:rsidRPr="00000000">
        <w:rPr>
          <w:vertAlign w:val="baseline"/>
          <w:rtl w:val="0"/>
        </w:rPr>
        <w:t xml:space="preserve">(обн. ДВ, бр. 84 от 06.10.2023 г.), </w:t>
      </w:r>
      <w:r w:rsidDel="00000000" w:rsidR="00000000" w:rsidRPr="00000000">
        <w:rPr>
          <w:color w:val="000000"/>
          <w:vertAlign w:val="baseline"/>
          <w:rtl w:val="0"/>
        </w:rPr>
        <w:t xml:space="preserve">неприключилите до влизането в сила на този закон проверки и производства пред съда във връзка с отменени разпоредби на ЗПКОНПИ,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33">
      <w:pPr>
        <w:ind w:firstLine="708"/>
        <w:jc w:val="both"/>
        <w:rPr>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В качеството на кмет на Община Е., Димитър Димитров е лице,</w:t>
      </w:r>
      <w:r w:rsidDel="00000000" w:rsidR="00000000" w:rsidRPr="00000000">
        <w:rPr>
          <w:color w:val="000000"/>
          <w:vertAlign w:val="baseline"/>
          <w:rtl w:val="0"/>
        </w:rPr>
        <w:t xml:space="preserve"> заемащо висша публична длъжност по смисъла на чл. 6, ал. 1, т. 32 от ЗПКОНПИ /отм./, респ. лице, заемащо публична длъжност по чл. 6, ал. 1, т. 32 от ЗПК, </w:t>
      </w:r>
      <w:r w:rsidDel="00000000" w:rsidR="00000000" w:rsidRPr="00000000">
        <w:rPr>
          <w:vertAlign w:val="baseline"/>
          <w:rtl w:val="0"/>
        </w:rPr>
        <w:t xml:space="preserve">и компетентна да се произнесе относно наличието или липсата на конфликт на интереси по отношение на същия е Комисията за противодействие на корупцията.</w:t>
      </w:r>
    </w:p>
    <w:p w:rsidR="00000000" w:rsidDel="00000000" w:rsidP="00000000" w:rsidRDefault="00000000" w:rsidRPr="00000000" w14:paraId="00000034">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/отм./,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5">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Разпоредбата на чл. 73 от ЗПКОНПИ /отм./, определя, че производството за установяване на конфликт на интереси, както и за нарушения по чл.68 и чл.69 се образува в срок до 6 месеца от откриването, но не по-късно от три години от извършването на нарушението. Всички упражнени правомощия от Димитър Димитров, като кмет на Община Е. и лице заемащо висша публична длъжност по смисъла на чл. 6, ал. 1, т. 32 от ЗПКОНПИ /отм./, </w:t>
      </w:r>
      <w:r w:rsidDel="00000000" w:rsidR="00000000" w:rsidRPr="00000000">
        <w:rPr>
          <w:b w:val="1"/>
          <w:bCs w:val="1"/>
          <w:color w:val="000000"/>
          <w:vertAlign w:val="baseline"/>
          <w:rtl w:val="0"/>
        </w:rPr>
        <w:t xml:space="preserve">преди 07.09.2020 г. са извън обхвата на настоящото производство,</w:t>
      </w:r>
      <w:r w:rsidDel="00000000" w:rsidR="00000000" w:rsidRPr="00000000">
        <w:rPr>
          <w:color w:val="000000"/>
          <w:vertAlign w:val="baseline"/>
          <w:rtl w:val="0"/>
        </w:rPr>
        <w:t xml:space="preserve"> образувано на 07.09.2023 г. с Решение за образуване на производство за конфликт на интереси № КИ-186/07.09.2023 г. на КПКОНПИ. </w:t>
      </w:r>
    </w:p>
    <w:p w:rsidR="00000000" w:rsidDel="00000000" w:rsidP="00000000" w:rsidRDefault="00000000" w:rsidRPr="00000000" w14:paraId="00000036">
      <w:pPr>
        <w:ind w:firstLine="708"/>
        <w:jc w:val="both"/>
        <w:rPr>
          <w:vertAlign w:val="baseline"/>
        </w:rPr>
      </w:pPr>
      <w:r w:rsidDel="00000000" w:rsidR="00000000" w:rsidRPr="00000000">
        <w:rPr>
          <w:vertAlign w:val="baseline"/>
          <w:rtl w:val="0"/>
        </w:rPr>
        <w:tab/>
        <w:t xml:space="preserve">Съгласно разпоредбата на §1, т. 15, б. „а“ от ДР на ЗПКОНПИ (отм.), съответно § 1, т. 9, б. „а“ от РД на ЗПК,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37">
      <w:pPr>
        <w:ind w:firstLine="708"/>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Обстоятелството, че </w:t>
      </w:r>
      <w:r w:rsidDel="00000000" w:rsidR="00000000" w:rsidRPr="00000000">
        <w:rPr>
          <w:b w:val="1"/>
          <w:bCs w:val="1"/>
          <w:color w:val="000000"/>
          <w:vertAlign w:val="baseline"/>
          <w:rtl w:val="0"/>
        </w:rPr>
        <w:t xml:space="preserve">Димитър Димитров </w:t>
      </w:r>
      <w:r w:rsidDel="00000000" w:rsidR="00000000" w:rsidRPr="00000000">
        <w:rPr>
          <w:vertAlign w:val="baseline"/>
          <w:rtl w:val="0"/>
        </w:rPr>
        <w:t xml:space="preserve">и Е. Д. са братя, обуславя наличието на свързаност между тях по смисъла §1, т.15, буква „а“ от ДР на ЗПКОНПИ /отм./. </w:t>
      </w:r>
    </w:p>
    <w:p w:rsidR="00000000" w:rsidDel="00000000" w:rsidP="00000000" w:rsidRDefault="00000000" w:rsidRPr="00000000" w14:paraId="00000038">
      <w:pPr>
        <w:ind w:firstLine="709"/>
        <w:jc w:val="both"/>
        <w:rPr>
          <w:vertAlign w:val="baseline"/>
        </w:rPr>
      </w:pPr>
      <w:r w:rsidDel="00000000" w:rsidR="00000000" w:rsidRPr="00000000">
        <w:rPr>
          <w:vertAlign w:val="baseline"/>
          <w:rtl w:val="0"/>
        </w:rPr>
        <w:t xml:space="preserve">Съгласно разпоредбата на §1, т. 15, б. „б“ от ДР на ЗПКОНПИ (отм.), респ. §1, т. 9, б.“б“ от ДР на ЗПК </w:t>
      </w:r>
      <w:r w:rsidDel="00000000" w:rsidR="00000000" w:rsidRPr="00000000">
        <w:rPr>
          <w:b w:val="1"/>
          <w:bCs w:val="1"/>
          <w:vertAlign w:val="baseline"/>
          <w:rtl w:val="0"/>
        </w:rPr>
        <w:t xml:space="preserve">свързаност,</w:t>
      </w:r>
      <w:r w:rsidDel="00000000" w:rsidR="00000000" w:rsidRPr="00000000">
        <w:rPr>
          <w:vertAlign w:val="baseline"/>
          <w:rtl w:val="0"/>
        </w:rPr>
        <w:t xml:space="preserve"> обуславяща частния интерес,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висша/публична длъжност. </w:t>
      </w:r>
    </w:p>
    <w:p w:rsidR="00000000" w:rsidDel="00000000" w:rsidP="00000000" w:rsidRDefault="00000000" w:rsidRPr="00000000" w14:paraId="00000039">
      <w:pPr>
        <w:ind w:firstLine="709"/>
        <w:jc w:val="both"/>
        <w:rPr>
          <w:vertAlign w:val="baseline"/>
        </w:rPr>
      </w:pPr>
      <w:r w:rsidDel="00000000" w:rsidR="00000000" w:rsidRPr="00000000">
        <w:rPr>
          <w:vertAlign w:val="baseline"/>
          <w:rtl w:val="0"/>
        </w:rPr>
        <w:t xml:space="preserve">Следователно в случая, всички упражнени правомощия от </w:t>
      </w:r>
      <w:r w:rsidDel="00000000" w:rsidR="00000000" w:rsidRPr="00000000">
        <w:rPr>
          <w:b w:val="1"/>
          <w:bCs w:val="1"/>
          <w:color w:val="000000"/>
          <w:vertAlign w:val="baseline"/>
          <w:rtl w:val="0"/>
        </w:rPr>
        <w:t xml:space="preserve">Димитър Димитров</w:t>
      </w:r>
      <w:r w:rsidDel="00000000" w:rsidR="00000000" w:rsidRPr="00000000">
        <w:rPr>
          <w:vertAlign w:val="baseline"/>
          <w:rtl w:val="0"/>
        </w:rPr>
        <w:t xml:space="preserve">, в качеството му на кмет на община Етрополе и лице, заемащо висша публична длъжност по смисъла на чл. 6, ал. 1, т. 32 от ЗПКОНПИ / отм./ по отношение на дружествата „*******“ ЕООД и „****“ ЕООД, с едноличен собственик на капитала и управител неговият брат – Е. Д., са такива по отношение на свързаното с него лице по смисъла на закона. </w:t>
      </w:r>
    </w:p>
    <w:p w:rsidR="00000000" w:rsidDel="00000000" w:rsidP="00000000" w:rsidRDefault="00000000" w:rsidRPr="00000000" w14:paraId="0000003A">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Разпоредбата на чл. 59, ал. 1, предложение второ от ЗПКОНПИ /отм./ предвижда, че лице, заемащо висша публична длъжност няма право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r>
    </w:p>
    <w:p w:rsidR="00000000" w:rsidDel="00000000" w:rsidP="00000000" w:rsidRDefault="00000000" w:rsidRPr="00000000" w14:paraId="0000003B">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Съгласно чл. 38, ал. 1 от ЗМСМА, орган на изпълнителната власт в общината е кметът на общината. Кметът на общината ръководи цялата изпълнителна дейност на общината, организира изпълнението на дългосрочните програми и бюджета на общината – чл. 44, ал 1 от ЗМСМА. Съгласно чл. 44, ал. 2 от ЗМСМА, в изпълнение на своите правомощия кметът на общината издава заповеди. Според нормата на чл. 44, ал. 1, т. 5 и т. 7 от Закона за местното самоуправление и местната администрация, кметът на общината организира изпълнението на общинския бюджет, както и актовете на общинския съвет. </w:t>
      </w:r>
    </w:p>
    <w:p w:rsidR="00000000" w:rsidDel="00000000" w:rsidP="00000000" w:rsidRDefault="00000000" w:rsidRPr="00000000" w14:paraId="0000003C">
      <w:pPr>
        <w:shd w:fill="ffffff" w:val="clear"/>
        <w:jc w:val="both"/>
        <w:rPr>
          <w:color w:val="000000"/>
          <w:vertAlign w:val="baseline"/>
        </w:rPr>
      </w:pPr>
      <w:r w:rsidDel="00000000" w:rsidR="00000000" w:rsidRPr="00000000">
        <w:rPr>
          <w:color w:val="000000"/>
          <w:vertAlign w:val="baseline"/>
          <w:rtl w:val="0"/>
        </w:rPr>
        <w:tab/>
        <w:t xml:space="preserve">В чл. 1, ал. 1, т. 3 от Закона за публичните финанси /ЗПФ/ е определено, че законът урежда бюджетната рамка, общото устройство и структурата на публичните финанси и включва фискалните правила и ограничения. Съгласно чл. 11, ал. 1 от Закона за публичните финанси /ЗПФ/, разпоредител с бюджет е съответния ръководител на бюджетната организация. С разпоредбата на чл. 11, ал. 3 от същия закон е регламентирано, че кметът на общината е първостепенен разпоредител с бюджет по бюджета на общината  и като такъв отговаря за съставянето, отчитането и неговото изпълнение. Съобразно чл. 11, ал. 4 правомощията на първостепенен разпоредител с бюджет може да се делегират, като делегирането не освобождава съответния първостепенен разпоредител с бюджет от отговорността за изпълнението на делегираните правомощия. На основание чл. 7, ал. 5 от ЗПФ кметът на общината организира и ръководи съставянето, внасянето в общинския съвет и изпълнението на бюджета на общината. Изпълнението на общинския бюджет съгласно чл. 122, ал. 1 от ЗПФ се организира от кмета на общината чрез кметовете на кметства, райони и чрез ръководителите на бюджетни звена, финансирани от общинския бюджет.</w:t>
      </w:r>
    </w:p>
    <w:p w:rsidR="00000000" w:rsidDel="00000000" w:rsidP="00000000" w:rsidRDefault="00000000" w:rsidRPr="00000000" w14:paraId="0000003D">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С разпоредбата на чл. 44, ал. 1, т. 5 от ЗМСМА, във вр. с чл. 7, ал. 5 и чл. 122, ал. 1 от ЗПФ, е вменено задължение на кмета на общината да организира и ръководи съставянето, внасянето в общинския съвет и изпълнението на бюджета на общината. В чл. 11, ал. 1 от Закона за публичните финанси е предвидено, че разпоредител с бюджет е съответния ръководител на бюджетната организация, а съгласно чл. 11, ал. 3, изречение второ от същия закон, първостепенен ръководител е кметът на общината. </w:t>
      </w:r>
    </w:p>
    <w:p w:rsidR="00000000" w:rsidDel="00000000" w:rsidP="00000000" w:rsidRDefault="00000000" w:rsidRPr="00000000" w14:paraId="0000003E">
      <w:pPr>
        <w:shd w:fill="ffffff" w:val="clear"/>
        <w:ind w:firstLine="709"/>
        <w:jc w:val="both"/>
        <w:rPr>
          <w:color w:val="000000"/>
          <w:vertAlign w:val="baseline"/>
        </w:rPr>
      </w:pPr>
      <w:r w:rsidDel="00000000" w:rsidR="00000000" w:rsidRPr="00000000">
        <w:rPr>
          <w:color w:val="000000"/>
          <w:vertAlign w:val="baseline"/>
          <w:rtl w:val="0"/>
        </w:rPr>
        <w:t xml:space="preserve">Съгласно чл. 5, ал. 1 и ал. 2 от Закона за финасовото управление и контрол в публичния сектор /ЗФУКПС/, финансовото управление и контрол в публичния сектор е цялостен процес, интегриран в дейността на организациите по чл. 2 и осъществяван от ръководството и служителите им, който се осъществяват чрез системи за финансово управление и контрол, включващи политики, процедури и дейности, въведени от ръководството на организациите по чл. 2, с цел да се осигури разумна увереност, че целите на организациите са постигнати. При спазване на финансовите правила, в Община Е. са утвърдени от кмета на Общината Вътрешни правила за мониторинг на системите за финансово управление и контрол. В Раздел I „Процедури за разрешаване, одобряване и оторизиране“ в чл. 26 и чл. 27 от същите правила е регламентирано, че решението за извършване на определено действие, дейност, процес и процедура в Община Е., както и утвърждаването на определени транзакции, данни или документи се взема/извършва от кмета или други оторизирани длъжностни лица в съответствие с разпределението на отговорностите им, съгласно устройствения правилник, правилниците за организация, дейността и вътрешния ред в общината и длъжностните им характеристики. Съгласно утвърдената система за двоен подпис в Община Е., на основание чл. 30 от Вътрешни правила за мониторинг на системите за финансово управление и контрол, поемането на всяко финансово задължение и извършването на каквото и да е плащане се осъществява след полагането на подписи от: 1. Лицето, отговорно за счетоводните записвания – началник на отдел „ФСД, Б и ЧР“; 2. Кмета на общината или заместник-кметовете, оторизирани да нареждат плащания от името на Община Етрополе. Съгласно чл. 37, ал. 1 от същите правила необходимостта от извършването на разход се заявява чрез попълване на заявка /докладна записка/, подписана от ръководителя на съответното структурно звено и същата следва да е окомплектована с всички документи, доказващи необходимостта от съответния разход. При заплащане на разходи чрез банков превод се изготвя платежно нареждане, към което са приложени пълен комплект документи удостоверяващи разхода: заявка за извършване на разхода, съдържаща всички реквизити; фактура и други, както и контролен лист, след което се предава за подпис от упълномощените за това лица. Предварителният контрол се осъществява и по изготвянето на заявките за доставка на стоки и услуги, като контролите се извършват по въпроси, залегнали в контролния лист. Обобщените заявки се окомплектоват и с контролен лист се предоставят за становище на лицата по чл. 34, ал. 1 преди представяне за утвърждаване  от кмета на общината.  </w:t>
      </w:r>
    </w:p>
    <w:p w:rsidR="00000000" w:rsidDel="00000000" w:rsidP="00000000" w:rsidRDefault="00000000" w:rsidRPr="00000000" w14:paraId="0000003F">
      <w:pPr>
        <w:shd w:fill="ffffff" w:val="clear"/>
        <w:ind w:firstLine="720"/>
        <w:jc w:val="both"/>
        <w:rPr>
          <w:color w:val="000000"/>
          <w:vertAlign w:val="baseline"/>
        </w:rPr>
      </w:pPr>
      <w:r w:rsidDel="00000000" w:rsidR="00000000" w:rsidRPr="00000000">
        <w:rPr>
          <w:color w:val="000000"/>
          <w:vertAlign w:val="baseline"/>
          <w:rtl w:val="0"/>
        </w:rPr>
        <w:t xml:space="preserve">Съгласно чл. 13, ал. 1 от ЗФУКПС, р</w:t>
      </w:r>
      <w:r w:rsidDel="00000000" w:rsidR="00000000" w:rsidRPr="00000000">
        <w:rPr>
          <w:color w:val="000000"/>
          <w:highlight w:val="white"/>
          <w:vertAlign w:val="baseline"/>
          <w:rtl w:val="0"/>
        </w:rPr>
        <w:t xml:space="preserve">ъководителите на организациите по чл. 2 осигуряват контролни дейности, включващи писмени политики и процедури, създадени да дават разумна увереност, че рисковете са ограничени в допустимите граници, определени в процеса на управление на риска. </w:t>
      </w:r>
      <w:r w:rsidDel="00000000" w:rsidR="00000000" w:rsidRPr="00000000">
        <w:rPr>
          <w:color w:val="000000"/>
          <w:vertAlign w:val="baseline"/>
          <w:rtl w:val="0"/>
        </w:rPr>
        <w:t xml:space="preserve">контролните дейности се прилагат на всички нива в организацията и на всички етапи при постигането на целите. Те могат да са превантивни, разкриващи или коригиращи, като трябва да включват най-малко система за двоен подпис, която не разрешава поемането на финансово задължение или извършването на плащане без подписите на ръководителя на организацията по чл. 2 и на лицето, отговорно за счетоводните записвания /чл. 13, ал. 3, т. 1 от с.з./.</w:t>
      </w:r>
    </w:p>
    <w:p w:rsidR="00000000" w:rsidDel="00000000" w:rsidP="00000000" w:rsidRDefault="00000000" w:rsidRPr="00000000" w14:paraId="00000040">
      <w:pPr>
        <w:tabs>
          <w:tab w:val="left" w:leader="none" w:pos="426"/>
        </w:tabs>
        <w:ind w:right="49" w:firstLine="709"/>
        <w:jc w:val="both"/>
        <w:rPr>
          <w:b w:val="0"/>
          <w:bCs w:val="0"/>
          <w:color w:val="000000"/>
          <w:vertAlign w:val="baseline"/>
        </w:rPr>
      </w:pPr>
      <w:r w:rsidDel="00000000" w:rsidR="00000000" w:rsidRPr="00000000">
        <w:rPr>
          <w:color w:val="000000"/>
          <w:vertAlign w:val="baseline"/>
          <w:rtl w:val="0"/>
        </w:rPr>
        <w:t xml:space="preserve">В хода на производството се установи, че </w:t>
      </w:r>
      <w:r w:rsidDel="00000000" w:rsidR="00000000" w:rsidRPr="00000000">
        <w:rPr>
          <w:b w:val="1"/>
          <w:bCs w:val="1"/>
          <w:color w:val="000000"/>
          <w:vertAlign w:val="baseline"/>
          <w:rtl w:val="0"/>
        </w:rPr>
        <w:t xml:space="preserve">Димитър Димитров, в качеството си на кмет на Община Е. и лице, заемащо висша публична длъжност по смисъла на чл. 6, ал. 1, т. 32 от ЗПКОНПИ /отм./, в изпълнение на правомощията си произтичащи от разпоредбата на чл. 11, ал. 3 от Закона за публичните финанси, във връзка с чл. 44, ал. 1, т. 5 от ЗМСМА, с подписване на платежно нареждане на дата 31.12.2020 г. за плащане по фактура с № 887/01.12.2020 г. и на платежно нареждане на дата 31.12.2020 г. за плащане по фактура с № 889/14.12.2020 г., е разходвал бюджетни средства от бюджета на Община Е., в интерес на дружеството „******“ ЕООД</w:t>
      </w:r>
      <w:r w:rsidDel="00000000" w:rsidR="00000000" w:rsidRPr="00000000">
        <w:rPr>
          <w:color w:val="000000"/>
          <w:vertAlign w:val="baseline"/>
          <w:rtl w:val="0"/>
        </w:rPr>
        <w:t xml:space="preserve">, в което неговият брат и свързано с него лице по смисъла § 1, т. 15, б. „а“ от ДР на ЗПКОНПИ /отм./ Е. Д. е управител и едноличен собственик на капитала, </w:t>
      </w:r>
      <w:r w:rsidDel="00000000" w:rsidR="00000000" w:rsidRPr="00000000">
        <w:rPr>
          <w:b w:val="1"/>
          <w:bCs w:val="1"/>
          <w:color w:val="000000"/>
          <w:vertAlign w:val="baseline"/>
          <w:rtl w:val="0"/>
        </w:rPr>
        <w:t xml:space="preserve">с което е нарушил разпоредбата на чл. 59, ал. 1, предложение второ от ЗПКОНПИ /отм./.</w:t>
      </w:r>
      <w:r w:rsidDel="00000000" w:rsidR="00000000" w:rsidRPr="00000000">
        <w:rPr>
          <w:rtl w:val="0"/>
        </w:rPr>
      </w:r>
    </w:p>
    <w:p w:rsidR="00000000" w:rsidDel="00000000" w:rsidP="00000000" w:rsidRDefault="00000000" w:rsidRPr="00000000" w14:paraId="00000041">
      <w:pPr>
        <w:tabs>
          <w:tab w:val="left" w:leader="none" w:pos="426"/>
        </w:tabs>
        <w:ind w:right="49" w:firstLine="709"/>
        <w:jc w:val="both"/>
        <w:rPr>
          <w:color w:val="000000"/>
          <w:vertAlign w:val="baseline"/>
        </w:rPr>
      </w:pPr>
      <w:r w:rsidDel="00000000" w:rsidR="00000000" w:rsidRPr="00000000">
        <w:rPr>
          <w:color w:val="000000"/>
          <w:vertAlign w:val="baseline"/>
          <w:rtl w:val="0"/>
        </w:rPr>
        <w:t xml:space="preserve">Както Върховният административен съд е </w:t>
      </w:r>
      <w:r w:rsidDel="00000000" w:rsidR="00000000" w:rsidRPr="00000000">
        <w:rPr>
          <w:vertAlign w:val="baseline"/>
          <w:rtl w:val="0"/>
        </w:rPr>
        <w:t xml:space="preserve">приел в свои решения, п</w:t>
      </w:r>
      <w:r w:rsidDel="00000000" w:rsidR="00000000" w:rsidRPr="00000000">
        <w:rPr>
          <w:rFonts w:ascii="Open Sans" w:cs="Open Sans" w:eastAsia="Open Sans" w:hAnsi="Open Sans"/>
          <w:highlight w:val="white"/>
          <w:vertAlign w:val="baseline"/>
          <w:rtl w:val="0"/>
        </w:rPr>
        <w:t xml:space="preserve">редвид целите на ЗПКОНПИ разходването на бюджетни средства представлява разпоредително действие, вследствие на което се формира разход за съответния бюджет. Видно от ЗПФ, кметът на общината е лицето, което има правомощието да разходва бюджетни средства от общинския бюджет. Р</w:t>
      </w:r>
      <w:r w:rsidDel="00000000" w:rsidR="00000000" w:rsidRPr="00000000">
        <w:rPr>
          <w:vertAlign w:val="baseline"/>
          <w:rtl w:val="0"/>
        </w:rPr>
        <w:t xml:space="preserve">азходването на бюджетни средства е управленски акт, който е в изпълнение на властнически правомощия. Терминът „разходване“ по смисъла на чл. 59, ал. 1 от ЗПКОНПИ, включва </w:t>
      </w:r>
      <w:r w:rsidDel="00000000" w:rsidR="00000000" w:rsidRPr="00000000">
        <w:rPr>
          <w:color w:val="000000"/>
          <w:vertAlign w:val="baseline"/>
          <w:rtl w:val="0"/>
        </w:rPr>
        <w:t xml:space="preserve">подписването на различни документи, в т.ч. и платежни/преводни нареждания. Общото между тези документи е, че в резултат на съответния управленски акт се осъществява трансфер на общински средства от сметката на общината към сметката на съответното търговско дружество. Като първостепенен разпоредител с бюджет по бюджета на общината, в случая Община Е., подписвайки двете платежни нареждания от 31.12.2020 г., кметът на община Е. – Димитър Димитров е упражнил свое законово правомощие да разходва общински бюджетни средства.</w:t>
      </w:r>
      <w:r w:rsidDel="00000000" w:rsidR="00000000" w:rsidRPr="00000000">
        <w:rPr>
          <w:rFonts w:ascii="Open Sans" w:cs="Open Sans" w:eastAsia="Open Sans" w:hAnsi="Open Sans"/>
          <w:color w:val="222222"/>
          <w:highlight w:val="white"/>
          <w:vertAlign w:val="baseline"/>
          <w:rtl w:val="0"/>
        </w:rPr>
        <w:t xml:space="preserve"> </w:t>
      </w:r>
      <w:r w:rsidDel="00000000" w:rsidR="00000000" w:rsidRPr="00000000">
        <w:rPr>
          <w:color w:val="000000"/>
          <w:vertAlign w:val="baseline"/>
          <w:rtl w:val="0"/>
        </w:rPr>
        <w:t xml:space="preserve">Хипотезата на чл. 59, ал. 1, предложение второ от ЗПКОНПИ включва при условията на кумулативност два юридически факта, които в процесния случай са налице – през процесния период 2019-2023 г.Димитър Димитров е кмет на община Е. и в това си качество е лице, заемащо висша публична длъжност по см. на чл. 6, ал.1, т. 32 от ЗПКОНПИ и свързаното с него лице – Е.Д.  е управител и едноличен собственик на капитала на дружеството „*****“ ЕООД, в интерес на което са разходвани бюджетните срества от бюджета на Община Е. Съгласно цитираната норма Димитров няма право да разходва бюджетни средства в интерес на дружество, в което свързано с него лице е член на орган на управление или контрол, управител, съдружник или притежава дялове и акции /в този смисъл е Решение № 8199/2023 г. по адм. д. № 583/2023 г. на ВАС/, което в случая е налице. </w:t>
      </w:r>
    </w:p>
    <w:p w:rsidR="00000000" w:rsidDel="00000000" w:rsidP="00000000" w:rsidRDefault="00000000" w:rsidRPr="00000000" w14:paraId="00000042">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Общо изплатените средства от бюджета на Община Е. на дружеството „*******“ ЕООД чрез посочените два броя платежни нареждания от 31.12.2020 г. са общо в размер на 2160 лв. (две хиляди сто и шестдесет лева), или с: платежно нареждане за плащане по фактура с № 887/01.12.2020 г. – в размер на 1320 лв. (хиляда треста и двадесет лева) и с платежно нареждане за плащане по фактура № 889/14.12.2020 г. – в размер на 840 лв. (осемстотин и четиридесет лева). Видно и от предоставеното от Община Е. извлечение от счетоводната система на общината, към доставчик „******“ ЕООД на 31.12.2020 г. са извършени посочените плащания по тези две фактури.</w:t>
      </w:r>
    </w:p>
    <w:p w:rsidR="00000000" w:rsidDel="00000000" w:rsidP="00000000" w:rsidRDefault="00000000" w:rsidRPr="00000000" w14:paraId="00000043">
      <w:pPr>
        <w:tabs>
          <w:tab w:val="left" w:leader="none" w:pos="426"/>
        </w:tabs>
        <w:ind w:right="49" w:firstLine="709"/>
        <w:jc w:val="both"/>
        <w:rPr>
          <w:color w:val="000000"/>
          <w:vertAlign w:val="baseline"/>
        </w:rPr>
      </w:pPr>
      <w:r w:rsidDel="00000000" w:rsidR="00000000" w:rsidRPr="00000000">
        <w:rPr>
          <w:color w:val="000000"/>
          <w:vertAlign w:val="baseline"/>
          <w:rtl w:val="0"/>
        </w:rPr>
        <w:t xml:space="preserve"> Обстоятелството, че Димитър Димитров, в качеството му на кмет на Община Е. е подписал платежните нареждания от 31.12.2020 г. за изплащане на средствата от бюджета на Община Е. на дружеството „*****“ ЕООД, чийто управител и едноличен собственик на капитала е свързаното с него лице – Е. Д. /негов брат/, налага извода за наличие на частен интерес за свързаното с него лице по смисъла на чл. 53 във връзка с чл. 59 от ЗПКОНПИ /отм./, повлиял върху безпристрастното и обективно изпълнение на правомощията на Димитър Димитров по служба, в качеството му на кмет на Община Е. при разходването на бюджетни средства на Община Е. </w:t>
      </w:r>
    </w:p>
    <w:p w:rsidR="00000000" w:rsidDel="00000000" w:rsidP="00000000" w:rsidRDefault="00000000" w:rsidRPr="00000000" w14:paraId="00000044">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В резултат на нарушението е реализирана облага, която в конкретния случай е нематериална, изразяваща се в оказване на помощ и подкрепа на „******“ ЕООД, в което свързаното с Димитър Димитров лице – Е.Д. е управител и едноличен собственик на капитала на дружеството, от една страна и от друга страна – материална, изразяващ се в получаване на доход в пари – получените от дружеството „*****“ ЕООД средства с подписването на двете платежни нареждания от Димитър Димитров, в качеството му на кмет на Община Е.  </w:t>
      </w:r>
    </w:p>
    <w:p w:rsidR="00000000" w:rsidDel="00000000" w:rsidP="00000000" w:rsidRDefault="00000000" w:rsidRPr="00000000" w14:paraId="00000045">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Следователно налице са трите кумулативни елемента на понятието „конфликт на интереси“ по чл. 52 от ЗПКОНПИ /отм./: лице, заемащо висша публична длъжност – (Димитър Димитров-кмета на Община Е.). упражнено от лицето правомощие по служба (подписаните платежни нареждания за разходване на общински бюджетни средства) и частен интерес – (бюджетните средства са платени на „****“ ЕООД – едноличен собственик и управител, на което е братът на кмета на Етрополе – Е. Д.), във формата на нарушение по чл. 59, ал. 1, предложение второ от ЗПКОНПИ /отм./.</w:t>
      </w:r>
    </w:p>
    <w:p w:rsidR="00000000" w:rsidDel="00000000" w:rsidP="00000000" w:rsidRDefault="00000000" w:rsidRPr="00000000" w14:paraId="00000046">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Нарушението на разпоредбата на чл. 59, ал. 1, хипотеза втора от ЗПКОНПИ /отм./ е извършено в гр. Е..</w:t>
      </w:r>
    </w:p>
    <w:p w:rsidR="00000000" w:rsidDel="00000000" w:rsidP="00000000" w:rsidRDefault="00000000" w:rsidRPr="00000000" w14:paraId="00000047">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Съгласно разпоредбата на чл. 63, ал. 1 от ЗПКОНПИ /отм./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w:t>
      </w:r>
    </w:p>
    <w:p w:rsidR="00000000" w:rsidDel="00000000" w:rsidP="00000000" w:rsidRDefault="00000000" w:rsidRPr="00000000" w14:paraId="00000048">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Преди подписването на платежни нареждания за превеждане на средствата от бюджета на община Е. на дружеството „*******“ ЕООД, Димитър Димитров е следвало да си направи самоотвод от изпълнението на конкретното правомощие по служба, поради наличието на частен интерес на свързаното с него лице и негов брат – Е.Д., управител и едноличен собственик на капитала на това дружество, съответно да делегира тези си правомощия на някой от заместник-кметовете на Община Е., което същият не е извършил в конкретния случай. В подкрепа на изложеното е й разпоредбата на чл. 11, ал. 4 от ЗПФ, съгласно която като определено от закона длъжностно лице да разходва бюджетни средства, кметът на общината може да делегира правомощията си на първостепенен разпоредител на заместник-кмета или секретаря на общината, което не е осъществено в настоящия случай.</w:t>
      </w:r>
    </w:p>
    <w:p w:rsidR="00000000" w:rsidDel="00000000" w:rsidP="00000000" w:rsidRDefault="00000000" w:rsidRPr="00000000" w14:paraId="00000049">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Установеното от Комисията за противодействие на корупцията нарушение на чл. 59, ал. 1, хипотеза втора от ЗПКОНПИ /отм./,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/отм./.</w:t>
      </w:r>
    </w:p>
    <w:p w:rsidR="00000000" w:rsidDel="00000000" w:rsidP="00000000" w:rsidRDefault="00000000" w:rsidRPr="00000000" w14:paraId="0000004A">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На основание чл. 81, ал. 1 от ЗПКОНПИ /отм./ и във връзка с писмо от кмета на Община Е., вх.№ КПК-182-2/16.01.2024 г. на КПК, на отнемане в полза на Община Е. подлежи сума в размер на 234,85 лв. (двеста тридесет и четири лева и осемдесет и пет стотинки), представляваща полученото от Димитър Димитров нетно дневно възнаграждение на 31.12.2020 г., датата на която същият е извършил нарушението на чл. 59, ал. 1, хипотеза втора от ЗПКОНПИ /отм./.  </w:t>
      </w:r>
    </w:p>
    <w:p w:rsidR="00000000" w:rsidDel="00000000" w:rsidP="00000000" w:rsidRDefault="00000000" w:rsidRPr="00000000" w14:paraId="0000004B">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На основание чл. 81, ал. 2 от ЗПКОНПИ /отм./, на отнемане в полза на държавата от Димитър Димитров подлежи и сумата в общ размер на 2 160 лв. (две хиляди сто и шестдесет лева), представляваща материалната облага - доход в пари за „****“ ЕООД, с управител и едноличен собственик на капилата свързаното с Димитър Димитров лице – Е. Д., получени с преводни нареждания от 31.12.2020 г. за извършени плащания по фактури № 887/01.12.2020 г. и № 889/14.12.2020 г. към посоченото дружество.</w:t>
        <w:tab/>
      </w:r>
    </w:p>
    <w:p w:rsidR="00000000" w:rsidDel="00000000" w:rsidP="00000000" w:rsidRDefault="00000000" w:rsidRPr="00000000" w14:paraId="0000004C">
      <w:pPr>
        <w:tabs>
          <w:tab w:val="left" w:leader="none" w:pos="426"/>
        </w:tabs>
        <w:ind w:right="49" w:firstLine="709"/>
        <w:jc w:val="both"/>
        <w:rPr>
          <w:b w:val="0"/>
          <w:bCs w:val="0"/>
          <w:color w:val="000000"/>
          <w:vertAlign w:val="baseline"/>
        </w:rPr>
      </w:pPr>
      <w:r w:rsidDel="00000000" w:rsidR="00000000" w:rsidRPr="00000000">
        <w:rPr>
          <w:color w:val="000000"/>
          <w:vertAlign w:val="baseline"/>
          <w:rtl w:val="0"/>
        </w:rPr>
        <w:t xml:space="preserve">В хода на производството се установи, че фактурите с </w:t>
      </w:r>
      <w:r w:rsidDel="00000000" w:rsidR="00000000" w:rsidRPr="00000000">
        <w:rPr>
          <w:vertAlign w:val="baseline"/>
          <w:rtl w:val="0"/>
        </w:rPr>
        <w:t xml:space="preserve">№ 1428/11.09.2023 г., № 1359/03.04.2023 г., № 1292/08.12.2022 г., № 1271/16.11.2022 г., № 1270/10.11.2022 г., № 1246/26.10.2022 г., № 1223/05.10.2022 г., № 1145/03.06.2022 г., № 840/11.09.2020 г., № 2000003765/05.10.2023 г., № 2000003724/05.07.2023 г., № 2000003696/30.05.2023 г., № 2000003695/30.05.2023 г.,  № 2000003669/18.04.2023 г., № 2000003670/18.04.2023 г., № 2000003637/13.03.2023 г., № 2000003627/06.02.2023 г., № 2000003597/20.12.2022 г., № 2000003576/30.11.2022 г., № 2000003575/30.11.2022 г., № 2000003496/19.10.2022 г., № 2000003495/19.10.2022 г., № 2000003440/04.07.2022 г., № 2000003439/04.07.2022 г.,  № 2000003397/26.05.2022 г., № 2000003362/04.03.2022 г., № 2000003355/18.02.2022 г., № 0100000486/20.12.2021 г., № 0100000487/20.12.2021 г., № 2000003326/16.12.2021 г., № 2000003292/14.10.2021 г., № 2000003201/05.07.2021 г., № 2000003193/29.06.2021 г., № 2000003153/31.05.2021 г., № 2000003124/17.05.2021 г., № 0100000466/17.05.2021 г., №  2000003006/27.10.2020 г. и № 0100000456/02.10.2020 г., както и платежните нареждания за извършените плащания в периода от 2020 до 2023 г. със средства от бюджета на Община Е. по посочените фактури към дружествата „****“ ЕООД и „****“ ЕООД, с управител и едноличен собственик на капитала - свързаното с Димитров лице Е.Д., </w:t>
      </w:r>
      <w:r w:rsidDel="00000000" w:rsidR="00000000" w:rsidRPr="00000000">
        <w:rPr>
          <w:b w:val="1"/>
          <w:bCs w:val="1"/>
          <w:vertAlign w:val="baseline"/>
          <w:rtl w:val="0"/>
        </w:rPr>
        <w:t xml:space="preserve">не са подписани от кмета на община Е. Димитър Димитров, което </w:t>
      </w:r>
      <w:r w:rsidDel="00000000" w:rsidR="00000000" w:rsidRPr="00000000">
        <w:rPr>
          <w:b w:val="1"/>
          <w:bCs w:val="1"/>
          <w:color w:val="000000"/>
          <w:vertAlign w:val="baseline"/>
          <w:rtl w:val="0"/>
        </w:rPr>
        <w:t xml:space="preserve">от своя страна налага извода за липса на упражнени от него правомощия по служба. </w:t>
      </w:r>
      <w:r w:rsidDel="00000000" w:rsidR="00000000" w:rsidRPr="00000000">
        <w:rPr>
          <w:rtl w:val="0"/>
        </w:rPr>
      </w:r>
    </w:p>
    <w:p w:rsidR="00000000" w:rsidDel="00000000" w:rsidP="00000000" w:rsidRDefault="00000000" w:rsidRPr="00000000" w14:paraId="0000004D">
      <w:pPr>
        <w:tabs>
          <w:tab w:val="left" w:leader="none" w:pos="426"/>
        </w:tabs>
        <w:ind w:right="49" w:firstLine="709"/>
        <w:jc w:val="both"/>
        <w:rPr>
          <w:b w:val="0"/>
          <w:bCs w:val="0"/>
          <w:vertAlign w:val="baseline"/>
        </w:rPr>
      </w:pPr>
      <w:r w:rsidDel="00000000" w:rsidR="00000000" w:rsidRPr="00000000">
        <w:rPr>
          <w:color w:val="000000"/>
          <w:vertAlign w:val="baseline"/>
          <w:rtl w:val="0"/>
        </w:rPr>
        <w:t xml:space="preserve">По отношение на представените в производството утвърден Протокол от работата на комисията, назначена със Заповед № РД-15-415/19.08.2020 г., Заповед № РД-15-707/16.12.2020 г. за определяне на спечелилия участник в проведения публичен търг с явно наддаване, сключеният договор с рег. № РР-38 от 05.04.2021 г. между Община Е. и дружеството „*****“ ЕООД и Заповед № РД-15-382/14.06.2021 г. за отписване от актовите книги за общинска собственост при Община Е. на недвижимия имот – частна общинска собственост – поземлен имот с идентификатор № 27632.62.56, находящ се в землището на гр. Е., също се установи, че кметът на община Е. Димитър Димитров не е упражнил свои правомощия по служба.</w:t>
      </w:r>
      <w:r w:rsidDel="00000000" w:rsidR="00000000" w:rsidRPr="00000000">
        <w:rPr>
          <w:b w:val="1"/>
          <w:bCs w:val="1"/>
          <w:color w:val="000000"/>
          <w:vertAlign w:val="baseline"/>
          <w:rtl w:val="0"/>
        </w:rPr>
        <w:tab/>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4E">
      <w:pPr>
        <w:tabs>
          <w:tab w:val="left" w:leader="none" w:pos="426"/>
        </w:tabs>
        <w:ind w:right="49" w:firstLine="709"/>
        <w:jc w:val="both"/>
        <w:rPr>
          <w:color w:val="000000"/>
          <w:vertAlign w:val="baseline"/>
        </w:rPr>
      </w:pPr>
      <w:r w:rsidDel="00000000" w:rsidR="00000000" w:rsidRPr="00000000">
        <w:rPr>
          <w:color w:val="000000"/>
          <w:vertAlign w:val="baseline"/>
          <w:rtl w:val="0"/>
        </w:rPr>
        <w:t xml:space="preserve">С оглед изложеното, в случая се налага изводът, че е налице само един от елементите на състава на конфликт на интереси по чл. 52 от ЗПКОНПИ /отм./,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/отм./, които представляват негова проявна форма и води до липсата на конфликт на интереси по смисъла на чл. 52 от ЗПКОНПИ /отм./.</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По отношение на изложеното по време на изслушването пред Комисията от Димитров, че е направен </w:t>
      </w:r>
      <w:r w:rsidDel="00000000" w:rsidR="00000000" w:rsidRPr="00000000">
        <w:rPr>
          <w:color w:val="000000"/>
          <w:vertAlign w:val="baseline"/>
          <w:rtl w:val="0"/>
        </w:rPr>
        <w:t xml:space="preserve">пропуск от главния счетоводител, защото преди да му бъде поднесен документа за плащане, същият е подписан от главния счетоводител и финансовия контрольор, след което той го е разписал като не е обърнал внимание, Комисията не възприема същото като основателен юридически мотив, тъй като в качеството си на кмет на Община Етрополе и лице, заемащо висша публична длъжност по чл. 6, ал.1, т. 32 от ЗПКОНПИ /отм./, Димитров има както съответните законови права и задължения за упражняването на правомощията си, така и следва същите да са съобразени при изпълнението им със забраните регламентирани в </w:t>
      </w:r>
      <w:r w:rsidDel="00000000" w:rsidR="00000000" w:rsidRPr="00000000">
        <w:rPr>
          <w:vertAlign w:val="baseline"/>
          <w:rtl w:val="0"/>
        </w:rPr>
        <w:t xml:space="preserve">Глава VIII, Раздел II от ЗПКОНПИ (отм.).  </w:t>
      </w:r>
      <w:r w:rsidDel="00000000" w:rsidR="00000000" w:rsidRPr="00000000">
        <w:rPr>
          <w:color w:val="000000"/>
          <w:vertAlign w:val="baseline"/>
          <w:rtl w:val="0"/>
        </w:rPr>
        <w:t xml:space="preserve">Не на последно място, както Димитров сам заяви по време на изслушването пред Комисията, разход не може да се направи без негово съгласие.</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В своите решения Върховният административен съд нееднократно, при тълкуване на разпоредбата на чл. 52 ЗПКОНПИ /отм./ е посочвал, че законодателят не изисква дори доказване на обстоятелството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пр. /в тази насока е решение № 2229/02.03.2023 г. по адм. д. № 2728/2022 г. на ВАС, Решение № 7222/29.06.2023 г. по адм. д. № 8341/2022 г. на ВАС/. Целта е предотвратяването на съмнения, че лицата заемащи висши публични длъжности, осъществяват правомощията си на база на лични интереси и роднински отношения, а не на база законоустановените критерии.</w:t>
      </w:r>
      <w:r w:rsidDel="00000000" w:rsidR="00000000" w:rsidRPr="00000000">
        <w:rPr>
          <w:b w:val="1"/>
          <w:bCs w:val="1"/>
          <w:vertAlign w:val="baseline"/>
          <w:rtl w:val="0"/>
        </w:rPr>
        <w:t xml:space="preserve"> (</w:t>
      </w:r>
      <w:r w:rsidDel="00000000" w:rsidR="00000000" w:rsidRPr="00000000">
        <w:rPr>
          <w:vertAlign w:val="baseline"/>
          <w:rtl w:val="0"/>
        </w:rPr>
        <w:t xml:space="preserve">Решение № 2702/19.02.2020 г. на ВАС-VII отд. по адм.д. № 9241/2019 г., Решение № 12130 от 30.09.2020 г. на ВАС – VI отд. по адм.д. № 2277/ 2020 г.</w:t>
      </w:r>
      <w:r w:rsidDel="00000000" w:rsidR="00000000" w:rsidRPr="00000000">
        <w:rPr>
          <w:rFonts w:ascii="Tahoma" w:cs="Tahoma" w:eastAsia="Tahoma" w:hAnsi="Tahoma"/>
          <w:sz w:val="17"/>
          <w:szCs w:val="17"/>
          <w:vertAlign w:val="baseline"/>
          <w:rtl w:val="0"/>
        </w:rPr>
        <w:t xml:space="preserve"> </w:t>
      </w:r>
      <w:r w:rsidDel="00000000" w:rsidR="00000000" w:rsidRPr="00000000">
        <w:rPr>
          <w:vertAlign w:val="baseline"/>
          <w:rtl w:val="0"/>
        </w:rPr>
        <w:t xml:space="preserve">Решение №5139/22.04.2021 г. по адм.д. №3005/2021 г. на ВАС).</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s>
        <w:ind w:right="-1"/>
        <w:jc w:val="both"/>
        <w:rPr>
          <w:vertAlign w:val="baseline"/>
        </w:rPr>
      </w:pPr>
      <w:r w:rsidDel="00000000" w:rsidR="00000000" w:rsidRPr="00000000">
        <w:rPr>
          <w:vertAlign w:val="baseline"/>
          <w:rtl w:val="0"/>
        </w:rPr>
        <w:tab/>
        <w:t xml:space="preserve">По отношение на изложените в сигнала твърдения, че</w:t>
      </w:r>
      <w:r w:rsidDel="00000000" w:rsidR="00000000" w:rsidRPr="00000000">
        <w:rPr>
          <w:color w:val="000000"/>
          <w:vertAlign w:val="baseline"/>
          <w:rtl w:val="0"/>
        </w:rPr>
        <w:t xml:space="preserve"> чрез дружеството си „********“ ЕООД, братът на кмета на Община Е. притежава и две ловни концесии на стопанствата „****“ и „******“, намиращи се в района на Община Е., следва да се има предвид приложимата правна рамка регламентирана в Закона за лова и опазване на дивеча. Организацията на ловната площ, управлението на ловното стопанство и контролът по стопанисването на дивеча се осъществяват от министъра на земеделието, съгласно чл. 4, ал. 1 от посочения закон. Ловната площ на страната се разпределя на ловностопански райони независимо от фондовите граници и собствеността върху земите, горите водите и водните площи /чл. 7, ал. 1 от ЗЛОД/. Както е регламентирано в чл. 7, ал. 6 от с.з., границите на ловностопанските райони се утвърждават със заповед на министъра на ****** по предложение на изпълнителния директор на Изпълнителна агенция по г. А също така, съгласно представената информация в писмо с вх. № КПК-182-10/13.03.2024 г. на КПК, кметът на Община Е. – А. удостоверява, че в периода от 07.09.2020 г. до датата на изпращане на писмото /13.03.2024 г./ не е възлагана концесия на общински имоти на нито една фирма, в тази връзка няма издадени актове, разрешения, заповеди и др. документи за откриване на процедури за определяне на концесионер, съответно определянето на такъв. </w:t>
      </w:r>
      <w:r w:rsidDel="00000000" w:rsidR="00000000" w:rsidRPr="00000000">
        <w:rPr>
          <w:vertAlign w:val="baseline"/>
          <w:rtl w:val="0"/>
        </w:rPr>
        <w:t xml:space="preserve"> </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ind w:right="-1"/>
        <w:jc w:val="both"/>
        <w:rPr>
          <w:b w:val="0"/>
          <w:bCs w:val="0"/>
          <w:color w:val="000000"/>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във вр. с чл. 171 и чл. 81, ал. 1 и ал. 2 от ЗПКОНПИ (отм.), във вр. с § 5, ал.1 и § 7, ал. 2 от ПЗР на ЗПК,</w:t>
      </w:r>
      <w:r w:rsidDel="00000000" w:rsidR="00000000" w:rsidRPr="00000000">
        <w:rPr>
          <w:rtl w:val="0"/>
        </w:rPr>
      </w:r>
    </w:p>
    <w:p w:rsidR="00000000" w:rsidDel="00000000" w:rsidP="00000000" w:rsidRDefault="00000000" w:rsidRPr="00000000" w14:paraId="00000053">
      <w:pPr>
        <w:tabs>
          <w:tab w:val="left" w:leader="none" w:pos="426"/>
        </w:tabs>
        <w:ind w:right="49"/>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54">
      <w:pPr>
        <w:tabs>
          <w:tab w:val="left" w:leader="none" w:pos="426"/>
        </w:tabs>
        <w:ind w:right="49" w:firstLine="709"/>
        <w:jc w:val="center"/>
        <w:rPr>
          <w:color w:val="000000"/>
          <w:vertAlign w:val="baseline"/>
        </w:rPr>
      </w:pPr>
      <w:r w:rsidDel="00000000" w:rsidR="00000000" w:rsidRPr="00000000">
        <w:rPr>
          <w:rtl w:val="0"/>
        </w:rPr>
      </w:r>
    </w:p>
    <w:p w:rsidR="00000000" w:rsidDel="00000000" w:rsidP="00000000" w:rsidRDefault="00000000" w:rsidRPr="00000000" w14:paraId="00000055">
      <w:pPr>
        <w:tabs>
          <w:tab w:val="left" w:leader="none" w:pos="426"/>
        </w:tabs>
        <w:ind w:right="49" w:firstLine="709"/>
        <w:jc w:val="both"/>
        <w:rPr>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УСТАНОВЯВА конфликт на интереси по отношение на Димитър Димитров с ЕГН *****, кмет на Община Е.</w:t>
      </w:r>
      <w:r w:rsidDel="00000000" w:rsidR="00000000" w:rsidRPr="00000000">
        <w:rPr>
          <w:color w:val="000000"/>
          <w:vertAlign w:val="baseline"/>
          <w:rtl w:val="0"/>
        </w:rPr>
        <w:t xml:space="preserve"> и в това му качество, лице заемащо висша публична длъжност по смисъла на чл. 6, ал. 1, т. 32 от ЗПКОНПИ /отм./, за това че на 31.12.2020 г. е подписал платежни нареждания, с които е наредил плащания от бюджета на Община Е. по фактури № 887/01.12.2020 г. и № 889/14.12.2020 г., в интерес на „*****“ ЕООД с ЕИК *****, в което свързаното с него лице </w:t>
      </w:r>
      <w:r w:rsidDel="00000000" w:rsidR="00000000" w:rsidRPr="00000000">
        <w:rPr>
          <w:vertAlign w:val="baseline"/>
          <w:rtl w:val="0"/>
        </w:rPr>
        <w:t xml:space="preserve">и негов брат – Е. Д. е управител и едноличен собственик на капитала, </w:t>
      </w:r>
      <w:r w:rsidDel="00000000" w:rsidR="00000000" w:rsidRPr="00000000">
        <w:rPr>
          <w:color w:val="000000"/>
          <w:vertAlign w:val="baseline"/>
          <w:rtl w:val="0"/>
        </w:rPr>
        <w:t xml:space="preserve">с което е нарушил забраната по чл. 59, ал. 1, предложение второ от ЗПКОНПИ /отм./.</w:t>
      </w:r>
    </w:p>
    <w:p w:rsidR="00000000" w:rsidDel="00000000" w:rsidP="00000000" w:rsidRDefault="00000000" w:rsidRPr="00000000" w14:paraId="00000056">
      <w:pPr>
        <w:tabs>
          <w:tab w:val="left" w:leader="none" w:pos="426"/>
        </w:tabs>
        <w:ind w:right="49" w:firstLine="709"/>
        <w:jc w:val="both"/>
        <w:rPr>
          <w:color w:val="000000"/>
          <w:vertAlign w:val="baseline"/>
        </w:rPr>
      </w:pPr>
      <w:r w:rsidDel="00000000" w:rsidR="00000000" w:rsidRPr="00000000">
        <w:rPr>
          <w:rtl w:val="0"/>
        </w:rPr>
      </w:r>
    </w:p>
    <w:p w:rsidR="00000000" w:rsidDel="00000000" w:rsidP="00000000" w:rsidRDefault="00000000" w:rsidRPr="00000000" w14:paraId="00000057">
      <w:pPr>
        <w:tabs>
          <w:tab w:val="left" w:leader="none" w:pos="426"/>
        </w:tabs>
        <w:ind w:right="49" w:firstLine="709"/>
        <w:jc w:val="both"/>
        <w:rPr>
          <w:color w:val="000000"/>
          <w:vertAlign w:val="baseline"/>
        </w:rPr>
      </w:pPr>
      <w:r w:rsidDel="00000000" w:rsidR="00000000" w:rsidRPr="00000000">
        <w:rPr>
          <w:b w:val="1"/>
          <w:bCs w:val="1"/>
          <w:color w:val="000000"/>
          <w:vertAlign w:val="baseline"/>
          <w:rtl w:val="0"/>
        </w:rPr>
        <w:tab/>
        <w:t xml:space="preserve">НАЛАГА: глоба</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в размер на 5000 (пет хиляди) лв. на</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Димитър Димитров с ЕГН *****</w:t>
      </w:r>
      <w:r w:rsidDel="00000000" w:rsidR="00000000" w:rsidRPr="00000000">
        <w:rPr>
          <w:color w:val="000000"/>
          <w:vertAlign w:val="baseline"/>
          <w:rtl w:val="0"/>
        </w:rPr>
        <w:t xml:space="preserve">, с постоянен адрес в гр. **., ул.“****“ № **, на основание чл. 171, ал. 1 от ЗПКОНПИ /отм./ за осъществен конфликт на интереси по чл. 52 от ЗПКОНПИ /отм./, за извършено нарушение на разпоредбата на чл. 59, ал. 1, предложение второ от ЗПКОНПИ /отм./, в качеството му на кмет на Община Е. и лице, заемащо висша публична длъжност, по смисъла на чл. 6, ал. 1, т. 32 от ЗПКОНПИ /отм./. </w:t>
      </w:r>
    </w:p>
    <w:p w:rsidR="00000000" w:rsidDel="00000000" w:rsidP="00000000" w:rsidRDefault="00000000" w:rsidRPr="00000000" w14:paraId="00000058">
      <w:pPr>
        <w:tabs>
          <w:tab w:val="left" w:leader="none" w:pos="426"/>
        </w:tabs>
        <w:ind w:right="49" w:firstLine="709"/>
        <w:jc w:val="both"/>
        <w:rPr>
          <w:color w:val="000000"/>
          <w:vertAlign w:val="baseline"/>
        </w:rPr>
      </w:pPr>
      <w:r w:rsidDel="00000000" w:rsidR="00000000" w:rsidRPr="00000000">
        <w:rPr>
          <w:rtl w:val="0"/>
        </w:rPr>
      </w:r>
    </w:p>
    <w:p w:rsidR="00000000" w:rsidDel="00000000" w:rsidP="00000000" w:rsidRDefault="00000000" w:rsidRPr="00000000" w14:paraId="00000059">
      <w:pPr>
        <w:tabs>
          <w:tab w:val="left" w:leader="none" w:pos="426"/>
        </w:tabs>
        <w:ind w:right="49" w:firstLine="709"/>
        <w:jc w:val="both"/>
        <w:rPr>
          <w:color w:val="000000"/>
          <w:vertAlign w:val="baseline"/>
        </w:rPr>
      </w:pPr>
      <w:r w:rsidDel="00000000" w:rsidR="00000000" w:rsidRPr="00000000">
        <w:rPr>
          <w:b w:val="1"/>
          <w:bCs w:val="1"/>
          <w:color w:val="000000"/>
          <w:vertAlign w:val="baseline"/>
          <w:rtl w:val="0"/>
        </w:rPr>
        <w:tab/>
        <w:t xml:space="preserve">ОТНЕМА: </w:t>
      </w:r>
      <w:r w:rsidDel="00000000" w:rsidR="00000000" w:rsidRPr="00000000">
        <w:rPr>
          <w:color w:val="000000"/>
          <w:vertAlign w:val="baseline"/>
          <w:rtl w:val="0"/>
        </w:rPr>
        <w:t xml:space="preserve">на основание чл. 81, ал. 1 от ЗПКОНПИ /отм./ </w:t>
      </w:r>
      <w:r w:rsidDel="00000000" w:rsidR="00000000" w:rsidRPr="00000000">
        <w:rPr>
          <w:b w:val="1"/>
          <w:bCs w:val="1"/>
          <w:color w:val="000000"/>
          <w:vertAlign w:val="baseline"/>
          <w:rtl w:val="0"/>
        </w:rPr>
        <w:t xml:space="preserve">в полза на Община Е. от Димитър Димитров с ЕГН 6106236940</w:t>
      </w:r>
      <w:r w:rsidDel="00000000" w:rsidR="00000000" w:rsidRPr="00000000">
        <w:rPr>
          <w:color w:val="000000"/>
          <w:vertAlign w:val="baseline"/>
          <w:rtl w:val="0"/>
        </w:rPr>
        <w:t xml:space="preserve">, с постоянен адрес в гр. ***., ул.“****“ № **, сума в размер 234, 85 лв. (двеста тридесет и четири лева и осемдесет и пет стотинки), представляваща нетното дневно възнаграждение за 31.12.2020 г., получено от деянието, породило конфликт на интереси.</w:t>
      </w:r>
    </w:p>
    <w:p w:rsidR="00000000" w:rsidDel="00000000" w:rsidP="00000000" w:rsidRDefault="00000000" w:rsidRPr="00000000" w14:paraId="0000005A">
      <w:pPr>
        <w:tabs>
          <w:tab w:val="left" w:leader="none" w:pos="426"/>
        </w:tabs>
        <w:ind w:right="49" w:firstLine="709"/>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5B">
      <w:pPr>
        <w:tabs>
          <w:tab w:val="left" w:leader="none" w:pos="426"/>
        </w:tabs>
        <w:ind w:right="49" w:firstLine="709"/>
        <w:jc w:val="both"/>
        <w:rPr>
          <w:color w:val="000000"/>
          <w:vertAlign w:val="baseline"/>
        </w:rPr>
      </w:pPr>
      <w:r w:rsidDel="00000000" w:rsidR="00000000" w:rsidRPr="00000000">
        <w:rPr>
          <w:b w:val="1"/>
          <w:bCs w:val="1"/>
          <w:color w:val="000000"/>
          <w:vertAlign w:val="baseline"/>
          <w:rtl w:val="0"/>
        </w:rPr>
        <w:tab/>
        <w:t xml:space="preserve">ОТНЕМА:</w:t>
      </w:r>
      <w:r w:rsidDel="00000000" w:rsidR="00000000" w:rsidRPr="00000000">
        <w:rPr>
          <w:color w:val="000000"/>
          <w:vertAlign w:val="baseline"/>
          <w:rtl w:val="0"/>
        </w:rPr>
        <w:t xml:space="preserve"> на основание чл. 81, ал. 2 от ЗПКОНПИ /отм./ </w:t>
      </w:r>
      <w:r w:rsidDel="00000000" w:rsidR="00000000" w:rsidRPr="00000000">
        <w:rPr>
          <w:b w:val="1"/>
          <w:bCs w:val="1"/>
          <w:color w:val="000000"/>
          <w:vertAlign w:val="baseline"/>
          <w:rtl w:val="0"/>
        </w:rPr>
        <w:t xml:space="preserve">в полза на Държавата от Димитър Димитров с ЕГН ******</w:t>
      </w:r>
      <w:r w:rsidDel="00000000" w:rsidR="00000000" w:rsidRPr="00000000">
        <w:rPr>
          <w:color w:val="000000"/>
          <w:vertAlign w:val="baseline"/>
          <w:rtl w:val="0"/>
        </w:rPr>
        <w:t xml:space="preserve">, с постоянен адрес в гр. ***, ул.“****“ № ***, сума в размер на 2160 лв. (две хиляди сто и шестдесет лева), представляваща получената материална облага, в резултат на установения конфликт на интереси.</w:t>
      </w:r>
    </w:p>
    <w:p w:rsidR="00000000" w:rsidDel="00000000" w:rsidP="00000000" w:rsidRDefault="00000000" w:rsidRPr="00000000" w14:paraId="0000005C">
      <w:pPr>
        <w:tabs>
          <w:tab w:val="left" w:leader="none" w:pos="426"/>
        </w:tabs>
        <w:ind w:right="49" w:firstLine="709"/>
        <w:jc w:val="both"/>
        <w:rPr>
          <w:color w:val="000000"/>
          <w:vertAlign w:val="baseline"/>
        </w:rPr>
      </w:pPr>
      <w:r w:rsidDel="00000000" w:rsidR="00000000" w:rsidRPr="00000000">
        <w:rPr>
          <w:rtl w:val="0"/>
        </w:rPr>
      </w:r>
    </w:p>
    <w:p w:rsidR="00000000" w:rsidDel="00000000" w:rsidP="00000000" w:rsidRDefault="00000000" w:rsidRPr="00000000" w14:paraId="0000005D">
      <w:pPr>
        <w:tabs>
          <w:tab w:val="left" w:leader="none" w:pos="426"/>
        </w:tabs>
        <w:ind w:right="49" w:firstLine="709"/>
        <w:jc w:val="both"/>
        <w:rPr>
          <w:color w:val="000000"/>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конфликт на интереси по отношение на </w:t>
      </w:r>
      <w:r w:rsidDel="00000000" w:rsidR="00000000" w:rsidRPr="00000000">
        <w:rPr>
          <w:b w:val="1"/>
          <w:bCs w:val="1"/>
          <w:color w:val="000000"/>
          <w:vertAlign w:val="baseline"/>
          <w:rtl w:val="0"/>
        </w:rPr>
        <w:t xml:space="preserve">Димитър Димитров с ЕГН *****</w:t>
      </w:r>
      <w:r w:rsidDel="00000000" w:rsidR="00000000" w:rsidRPr="00000000">
        <w:rPr>
          <w:color w:val="000000"/>
          <w:vertAlign w:val="baseline"/>
          <w:rtl w:val="0"/>
        </w:rPr>
        <w:t xml:space="preserve">, кмет на Община Е. и в това му качество, лице заемащо висша публична длъжност по смисъла на чл. 6, ал. 1, т. 32 от ЗПКОНПИ, във връзка с подписване за получател на фактурите с </w:t>
      </w:r>
      <w:r w:rsidDel="00000000" w:rsidR="00000000" w:rsidRPr="00000000">
        <w:rPr>
          <w:vertAlign w:val="baseline"/>
          <w:rtl w:val="0"/>
        </w:rPr>
        <w:t xml:space="preserve">№ 1428/11.09.2023 г., № 1359/03.04.2023 г., № 1292/08.12.2022 г., № 1271/16.11.2022 г., № 1270/10.11.2022 г., № 1246/26.10.2022 г., № 1223/05.10.2022 г., № 1145/03.06.2022 г., № 840/11.09.2020 г., № 2000003765/05.10.2023 г., № 2000003724/05.07.2023 г., № 2000003696/30.05.2023 г., № 2000003695/30.05.2023 г.,  № 2000003669/18.04.2023 г., № 2000003670/18.04.2023 г., № 2000003637/13.03.2023 г., № 2000003627/06.02.2023 г., № 2000003597/20.12.2022 г., № 2000003576/30.11.2022 г., № 2000003575/30.11.2022 г., № 2000003496/19.10.2022 г., № 2000003495/19.10.2022 г., № 2000003440/04.07.2022 г., № 2000003439/04.07.2022 г.,  № 2000003397/26.05.2022 г., № 2000003362/04.03.2022 г., № 2000003355/18.02.2022 г., № 0100000486/20.12.2021 г., № 0100000487/20.12.2021 г., № 2000003326/16.12.2021 г., № 2000003292/14.10.2021 г., № 2000003201/05.07.2021 г., № 2000003193/29.06.2021 г., № 2000003153/31.05.2021 г., № 2000003124/17.05.2021 г., № 0100000466/17.05.2021 г., №  2000003006/27.10.2020 г. и № 0100000456/02.10.2020 г., както и на платежните нареждания за извършените плащания в периода от 2020 до 2023 г. по посочените фактури </w:t>
      </w:r>
      <w:r w:rsidDel="00000000" w:rsidR="00000000" w:rsidRPr="00000000">
        <w:rPr>
          <w:color w:val="000000"/>
          <w:vertAlign w:val="baseline"/>
          <w:rtl w:val="0"/>
        </w:rPr>
        <w:t xml:space="preserve">със средства от бюджета на Община Е., поради липса на упражнени правомощия по служба.</w:t>
      </w:r>
    </w:p>
    <w:p w:rsidR="00000000" w:rsidDel="00000000" w:rsidP="00000000" w:rsidRDefault="00000000" w:rsidRPr="00000000" w14:paraId="0000005E">
      <w:pPr>
        <w:tabs>
          <w:tab w:val="left" w:leader="none" w:pos="426"/>
        </w:tabs>
        <w:ind w:right="49" w:firstLine="709"/>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5F">
      <w:pPr>
        <w:tabs>
          <w:tab w:val="left" w:leader="none" w:pos="426"/>
        </w:tabs>
        <w:ind w:right="49" w:firstLine="709"/>
        <w:jc w:val="both"/>
        <w:rPr>
          <w:color w:val="000000"/>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конфликт на интереси по отношение на </w:t>
      </w:r>
      <w:r w:rsidDel="00000000" w:rsidR="00000000" w:rsidRPr="00000000">
        <w:rPr>
          <w:b w:val="1"/>
          <w:bCs w:val="1"/>
          <w:color w:val="000000"/>
          <w:vertAlign w:val="baseline"/>
          <w:rtl w:val="0"/>
        </w:rPr>
        <w:t xml:space="preserve">Димитър Димитров с ЕГН ******</w:t>
      </w:r>
      <w:r w:rsidDel="00000000" w:rsidR="00000000" w:rsidRPr="00000000">
        <w:rPr>
          <w:color w:val="000000"/>
          <w:vertAlign w:val="baseline"/>
          <w:rtl w:val="0"/>
        </w:rPr>
        <w:t xml:space="preserve">, кмет на Община Е. и в това му качество, лице заемащо висша публична длъжност по смисъла на чл. 6, ал. 1, т. 32 от ЗПКОНПИ /отм./, във връзка с утвърждаване на Протокола от работата на комисията, назначена със Заповед № РД-15-415/19.08.2020 г., издаване на Заповед № РД-15-707/16.12.2020 г. и Заповед РД-15-382/14.06.2021 г. и подписване на договор с рег. № РР-38 от 05.04.2021 г. по описа на Община Е., поради липса на упражнени правомощия по служба.</w:t>
      </w:r>
    </w:p>
    <w:p w:rsidR="00000000" w:rsidDel="00000000" w:rsidP="00000000" w:rsidRDefault="00000000" w:rsidRPr="00000000" w14:paraId="00000060">
      <w:pPr>
        <w:tabs>
          <w:tab w:val="left" w:leader="none" w:pos="426"/>
        </w:tabs>
        <w:ind w:right="49" w:firstLine="709"/>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61">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Сумата, посочена в настоящото решение, в общ размер на 7 394,85 лв. (седем хиляди триста деветдесет и четири лева осемдесет и пет стотинки), следва да се преведе по банкова сметка на КПКОНПИ:</w:t>
      </w:r>
    </w:p>
    <w:p w:rsidR="00000000" w:rsidDel="00000000" w:rsidP="00000000" w:rsidRDefault="00000000" w:rsidRPr="00000000" w14:paraId="00000062">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Банка: БНБ</w:t>
      </w:r>
    </w:p>
    <w:p w:rsidR="00000000" w:rsidDel="00000000" w:rsidP="00000000" w:rsidRDefault="00000000" w:rsidRPr="00000000" w14:paraId="00000063">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Банкова сметка /IBAN/: BG56 BNBG 9661 3000 1455 01</w:t>
      </w:r>
    </w:p>
    <w:p w:rsidR="00000000" w:rsidDel="00000000" w:rsidP="00000000" w:rsidRDefault="00000000" w:rsidRPr="00000000" w14:paraId="00000064">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Банков идентификационен код /BIC/: BNBGBGSD</w:t>
      </w:r>
    </w:p>
    <w:p w:rsidR="00000000" w:rsidDel="00000000" w:rsidP="00000000" w:rsidRDefault="00000000" w:rsidRPr="00000000" w14:paraId="00000065">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Бенефициент: Комисия за противодействие на корупцията </w:t>
      </w:r>
    </w:p>
    <w:p w:rsidR="00000000" w:rsidDel="00000000" w:rsidP="00000000" w:rsidRDefault="00000000" w:rsidRPr="00000000" w14:paraId="00000066">
      <w:pPr>
        <w:tabs>
          <w:tab w:val="left" w:leader="none" w:pos="426"/>
        </w:tabs>
        <w:ind w:right="49" w:firstLine="709"/>
        <w:jc w:val="both"/>
        <w:rPr>
          <w:color w:val="000000"/>
          <w:vertAlign w:val="baseline"/>
        </w:rPr>
      </w:pPr>
      <w:r w:rsidDel="00000000" w:rsidR="00000000" w:rsidRPr="00000000">
        <w:rPr>
          <w:rtl w:val="0"/>
        </w:rPr>
      </w:r>
    </w:p>
    <w:p w:rsidR="00000000" w:rsidDel="00000000" w:rsidP="00000000" w:rsidRDefault="00000000" w:rsidRPr="00000000" w14:paraId="00000067">
      <w:pPr>
        <w:tabs>
          <w:tab w:val="left" w:leader="none" w:pos="426"/>
        </w:tabs>
        <w:ind w:right="49" w:firstLine="709"/>
        <w:jc w:val="both"/>
        <w:rPr>
          <w:color w:val="000000"/>
          <w:vertAlign w:val="baseline"/>
        </w:rPr>
      </w:pPr>
      <w:r w:rsidDel="00000000" w:rsidR="00000000" w:rsidRPr="00000000">
        <w:rPr>
          <w:color w:val="000000"/>
          <w:vertAlign w:val="baseline"/>
          <w:rtl w:val="0"/>
        </w:rPr>
        <w:tab/>
        <w:t xml:space="preserve">На основание чл. 92, ал. 3 от ЗПК, в 7-дневен срок, считано от датата на уведомяване за решението, сумата от 7 394,85 лв. (седем хиляди триста деветдесет и четири лева осемдесет и пет стотинки) може да бъде заплатена доброволно по горепосочената банкова сметка.</w:t>
      </w:r>
    </w:p>
    <w:p w:rsidR="00000000" w:rsidDel="00000000" w:rsidP="00000000" w:rsidRDefault="00000000" w:rsidRPr="00000000" w14:paraId="00000068">
      <w:pPr>
        <w:tabs>
          <w:tab w:val="left" w:leader="none" w:pos="426"/>
          <w:tab w:val="left" w:leader="none" w:pos="709"/>
        </w:tabs>
        <w:ind w:right="49"/>
        <w:jc w:val="both"/>
        <w:rPr>
          <w:i w:val="0"/>
          <w:iCs w:val="0"/>
          <w:vertAlign w:val="baseline"/>
        </w:rPr>
      </w:pPr>
      <w:r w:rsidDel="00000000" w:rsidR="00000000" w:rsidRPr="00000000">
        <w:rPr>
          <w:vertAlign w:val="baseline"/>
          <w:rtl w:val="0"/>
        </w:rPr>
        <w:tab/>
        <w:t xml:space="preserve">На основание чл. 94, ал. 1 от ЗПК, решението може да се оспори от заинтересованото лице пред Административен съд – С. О., по реда на Административнопроцесуалния кодекс, в 14-дневен срок от съобщаването му.</w:t>
      </w:r>
      <w:r w:rsidDel="00000000" w:rsidR="00000000" w:rsidRPr="00000000">
        <w:rPr>
          <w:rtl w:val="0"/>
        </w:rPr>
      </w:r>
    </w:p>
    <w:p w:rsidR="00000000" w:rsidDel="00000000" w:rsidP="00000000" w:rsidRDefault="00000000" w:rsidRPr="00000000" w14:paraId="00000069">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r>
      <w:r w:rsidDel="00000000" w:rsidR="00000000" w:rsidRPr="00000000">
        <w:rPr>
          <w:vertAlign w:val="baseline"/>
          <w:rtl w:val="0"/>
        </w:rPr>
        <w:t xml:space="preserve">Препис от решението да се изпрати на С. Окръжна прокуратура, на основание чл. 93, т. 3 от ЗПК.</w:t>
      </w:r>
      <w:r w:rsidDel="00000000" w:rsidR="00000000" w:rsidRPr="00000000">
        <w:rPr>
          <w:rtl w:val="0"/>
        </w:rPr>
      </w:r>
    </w:p>
    <w:p w:rsidR="00000000" w:rsidDel="00000000" w:rsidP="00000000" w:rsidRDefault="00000000" w:rsidRPr="00000000" w14:paraId="0000006A">
      <w:pPr>
        <w:tabs>
          <w:tab w:val="left" w:leader="none" w:pos="426"/>
          <w:tab w:val="left" w:leader="none" w:pos="709"/>
        </w:tabs>
        <w:ind w:right="49"/>
        <w:jc w:val="both"/>
        <w:rPr>
          <w:i w:val="0"/>
          <w:iCs w:val="0"/>
          <w:vertAlign w:val="baseline"/>
        </w:rPr>
      </w:pPr>
      <w:r w:rsidDel="00000000" w:rsidR="00000000" w:rsidRPr="00000000">
        <w:rPr>
          <w:i w:val="1"/>
          <w:iCs w:val="1"/>
          <w:vertAlign w:val="baseline"/>
          <w:rtl w:val="0"/>
        </w:rPr>
        <w:tab/>
      </w:r>
      <w:r w:rsidDel="00000000" w:rsidR="00000000" w:rsidRPr="00000000">
        <w:rPr>
          <w:color w:val="000000"/>
          <w:vertAlign w:val="baseline"/>
          <w:rtl w:val="0"/>
        </w:rPr>
        <w:t xml:space="preserve">Препис от решението да се изпрати на </w:t>
      </w:r>
      <w:r w:rsidDel="00000000" w:rsidR="00000000" w:rsidRPr="00000000">
        <w:rPr>
          <w:vertAlign w:val="baseline"/>
          <w:rtl w:val="0"/>
        </w:rPr>
        <w:t xml:space="preserve">Димитър Димитров</w:t>
      </w:r>
      <w:r w:rsidDel="00000000" w:rsidR="00000000" w:rsidRPr="00000000">
        <w:rPr>
          <w:color w:val="000000"/>
          <w:vertAlign w:val="baseline"/>
          <w:rtl w:val="0"/>
        </w:rPr>
        <w:t xml:space="preserve">, на основание чл. 93, т. 1 от ЗПК.</w:t>
      </w:r>
      <w:r w:rsidDel="00000000" w:rsidR="00000000" w:rsidRPr="00000000">
        <w:rPr>
          <w:rtl w:val="0"/>
        </w:rPr>
      </w:r>
    </w:p>
    <w:p w:rsidR="00000000" w:rsidDel="00000000" w:rsidP="00000000" w:rsidRDefault="00000000" w:rsidRPr="00000000" w14:paraId="0000006B">
      <w:pPr>
        <w:tabs>
          <w:tab w:val="left" w:leader="none" w:pos="426"/>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6C">
      <w:pPr>
        <w:tabs>
          <w:tab w:val="left" w:leader="none" w:pos="426"/>
        </w:tabs>
        <w:spacing w:line="276" w:lineRule="auto"/>
        <w:ind w:right="49" w:firstLine="709"/>
        <w:jc w:val="both"/>
        <w:rPr>
          <w:vertAlign w:val="baseline"/>
        </w:rPr>
      </w:pPr>
      <w:r w:rsidDel="00000000" w:rsidR="00000000" w:rsidRPr="00000000">
        <w:rPr>
          <w:rtl w:val="0"/>
        </w:rPr>
      </w:r>
    </w:p>
    <w:p w:rsidR="00000000" w:rsidDel="00000000" w:rsidP="00000000" w:rsidRDefault="00000000" w:rsidRPr="00000000" w14:paraId="0000006D">
      <w:pPr>
        <w:tabs>
          <w:tab w:val="left" w:leader="none" w:pos="426"/>
        </w:tabs>
        <w:spacing w:line="276" w:lineRule="auto"/>
        <w:ind w:right="49"/>
        <w:jc w:val="both"/>
        <w:rPr>
          <w:b w:val="0"/>
          <w:bCs w:val="0"/>
          <w:color w:val="000000"/>
          <w:vertAlign w:val="baseline"/>
        </w:rPr>
      </w:pPr>
      <w:r w:rsidDel="00000000" w:rsidR="00000000" w:rsidRPr="00000000">
        <w:rPr>
          <w:b w:val="1"/>
          <w:bCs w:val="1"/>
          <w:vertAlign w:val="baseline"/>
          <w:rtl w:val="0"/>
        </w:rPr>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6E">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F">
      <w:pPr>
        <w:tabs>
          <w:tab w:val="left" w:leader="none" w:pos="426"/>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ab/>
        <w:t xml:space="preserve">ЗАМЕСТНИК-ПРЕДСЕДАТЕЛ:……/п/…………/АНТОН СЛАВЧЕВ/</w:t>
      </w:r>
      <w:r w:rsidDel="00000000" w:rsidR="00000000" w:rsidRPr="00000000">
        <w:rPr>
          <w:rtl w:val="0"/>
        </w:rPr>
      </w:r>
    </w:p>
    <w:p w:rsidR="00000000" w:rsidDel="00000000" w:rsidP="00000000" w:rsidRDefault="00000000" w:rsidRPr="00000000" w14:paraId="00000070">
      <w:pPr>
        <w:tabs>
          <w:tab w:val="left" w:leader="none" w:pos="426"/>
        </w:tabs>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71">
      <w:pPr>
        <w:tabs>
          <w:tab w:val="left" w:leader="none" w:pos="426"/>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72">
      <w:pPr>
        <w:tabs>
          <w:tab w:val="left" w:leader="none" w:pos="426"/>
        </w:tabs>
        <w:spacing w:line="276" w:lineRule="auto"/>
        <w:ind w:left="720" w:right="49"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73">
      <w:pPr>
        <w:tabs>
          <w:tab w:val="left" w:leader="none" w:pos="426"/>
          <w:tab w:val="left" w:leader="none" w:pos="8789"/>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74">
      <w:pPr>
        <w:tabs>
          <w:tab w:val="left" w:leader="none" w:pos="426"/>
        </w:tabs>
        <w:spacing w:line="276" w:lineRule="auto"/>
        <w:ind w:left="720" w:right="49"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75">
      <w:pPr>
        <w:tabs>
          <w:tab w:val="left" w:leader="none" w:pos="426"/>
        </w:tabs>
        <w:spacing w:line="276" w:lineRule="auto"/>
        <w:ind w:left="720" w:right="49" w:firstLine="720"/>
        <w:jc w:val="both"/>
        <w:rPr>
          <w:sz w:val="18"/>
          <w:szCs w:val="18"/>
          <w:vertAlign w:val="baseline"/>
        </w:rPr>
      </w:pPr>
      <w:r w:rsidDel="00000000" w:rsidR="00000000" w:rsidRPr="00000000">
        <w:rPr>
          <w:b w:val="1"/>
          <w:bCs w:val="1"/>
          <w:color w:val="000000"/>
          <w:vertAlign w:val="baseline"/>
          <w:rtl w:val="0"/>
        </w:rPr>
        <w:t xml:space="preserve">ЧЛЕН:………/п/…………………………….……..../СИЛВИЯ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Tahoma">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vertAlign w:val="baseline"/>
      </w:rPr>
    </w:pPr>
    <w:r w:rsidDel="00000000" w:rsidR="00000000" w:rsidRPr="00000000">
      <w:rPr>
        <w:rtl w:val="0"/>
      </w:rPr>
    </w:r>
  </w:p>
  <w:tbl>
    <w:tblPr>
      <w:tblStyle w:val="Table1"/>
      <w:tblW w:w="9889.0" w:type="dxa"/>
      <w:jc w:val="left"/>
      <w:tblInd w:w="-108.0" w:type="dxa"/>
      <w:tblLayout w:type="fixed"/>
      <w:tblLook w:val="0000"/>
    </w:tblPr>
    <w:tblGrid>
      <w:gridCol w:w="250"/>
      <w:gridCol w:w="9639"/>
      <w:tblGridChange w:id="0">
        <w:tblGrid>
          <w:gridCol w:w="250"/>
          <w:gridCol w:w="9639"/>
        </w:tblGrid>
      </w:tblGridChange>
    </w:tblGrid>
    <w:tr>
      <w:trPr>
        <w:cantSplit w:val="0"/>
        <w:tblHeader w:val="0"/>
      </w:trPr>
      <w:tc>
        <w:tcPr>
          <w:vAlign w:val="center"/>
        </w:tcPr>
        <w:p w:rsidR="00000000" w:rsidDel="00000000" w:rsidP="00000000" w:rsidRDefault="00000000" w:rsidRPr="00000000" w14:paraId="00000077">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78">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7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7B">
          <w:pPr>
            <w:pBdr>
              <w:bottom w:color="000000" w:space="1" w:sz="6" w:val="single"/>
            </w:pBdr>
            <w:tabs>
              <w:tab w:val="center" w:leader="none" w:pos="4153"/>
              <w:tab w:val="right" w:leader="none" w:pos="8306"/>
            </w:tabs>
            <w:spacing w:after="20" w:before="20" w:lineRule="auto"/>
            <w:jc w:val="center"/>
            <w:rPr>
              <w:b w:val="0"/>
              <w:bCs w:val="0"/>
              <w:u w:val="single"/>
              <w:vertAlign w:val="baseline"/>
            </w:rPr>
          </w:pPr>
          <w:r w:rsidDel="00000000" w:rsidR="00000000" w:rsidRPr="00000000">
            <w:rPr>
              <w:b w:val="1"/>
              <w:bCs w:val="1"/>
              <w:vertAlign w:val="baseline"/>
              <w:rtl w:val="0"/>
            </w:rPr>
            <w:t xml:space="preserve">  </w:t>
          </w:r>
          <w:r w:rsidDel="00000000" w:rsidR="00000000" w:rsidRPr="00000000">
            <w:rPr>
              <w:rtl w:val="0"/>
            </w:rPr>
          </w:r>
        </w:p>
      </w:tc>
    </w:tr>
  </w:tbl>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