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widowControl w:val="0"/>
        <w:jc w:val="center"/>
        <w:rPr>
          <w:b w:val="0"/>
          <w:bCs w:val="0"/>
          <w:sz w:val="24"/>
          <w:szCs w:val="24"/>
          <w:vertAlign w:val="baseline"/>
        </w:rPr>
      </w:pPr>
      <w:r w:rsidDel="00000000" w:rsidR="00000000" w:rsidRPr="00000000">
        <w:rPr>
          <w:b w:val="1"/>
          <w:bCs w:val="1"/>
          <w:sz w:val="24"/>
          <w:szCs w:val="24"/>
          <w:vertAlign w:val="baseline"/>
          <w:rtl w:val="0"/>
        </w:rPr>
        <w:t xml:space="preserve">Р Е Ш Е Н И Е  </w:t>
      </w:r>
      <w:r w:rsidDel="00000000" w:rsidR="00000000" w:rsidRPr="00000000">
        <w:rPr>
          <w:rtl w:val="0"/>
        </w:rPr>
      </w:r>
    </w:p>
    <w:p w:rsidR="00000000" w:rsidDel="00000000" w:rsidP="00000000" w:rsidRDefault="00000000" w:rsidRPr="00000000" w14:paraId="00000006">
      <w:pPr>
        <w:widowControl w:val="0"/>
        <w:ind w:left="2832" w:firstLine="708.0000000000001"/>
        <w:rPr>
          <w:b w:val="0"/>
          <w:bCs w:val="0"/>
          <w:color w:val="000000"/>
          <w:sz w:val="24"/>
          <w:szCs w:val="24"/>
          <w:vertAlign w:val="baseline"/>
        </w:rPr>
      </w:pPr>
      <w:r w:rsidDel="00000000" w:rsidR="00000000" w:rsidRPr="00000000">
        <w:rPr>
          <w:b w:val="1"/>
          <w:bCs w:val="1"/>
          <w:sz w:val="24"/>
          <w:szCs w:val="24"/>
          <w:vertAlign w:val="baseline"/>
          <w:rtl w:val="0"/>
        </w:rPr>
        <w:t xml:space="preserve">   №  </w:t>
      </w:r>
      <w:r w:rsidDel="00000000" w:rsidR="00000000" w:rsidRPr="00000000">
        <w:rPr>
          <w:b w:val="1"/>
          <w:bCs w:val="1"/>
          <w:color w:val="000000"/>
          <w:sz w:val="24"/>
          <w:szCs w:val="24"/>
          <w:vertAlign w:val="baseline"/>
          <w:rtl w:val="0"/>
        </w:rPr>
        <w:t xml:space="preserve">РС-112-23-031</w:t>
      </w:r>
      <w:r w:rsidDel="00000000" w:rsidR="00000000" w:rsidRPr="00000000">
        <w:rPr>
          <w:rtl w:val="0"/>
        </w:rPr>
      </w:r>
    </w:p>
    <w:p w:rsidR="00000000" w:rsidDel="00000000" w:rsidP="00000000" w:rsidRDefault="00000000" w:rsidRPr="00000000" w14:paraId="00000007">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8">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9">
      <w:pPr>
        <w:ind w:firstLine="708"/>
        <w:jc w:val="both"/>
        <w:rPr>
          <w:sz w:val="24"/>
          <w:szCs w:val="24"/>
          <w:u w:val="single"/>
          <w:vertAlign w:val="baseline"/>
        </w:rPr>
      </w:pPr>
      <w:r w:rsidDel="00000000" w:rsidR="00000000" w:rsidRPr="00000000">
        <w:rPr>
          <w:sz w:val="24"/>
          <w:szCs w:val="24"/>
          <w:vertAlign w:val="baseline"/>
          <w:rtl w:val="0"/>
        </w:rPr>
        <w:t xml:space="preserve">Днес, 15.04.2024 година, в град София,</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Комисията за противодействие на корупцията, в състав:</w:t>
      </w:r>
      <w:r w:rsidDel="00000000" w:rsidR="00000000" w:rsidRPr="00000000">
        <w:rPr>
          <w:rtl w:val="0"/>
        </w:rPr>
      </w:r>
    </w:p>
    <w:p w:rsidR="00000000" w:rsidDel="00000000" w:rsidP="00000000" w:rsidRDefault="00000000" w:rsidRPr="00000000" w14:paraId="0000000A">
      <w:pPr>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B">
      <w:pPr>
        <w:ind w:firstLine="709"/>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C">
      <w:pPr>
        <w:ind w:firstLine="709"/>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D">
      <w:pPr>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E">
      <w:pPr>
        <w:ind w:firstLine="709"/>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tab/>
      </w:r>
      <w:r w:rsidDel="00000000" w:rsidR="00000000" w:rsidRPr="00000000">
        <w:rPr>
          <w:rtl w:val="0"/>
        </w:rPr>
      </w:r>
    </w:p>
    <w:p w:rsidR="00000000" w:rsidDel="00000000" w:rsidP="00000000" w:rsidRDefault="00000000" w:rsidRPr="00000000" w14:paraId="0000000F">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10">
      <w:pPr>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11">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12">
      <w:pPr>
        <w:tabs>
          <w:tab w:val="left" w:leader="none" w:pos="0"/>
          <w:tab w:val="left" w:leader="none" w:pos="709"/>
        </w:tabs>
        <w:ind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89, ал. 1, предл. 1 от Закона за противодействие на корупцията, образувано въз основа на Решение на Комисията за противодействие на корупцията (КПК) с рег. № КИ-061 от 13.12.2023 г. по сигнал с вх. рег. № С-112/04.12.2023 г. на КПК.</w:t>
      </w:r>
    </w:p>
    <w:p w:rsidR="00000000" w:rsidDel="00000000" w:rsidP="00000000" w:rsidRDefault="00000000" w:rsidRPr="00000000" w14:paraId="00000013">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Производството е образувано против Костадин Варев - общински съветник в Общински съвет Б.</w:t>
      </w:r>
    </w:p>
    <w:p w:rsidR="00000000" w:rsidDel="00000000" w:rsidP="00000000" w:rsidRDefault="00000000" w:rsidRPr="00000000" w14:paraId="00000014">
      <w:pPr>
        <w:tabs>
          <w:tab w:val="left" w:leader="none" w:pos="426"/>
        </w:tabs>
        <w:ind w:firstLine="720"/>
        <w:jc w:val="both"/>
        <w:rPr>
          <w:sz w:val="24"/>
          <w:szCs w:val="24"/>
          <w:vertAlign w:val="baseline"/>
        </w:rPr>
      </w:pPr>
      <w:r w:rsidDel="00000000" w:rsidR="00000000" w:rsidRPr="00000000">
        <w:rPr>
          <w:sz w:val="24"/>
          <w:szCs w:val="24"/>
          <w:vertAlign w:val="baseline"/>
          <w:rtl w:val="0"/>
        </w:rPr>
        <w:t xml:space="preserve">По същество в сигнала се твърди, че на проведено на 17.11.2023 г. заседание на Общински съвет Б. с Решение № 1/17.11.2023 г. по Протокол № 1/17.11.2023 г. Костадин Варев е избран за председател на Общински съвет Б.. Твърди се, че Варев е упражнил свои правомощия по служба, като е участвал в гласуването за приемане на Решение № 1/17.11.2023 г. за избор на председател на Общински съвет Б.</w:t>
      </w:r>
    </w:p>
    <w:p w:rsidR="00000000" w:rsidDel="00000000" w:rsidP="00000000" w:rsidRDefault="00000000" w:rsidRPr="00000000" w14:paraId="00000015">
      <w:pPr>
        <w:tabs>
          <w:tab w:val="left" w:leader="none" w:pos="426"/>
          <w:tab w:val="left" w:leader="none" w:pos="709"/>
          <w:tab w:val="left" w:leader="none" w:pos="851"/>
        </w:tabs>
        <w:jc w:val="both"/>
        <w:rPr>
          <w:sz w:val="24"/>
          <w:szCs w:val="24"/>
          <w:vertAlign w:val="baseline"/>
        </w:rPr>
      </w:pPr>
      <w:r w:rsidDel="00000000" w:rsidR="00000000" w:rsidRPr="00000000">
        <w:rPr>
          <w:sz w:val="24"/>
          <w:szCs w:val="24"/>
          <w:vertAlign w:val="baseline"/>
          <w:rtl w:val="0"/>
        </w:rPr>
        <w:t xml:space="preserve">           Във връзка с твърденията в сигнала Комисията е изискала и получила с писмо вх. № КПК-337-2/13.02.2024 г. на КПК от председателя на Постоянната комисия по „Предотвратяване и установяване на конфликт на интереси“ при Общински съвет Б., заверени копия на следните документи: Клетвен лист на Костадин Варев за избран общински съветник в Общински съвет Б. с Решение № 141-МИ/30.10.2023 година на ОИК Б.; Удостоверение за избран общински съветник № 7/30.10.2023 година на Общинската избирателна комисия Б.; Протокол № 1 от 17.11.2023 г. от първото заседание на Общински съвет Б. за мандат 2023-2027 година; Решение № 1 от 17.11.2023 г. на Общински съвет Б. и снимков материал на запечатани пликове от проведената процедура за избор на председател на Общински съвет Б., от които е видно списъка с присъстващи и гласували общински съветници – 15 листа. </w:t>
      </w:r>
    </w:p>
    <w:p w:rsidR="00000000" w:rsidDel="00000000" w:rsidP="00000000" w:rsidRDefault="00000000" w:rsidRPr="00000000" w14:paraId="00000016">
      <w:pPr>
        <w:tabs>
          <w:tab w:val="left" w:leader="none" w:pos="426"/>
          <w:tab w:val="left" w:leader="none" w:pos="709"/>
          <w:tab w:val="left" w:leader="none" w:pos="851"/>
        </w:tabs>
        <w:jc w:val="both"/>
        <w:rPr>
          <w:color w:val="ff0000"/>
          <w:sz w:val="24"/>
          <w:szCs w:val="24"/>
          <w:vertAlign w:val="baseline"/>
        </w:rPr>
      </w:pPr>
      <w:r w:rsidDel="00000000" w:rsidR="00000000" w:rsidRPr="00000000">
        <w:rPr>
          <w:sz w:val="24"/>
          <w:szCs w:val="24"/>
          <w:vertAlign w:val="baseline"/>
          <w:rtl w:val="0"/>
        </w:rPr>
        <w:tab/>
        <w:t xml:space="preserve">     С вх. № КПК-337-5/09.04.2024 г. на КПК, в Комисията е получено писмо от председателя на Постоянната комисия по „Предотвратяване и установяване на конфликт на интереси“ при Общински съвет Б., съдържащо отговор по отправен допълнителен въпрос, относно получените резултати от проведеното гласуване за избор на председател на Общински съвет Б.</w:t>
      </w:r>
      <w:r w:rsidDel="00000000" w:rsidR="00000000" w:rsidRPr="00000000">
        <w:rPr>
          <w:rtl w:val="0"/>
        </w:rPr>
      </w:r>
    </w:p>
    <w:p w:rsidR="00000000" w:rsidDel="00000000" w:rsidP="00000000" w:rsidRDefault="00000000" w:rsidRPr="00000000" w14:paraId="00000017">
      <w:pPr>
        <w:tabs>
          <w:tab w:val="left" w:leader="none" w:pos="709"/>
          <w:tab w:val="left" w:leader="none" w:pos="4395"/>
          <w:tab w:val="left" w:leader="none" w:pos="4536"/>
        </w:tabs>
        <w:jc w:val="both"/>
        <w:rPr>
          <w:sz w:val="24"/>
          <w:szCs w:val="24"/>
          <w:vertAlign w:val="baseline"/>
        </w:rPr>
      </w:pPr>
      <w:r w:rsidDel="00000000" w:rsidR="00000000" w:rsidRPr="00000000">
        <w:rPr>
          <w:sz w:val="24"/>
          <w:szCs w:val="24"/>
          <w:vertAlign w:val="baseline"/>
          <w:rtl w:val="0"/>
        </w:rPr>
        <w:tab/>
        <w:t xml:space="preserve">Служебно са извършени справки в НБД „Население“ и на електронната страница на Община Б.</w:t>
      </w:r>
    </w:p>
    <w:p w:rsidR="00000000" w:rsidDel="00000000" w:rsidP="00000000" w:rsidRDefault="00000000" w:rsidRPr="00000000" w14:paraId="00000018">
      <w:pPr>
        <w:tabs>
          <w:tab w:val="left" w:leader="none" w:pos="709"/>
          <w:tab w:val="left" w:leader="none" w:pos="4395"/>
          <w:tab w:val="left" w:leader="none" w:pos="4536"/>
        </w:tabs>
        <w:jc w:val="both"/>
        <w:rPr>
          <w:b w:val="0"/>
          <w:bCs w:val="0"/>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9">
      <w:pPr>
        <w:ind w:firstLine="709"/>
        <w:jc w:val="both"/>
        <w:rPr>
          <w:b w:val="0"/>
          <w:bCs w:val="0"/>
          <w:i w:val="0"/>
          <w:iCs w:val="0"/>
          <w:color w:val="000000"/>
          <w:sz w:val="24"/>
          <w:szCs w:val="24"/>
          <w:vertAlign w:val="baseline"/>
        </w:rPr>
      </w:pPr>
      <w:r w:rsidDel="00000000" w:rsidR="00000000" w:rsidRPr="00000000">
        <w:rPr>
          <w:b w:val="1"/>
          <w:bCs w:val="1"/>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A">
      <w:pPr>
        <w:ind w:firstLine="709"/>
        <w:jc w:val="both"/>
        <w:rPr>
          <w:b w:val="0"/>
          <w:bCs w:val="0"/>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B">
      <w:pPr>
        <w:ind w:firstLine="709"/>
        <w:jc w:val="both"/>
        <w:rPr>
          <w:color w:val="000000"/>
          <w:sz w:val="24"/>
          <w:szCs w:val="24"/>
          <w:vertAlign w:val="baseline"/>
        </w:rPr>
      </w:pPr>
      <w:r w:rsidDel="00000000" w:rsidR="00000000" w:rsidRPr="00000000">
        <w:rPr>
          <w:color w:val="000000"/>
          <w:sz w:val="24"/>
          <w:szCs w:val="24"/>
          <w:vertAlign w:val="baseline"/>
          <w:rtl w:val="0"/>
        </w:rPr>
        <w:t xml:space="preserve">Сигналът е подаден от лице с посочени три имена, адрес и е подписан.</w:t>
      </w:r>
    </w:p>
    <w:p w:rsidR="00000000" w:rsidDel="00000000" w:rsidP="00000000" w:rsidRDefault="00000000" w:rsidRPr="00000000" w14:paraId="0000001C">
      <w:pPr>
        <w:ind w:firstLine="709"/>
        <w:jc w:val="both"/>
        <w:rPr>
          <w:sz w:val="24"/>
          <w:szCs w:val="24"/>
          <w:vertAlign w:val="baseline"/>
        </w:rPr>
      </w:pPr>
      <w:r w:rsidDel="00000000" w:rsidR="00000000" w:rsidRPr="00000000">
        <w:rPr>
          <w:sz w:val="24"/>
          <w:szCs w:val="24"/>
          <w:vertAlign w:val="baseline"/>
          <w:rtl w:val="0"/>
        </w:rPr>
        <w:t xml:space="preserve">Костадин Варев е избран за общински съветник в Общински съвет Б. на изборите за общински съветници и кметове, произведени на 29.10.2023 година.</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Общинската избирателна комисия Б. удостоверява това с издаването на Удостоверение за избран общински съветник № 7/30.10.2023 година. На 17.11.2023 г. Варев е подписал клетвен лист на основание чл. 32, ал. 2 от Закона за местното самоуправление и местната администрация. На първото заседание на новоизбрания Общински съвет на 17.11.2023 г. с Решение № 1 от същата дата Костадин Варев е избран за председател на Общински съвет Б.</w:t>
      </w:r>
    </w:p>
    <w:p w:rsidR="00000000" w:rsidDel="00000000" w:rsidP="00000000" w:rsidRDefault="00000000" w:rsidRPr="00000000" w14:paraId="0000001D">
      <w:pPr>
        <w:ind w:firstLine="709"/>
        <w:jc w:val="both"/>
        <w:rPr>
          <w:sz w:val="24"/>
          <w:szCs w:val="24"/>
          <w:vertAlign w:val="baseline"/>
        </w:rPr>
      </w:pPr>
      <w:r w:rsidDel="00000000" w:rsidR="00000000" w:rsidRPr="00000000">
        <w:rPr>
          <w:sz w:val="24"/>
          <w:szCs w:val="24"/>
          <w:vertAlign w:val="baseline"/>
          <w:rtl w:val="0"/>
        </w:rPr>
        <w:t xml:space="preserve">Със Заповед № РД-255/10.11.2023 г. на Областния управител на Област П. и на основание чл. 23, ал. 1 от Закона за местното самоуправление и местната администрация е свикано първото заседание на Общински съвет Б., обективирано в Протокол № 1 от 17.11.2023 г., на което са присъствали всички 13 (тринадесет) новоизбрани общински съветници.</w:t>
      </w:r>
    </w:p>
    <w:p w:rsidR="00000000" w:rsidDel="00000000" w:rsidP="00000000" w:rsidRDefault="00000000" w:rsidRPr="00000000" w14:paraId="0000001E">
      <w:pPr>
        <w:ind w:firstLine="709"/>
        <w:jc w:val="both"/>
        <w:rPr>
          <w:sz w:val="24"/>
          <w:szCs w:val="24"/>
          <w:vertAlign w:val="baseline"/>
        </w:rPr>
      </w:pPr>
      <w:r w:rsidDel="00000000" w:rsidR="00000000" w:rsidRPr="00000000">
        <w:rPr>
          <w:sz w:val="24"/>
          <w:szCs w:val="24"/>
          <w:vertAlign w:val="baseline"/>
          <w:rtl w:val="0"/>
        </w:rPr>
        <w:t xml:space="preserve">В Протокол № 1 от 17.11.2023 г. е визирано, че във връзка с чл. 23, ал. 3 от Закона за местното самоуправление и местната администрация, първото заседание на новоизбрания общински съвет се открива и ръководи от най-възрастния общински съветник, с оглед на което думата е дадена на Костадин Варев. Със свое изказване, Варев предлага дневният ред да се състои от провеждането на процедурата по избор на временна комисия за избор на председател на Общински съвет Б. и избор на председател на общинския съвет, съгласно действащия Правилник за организацията и дейността на Общински съвет Б., неговите комисии и взаимодействието му с общинската администрация (Правилника).</w:t>
      </w:r>
    </w:p>
    <w:p w:rsidR="00000000" w:rsidDel="00000000" w:rsidP="00000000" w:rsidRDefault="00000000" w:rsidRPr="00000000" w14:paraId="0000001F">
      <w:pPr>
        <w:ind w:firstLine="709"/>
        <w:jc w:val="both"/>
        <w:rPr>
          <w:sz w:val="24"/>
          <w:szCs w:val="24"/>
          <w:vertAlign w:val="baseline"/>
        </w:rPr>
      </w:pPr>
      <w:r w:rsidDel="00000000" w:rsidR="00000000" w:rsidRPr="00000000">
        <w:rPr>
          <w:sz w:val="24"/>
          <w:szCs w:val="24"/>
          <w:vertAlign w:val="baseline"/>
          <w:rtl w:val="0"/>
        </w:rPr>
        <w:t xml:space="preserve">Съгласно Правилника се избира тричленна комисия (Комисията) от състава на Общински съвет Б., която да проведе процедурата по избор на председател на съвета, който се избира с тайно гласуване. </w:t>
      </w:r>
    </w:p>
    <w:p w:rsidR="00000000" w:rsidDel="00000000" w:rsidP="00000000" w:rsidRDefault="00000000" w:rsidRPr="00000000" w14:paraId="00000020">
      <w:pPr>
        <w:ind w:firstLine="709"/>
        <w:jc w:val="both"/>
        <w:rPr>
          <w:sz w:val="24"/>
          <w:szCs w:val="24"/>
          <w:vertAlign w:val="baseline"/>
        </w:rPr>
      </w:pPr>
      <w:r w:rsidDel="00000000" w:rsidR="00000000" w:rsidRPr="00000000">
        <w:rPr>
          <w:sz w:val="24"/>
          <w:szCs w:val="24"/>
          <w:vertAlign w:val="baseline"/>
          <w:rtl w:val="0"/>
        </w:rPr>
        <w:t xml:space="preserve">За избор на председател на Общински съвет Б. са издигнати две кандидатури на Костадин Варев и на В. С. Подготвени са бюлетини с имената на двамата кандидати и пликове, подпечатани с печата на Община Б. От състава на Общински съвет Б. е одобрен образец на бюлетината. Изготвен е списък на общинските съветници, в който всеки един след гласуване собственоръчно да положи подпис.  </w:t>
      </w:r>
    </w:p>
    <w:p w:rsidR="00000000" w:rsidDel="00000000" w:rsidP="00000000" w:rsidRDefault="00000000" w:rsidRPr="00000000" w14:paraId="00000021">
      <w:pPr>
        <w:ind w:firstLine="709"/>
        <w:jc w:val="both"/>
        <w:rPr>
          <w:sz w:val="24"/>
          <w:szCs w:val="24"/>
          <w:vertAlign w:val="baseline"/>
        </w:rPr>
      </w:pPr>
      <w:r w:rsidDel="00000000" w:rsidR="00000000" w:rsidRPr="00000000">
        <w:rPr>
          <w:sz w:val="24"/>
          <w:szCs w:val="24"/>
          <w:vertAlign w:val="baseline"/>
          <w:rtl w:val="0"/>
        </w:rPr>
        <w:t xml:space="preserve">Изготвени са 14 (четиринадесет) броя плика и бюлетини по 25 (двадесет и пет) на брой за всеки един от кандидатите. Гласуването е проведено чрез таен вот, като всеки един от общинските съветници след поименно повикване е упражнил правото си на глас за избор на председател на Общински съвет Б. След приключване на гласуването, Комисията е поставила пред всички присъстващи неизползваните бюлетини и пликове, както и урната с пуснатите бюлетини на общинските съветници. </w:t>
      </w:r>
    </w:p>
    <w:p w:rsidR="00000000" w:rsidDel="00000000" w:rsidP="00000000" w:rsidRDefault="00000000" w:rsidRPr="00000000" w14:paraId="00000022">
      <w:pPr>
        <w:ind w:firstLine="709"/>
        <w:jc w:val="both"/>
        <w:rPr>
          <w:sz w:val="24"/>
          <w:szCs w:val="24"/>
          <w:vertAlign w:val="baseline"/>
        </w:rPr>
      </w:pPr>
      <w:r w:rsidDel="00000000" w:rsidR="00000000" w:rsidRPr="00000000">
        <w:rPr>
          <w:sz w:val="24"/>
          <w:szCs w:val="24"/>
          <w:vertAlign w:val="baseline"/>
          <w:rtl w:val="0"/>
        </w:rPr>
        <w:t xml:space="preserve">Установено е, че за кандидата В. С. има 25 (двадесет и пет) броя неизползвани бюлетини, както и 11 (единадесет) неизползвани бюлетини за Костадин Варев. Установено е също, че при гласуването за Костадин Варев има 7 (седем) броя бюлетини „за“, „недействителни“ бюлетини (надраскани с инициали) 5 (пет) броя и една „недействителна“ бюлетина, с оглед на обстоятелството, че в плика са били налични два броя бюлетини, една от които също е била надраскана. </w:t>
      </w:r>
    </w:p>
    <w:p w:rsidR="00000000" w:rsidDel="00000000" w:rsidP="00000000" w:rsidRDefault="00000000" w:rsidRPr="00000000" w14:paraId="00000023">
      <w:pPr>
        <w:ind w:firstLine="709"/>
        <w:jc w:val="both"/>
        <w:rPr>
          <w:sz w:val="24"/>
          <w:szCs w:val="24"/>
          <w:vertAlign w:val="baseline"/>
        </w:rPr>
      </w:pPr>
      <w:r w:rsidDel="00000000" w:rsidR="00000000" w:rsidRPr="00000000">
        <w:rPr>
          <w:sz w:val="24"/>
          <w:szCs w:val="24"/>
          <w:vertAlign w:val="baseline"/>
          <w:rtl w:val="0"/>
        </w:rPr>
        <w:t xml:space="preserve">От получен в Комисията отговор от председателя на Постоянната комисия по „Предотвратяване и установяване на конфликт на интереси“ при Общински съвет Б., става ясно, че върху една от 5-те броя недействителните бюлетини  (надраскани с инициали) са били изписани инициалите „КГВ“, като е бил разпознат почерка на Костадин Варев. Вследствие на това, последният е потвърдил това обстоятелство и е обяснил, като умишлено своето действие, за да „няма недоразумение, как е гласувал“. Става ясно също, че временната тричленна комисия от състава на Общински съвет Б., която е избрана да проведе процедурата по избор на председател на съвета, е обявила пред присъстващата аудитория и впоследствие приела надрасканите с инициали бюлетини, за „против“ /празен плик без бюлетина/, което обстоятелство е отразено в Решение № 1/17.11.2023 г. </w:t>
      </w:r>
    </w:p>
    <w:p w:rsidR="00000000" w:rsidDel="00000000" w:rsidP="00000000" w:rsidRDefault="00000000" w:rsidRPr="00000000" w14:paraId="00000024">
      <w:pPr>
        <w:ind w:firstLine="709"/>
        <w:jc w:val="both"/>
        <w:rPr>
          <w:sz w:val="24"/>
          <w:szCs w:val="24"/>
          <w:vertAlign w:val="baseline"/>
        </w:rPr>
      </w:pPr>
      <w:r w:rsidDel="00000000" w:rsidR="00000000" w:rsidRPr="00000000">
        <w:rPr>
          <w:sz w:val="24"/>
          <w:szCs w:val="24"/>
          <w:vertAlign w:val="baseline"/>
          <w:rtl w:val="0"/>
        </w:rPr>
        <w:t xml:space="preserve">Във връзка с гласуването Костадин Варев е обявен за избран за председател на Общински съвет Б.. След обявяване на резултата Комисията е опаковала и надписала в отделни прозрачни пликове всичко материали от гласуването. </w:t>
      </w:r>
    </w:p>
    <w:p w:rsidR="00000000" w:rsidDel="00000000" w:rsidP="00000000" w:rsidRDefault="00000000" w:rsidRPr="00000000" w14:paraId="00000025">
      <w:pPr>
        <w:ind w:firstLine="709"/>
        <w:jc w:val="both"/>
        <w:rPr>
          <w:sz w:val="24"/>
          <w:szCs w:val="24"/>
          <w:vertAlign w:val="baseline"/>
        </w:rPr>
      </w:pPr>
      <w:r w:rsidDel="00000000" w:rsidR="00000000" w:rsidRPr="00000000">
        <w:rPr>
          <w:sz w:val="24"/>
          <w:szCs w:val="24"/>
          <w:vertAlign w:val="baseline"/>
          <w:rtl w:val="0"/>
        </w:rPr>
        <w:t xml:space="preserve">Във връзка с проведеното гласуване в Общински съвет Б. е прието Решение № 1 от 17.11.2023 г. за избор на Костадин Варев за председател на Общински съвет Б.. В Решението е посочено, че са гласували 13 общински съветници, като са подадени 7 (седем) гласа „за“, 1 (един) брой „недействителни“ бюлетини и 5 (пет) гласа „против“ – „празен плик без бюлетина“.</w:t>
      </w:r>
    </w:p>
    <w:p w:rsidR="00000000" w:rsidDel="00000000" w:rsidP="00000000" w:rsidRDefault="00000000" w:rsidRPr="00000000" w14:paraId="00000026">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7">
      <w:pPr>
        <w:ind w:firstLine="709"/>
        <w:jc w:val="both"/>
        <w:rPr>
          <w:b w:val="0"/>
          <w:bCs w:val="0"/>
          <w:i w:val="0"/>
          <w:iCs w:val="0"/>
          <w:sz w:val="24"/>
          <w:szCs w:val="24"/>
          <w:vertAlign w:val="baseline"/>
        </w:rPr>
      </w:pPr>
      <w:r w:rsidDel="00000000" w:rsidR="00000000" w:rsidRPr="00000000">
        <w:rPr>
          <w:b w:val="1"/>
          <w:bCs w:val="1"/>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8">
      <w:pPr>
        <w:ind w:right="-235" w:firstLine="709"/>
        <w:jc w:val="both"/>
        <w:rPr>
          <w:b w:val="0"/>
          <w:bCs w:val="0"/>
          <w:i w:val="0"/>
          <w:iCs w:val="0"/>
          <w:sz w:val="24"/>
          <w:szCs w:val="24"/>
          <w:vertAlign w:val="baseline"/>
        </w:rPr>
      </w:pPr>
      <w:r w:rsidDel="00000000" w:rsidR="00000000" w:rsidRPr="00000000">
        <w:rPr>
          <w:rtl w:val="0"/>
        </w:rPr>
      </w:r>
    </w:p>
    <w:p w:rsidR="00000000" w:rsidDel="00000000" w:rsidP="00000000" w:rsidRDefault="00000000" w:rsidRPr="00000000" w14:paraId="00000029">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70 от Закона за противодействие на корупцията (ЗПК), трябва да са налице три кумулативни предпоставки: лице, заемащо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A">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2B">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Костадин Варев в качеството му на общински съветник и председател на Общински съвет Б. е лице, заемащо публична длъжност чл. 6, ал. 1, т. 32 от ЗПК и органът, компетентен да се произнесе относно наличието или липсата на конфликт на интереси по отношение на него е Комисията за противодействие на корупцията. </w:t>
      </w:r>
    </w:p>
    <w:p w:rsidR="00000000" w:rsidDel="00000000" w:rsidP="00000000" w:rsidRDefault="00000000" w:rsidRPr="00000000" w14:paraId="0000002C">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Правилникът за организацията и дейността на Общинския съвет Б., неговите комисии и взаимодействието му с общинската администрация (ПОДОСНКВОА/Правилник), е приет с решение № 2/14.11.2019 г. на Общински съвет Б.. Съгласно чл. 4, ал. 1 от ПОДОСНКВОА Общински съвет Б. се състои от 13 (тринадесет) общински съветници. В чл. 9 от Правилника на първото заседание общинският съвет избира от своя състав с тайно гласуване председател на общинския съвет, по реда и при условията на Закона за местното самоуправление и местната администрация и на същия Правилник, с мнозинство от повече от половината от общия брой на общинските съветници. Съгласно чл. 10 и следващите от ПОДОСНКВОА за произвеждането на тайно гласуване по чл. 9 се избира комисия по избора на председател на общинския съвет, съставлявана от общински съветници. Комисията утвърждава образец на бюлетина и плик, подпечатани с печата на общината, като всеки общински съветник може да издига кандидатура за председател. Изборът на председател се извършва с бюлетини по утвърдения образец с имената на издигнатите кандидати. Всеки съветник гласува, като поставя в плик бюлетина с името на предпочитания от него кандидат и пуска плика в изборната урна. Гласът е действителен, ако в плика е намерена една бюлетина или в плика са намерени повече бюлетини, подадени за един и същи кандидат. Когато в плика са поставени две или повече бюлетини за един и същи кандидат, те се смятат за една. Недействителни са бюлетините, когато са намерени в избирателната кутия без плик, в избирателния плик са поставени две или повече бюлетини за различни кандидати, върху тях са дописани думи и знаци, или не са по установения образец. Празните пликове се смятат за недействителни бюлетини.</w:t>
      </w:r>
    </w:p>
    <w:p w:rsidR="00000000" w:rsidDel="00000000" w:rsidP="00000000" w:rsidRDefault="00000000" w:rsidRPr="00000000" w14:paraId="0000002D">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Съгласно чл. 12, ал. 6 от Правилника за избран се смята кандидатът, получил повече от половината от гласовете от общия брой на общинските съветници. Ако при първото гласуване не се получи необходимото мнозинство, изборът се повтаря в същия ден, като в него участват двамата кандидати, получили най- много гласове. В този случай за избран се смята този, който е получил повече от половината от гласовете на общия брой на съветниците. Ако и при повторното гласуване нито един от кандидатите не бъде избран, процедурата по избора започва отначало и се провежда на следващото заседание.</w:t>
      </w:r>
    </w:p>
    <w:p w:rsidR="00000000" w:rsidDel="00000000" w:rsidP="00000000" w:rsidRDefault="00000000" w:rsidRPr="00000000" w14:paraId="0000002E">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Според разпоредбата на чл. 30, ал. 1 от ПОДОСНКВОА общинският съветник не може да участва при вземане на решения на Общинския съвет, които се отнасят до негови имуществени интереси или до интереси на негов съпруг и роднина по права линия и по съребрена линия до четвърта степен включително, и по сватовство до втора степен включително, както и по въпроси, отнасящи се до интереси на лица, с които се намира в особени отношения, които пораждат основателно съмнение за наличието на пряк или косвен, материален или нематериален интерес. Алинея 2 от същата разпоредба сочи, че ако са налице обстоятелствата по ал. 1, общинският съветник е длъжен сам, преди Общинският съвет да започне разискванията, да разкрие наличието на конфликт на интереси.</w:t>
      </w:r>
    </w:p>
    <w:p w:rsidR="00000000" w:rsidDel="00000000" w:rsidP="00000000" w:rsidRDefault="00000000" w:rsidRPr="00000000" w14:paraId="0000002F">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В правомощие на общинския съветник, съгласно чл. 33, ал. 1, т. 2 от ЗМСМА е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В чл. 33, ал. 1, т. 3 от ЗМСМА е регламентирано правото на общинския съветник да участва в обсъждането и решаването на всички въпроси от компетентността на съвета. </w:t>
      </w:r>
    </w:p>
    <w:p w:rsidR="00000000" w:rsidDel="00000000" w:rsidP="00000000" w:rsidRDefault="00000000" w:rsidRPr="00000000" w14:paraId="00000030">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В хода на производството е установено, че Костадин Варев, в качеството си на най-възрастния общински съветник в Общински съвет Б. и съгласно чл. 23, ал. 3 от Закона за местното самоуправление и местната администрация е направил предложение за откриване на процедура за избор на председател на Общинския съвет, също и за избора на членове на временна комисия, което не води до частен интерес и съпътстваща облага за Костадин Варев. Съгласно разпоредбата на чл. 48 от Правилника за организацията и дейността на Общински съвет Б., неговите комисии и взаимодействието му с общинската администрация, Общинският съвет създава постоянни и временни комисии със свое решение. Решението за създаване на временна комисия по конкретен повод по своята същност има организационен характер и не засяга същността на главния въпрос, подлежащ на решаване от страна на Общинския съвет и не поражда последици по отношение на него, което от своя страна не води до частен интерес и съпътстваща облага за Костадин Варев. </w:t>
      </w:r>
    </w:p>
    <w:p w:rsidR="00000000" w:rsidDel="00000000" w:rsidP="00000000" w:rsidRDefault="00000000" w:rsidRPr="00000000" w14:paraId="00000031">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Включването на предложението за избор на председател на Общинския съвет в дневния ред и разглеждането му от Общинския съвет е процедурен въпрос. При разглеждането на процедурни въпроси не се засяга същността на главния въпрос и не се пораждат последици по отношение на него, което от своя страна не води до частен интерес и съпътстваща облага за Варев.</w:t>
      </w:r>
    </w:p>
    <w:p w:rsidR="00000000" w:rsidDel="00000000" w:rsidP="00000000" w:rsidRDefault="00000000" w:rsidRPr="00000000" w14:paraId="00000032">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Костадин Варев е упражнил правомощия по служба по чл. 33, ал. 1, т. 3 от Закона за местното самоуправление и местната администрация и като участва в гласуването на Решение № 1 от 17.11.2023 г. по Протокол № 1 от 17.11.2023 г. от първото заседание на Общински съвет Б. мандат 2023-2027 г.,  с което Общински съвет Б. със 7 (седем) броя бюлетини „за“, една „недействителна“ бюлетина и 5 (пет) броя „против /празен плик без бюлетина/, при проведено тайно гласуване, на основание чл. 21, ал. 2, във вр. с чл. 21, ал. 1, т. 3 и чл. 24, ал. 1 и чл. 27, ал. 4 от ЗМСМА и съгласно чл. 9, чл. 10 , във вр. с чл. 12, ал. 6 от Правилника за организацията и дейността на Общински съвет Б., неговите комисии и взаимодействието му с общинската администрация, избира общинския съветник Костадин Варев за председател на Общински съвет Б.</w:t>
      </w:r>
    </w:p>
    <w:p w:rsidR="00000000" w:rsidDel="00000000" w:rsidP="00000000" w:rsidRDefault="00000000" w:rsidRPr="00000000" w14:paraId="00000033">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Видно от Протокол № 1 от 17.11.2023 г. на Общински съвет Б., при проведеното тайно гласуване участващите в гласуването присъстващи общински съветници гласуват чрез предварително утвърдени бюлетини, в това число и Костадин Варев. Предвид резултата от гласуването - 7 (седем) броя бюлетини „за“, една „недействителна“ бюлетина и 5 (пет) броя „против“ /празен плик без бюлетина/ и това че вотът е таен, не може по категоричен начин да се установи дали Костадин Варев е гласувал „за“ или „против“ приемането на Решение № 1 от Протокол № 1 от 17.11.2023 г. на Общински съвет Б., от което следва че не може да се обоснове категоричен извод, че същият е гласувал в свой частен интерес. Частният интерес, като движещ мотив при упражняване на конкретно правомощие или задължение по служба от страна на лицето, заемащо публична длъжност, следва да бъде установен по безспорен начин, с оглед преценката за наличието или липсата на нарушаване на забраните, предвидени в Глава Осма, Раздел II от ЗПК водещи до наличието на конфликт на интереси, такъв в настоящото производство не се установява по несъмнен начин. При невъзможност на база събраните по преписката доказателства, да се направи категоричен извод за наличие на частен интерес от упражнените правомощия по служба, не може да се реализира и състава на конфликт на интереси.</w:t>
      </w:r>
    </w:p>
    <w:p w:rsidR="00000000" w:rsidDel="00000000" w:rsidP="00000000" w:rsidRDefault="00000000" w:rsidRPr="00000000" w14:paraId="00000034">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В подкрепа на това е и посоченото</w:t>
      </w:r>
      <w:r w:rsidDel="00000000" w:rsidR="00000000" w:rsidRPr="00000000">
        <w:rPr>
          <w:vertAlign w:val="baseline"/>
          <w:rtl w:val="0"/>
        </w:rPr>
        <w:t xml:space="preserve"> </w:t>
      </w:r>
      <w:r w:rsidDel="00000000" w:rsidR="00000000" w:rsidRPr="00000000">
        <w:rPr>
          <w:sz w:val="24"/>
          <w:szCs w:val="24"/>
          <w:vertAlign w:val="baseline"/>
          <w:rtl w:val="0"/>
        </w:rPr>
        <w:t xml:space="preserve">от председателя на Постоянната комисия по „Предотвратяване и установяване на конфликт на интереси“ при Общински съвет Б. обстоятелство, че Костадин Варев е потвърдил подаване от негова страна на умишлено надраскана бюлетина, която е обявена от временната комисия от състава на Общински съвет Б., избрана да проведе процедурата по избор на председател на съвета, за бюлетина „против“ /празен плик без бюлетина/.</w:t>
      </w:r>
    </w:p>
    <w:p w:rsidR="00000000" w:rsidDel="00000000" w:rsidP="00000000" w:rsidRDefault="00000000" w:rsidRPr="00000000" w14:paraId="00000035">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Предвид изложеното, се налага извода, че са налице два от елементите на състава на конфликт на интереси, а именно: лице заемащо публична длъжност и упражнени от лицето правомощия по служба. Липсва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 които представляват негова проявна форма и води до липсата на конфликт на интереси по отношение на Костадин Варев, в качеството му на лице, заемащо публична длъжност по смисъла на чл. 6, ал. 1, т. 32 от ЗПК при гласуването на Решение № 1 от Протокол № 1 от 17.11.2023 г. на Общински съвет Б.</w:t>
      </w:r>
    </w:p>
    <w:p w:rsidR="00000000" w:rsidDel="00000000" w:rsidP="00000000" w:rsidRDefault="00000000" w:rsidRPr="00000000" w14:paraId="00000036">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по отношение на Костадин Варев, в качеството му на общински съветник и председател на Общински съвет Б., негов или на свързано с него лице.</w:t>
      </w:r>
    </w:p>
    <w:p w:rsidR="00000000" w:rsidDel="00000000" w:rsidP="00000000" w:rsidRDefault="00000000" w:rsidRPr="00000000" w14:paraId="00000037">
      <w:pPr>
        <w:tabs>
          <w:tab w:val="left" w:leader="none" w:pos="426"/>
        </w:tabs>
        <w:ind w:firstLine="720"/>
        <w:jc w:val="both"/>
        <w:rPr>
          <w:color w:val="ff0000"/>
          <w:sz w:val="24"/>
          <w:szCs w:val="24"/>
          <w:vertAlign w:val="baseline"/>
        </w:rPr>
      </w:pPr>
      <w:r w:rsidDel="00000000" w:rsidR="00000000" w:rsidRPr="00000000">
        <w:rPr>
          <w:rtl w:val="0"/>
        </w:rPr>
      </w:r>
    </w:p>
    <w:p w:rsidR="00000000" w:rsidDel="00000000" w:rsidP="00000000" w:rsidRDefault="00000000" w:rsidRPr="00000000" w14:paraId="00000038">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Предвид горното, Комисията за противодействие на корупцията, на основание чл. 92, ал. 1 и ал. 2 от ЗПК</w:t>
      </w:r>
    </w:p>
    <w:p w:rsidR="00000000" w:rsidDel="00000000" w:rsidP="00000000" w:rsidRDefault="00000000" w:rsidRPr="00000000" w14:paraId="00000039">
      <w:pPr>
        <w:tabs>
          <w:tab w:val="left" w:leader="none" w:pos="709"/>
        </w:tabs>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3A">
      <w:pPr>
        <w:tabs>
          <w:tab w:val="left" w:leader="none" w:pos="709"/>
        </w:tabs>
        <w:jc w:val="both"/>
        <w:rPr>
          <w:sz w:val="24"/>
          <w:szCs w:val="24"/>
          <w:vertAlign w:val="baseline"/>
        </w:rPr>
      </w:pPr>
      <w:r w:rsidDel="00000000" w:rsidR="00000000" w:rsidRPr="00000000">
        <w:rPr>
          <w:rtl w:val="0"/>
        </w:rPr>
      </w:r>
    </w:p>
    <w:p w:rsidR="00000000" w:rsidDel="00000000" w:rsidP="00000000" w:rsidRDefault="00000000" w:rsidRPr="00000000" w14:paraId="0000003B">
      <w:pPr>
        <w:tabs>
          <w:tab w:val="left" w:leader="none" w:pos="709"/>
        </w:tabs>
        <w:jc w:val="both"/>
        <w:rPr>
          <w:sz w:val="24"/>
          <w:szCs w:val="24"/>
          <w:vertAlign w:val="baseline"/>
        </w:rPr>
      </w:pPr>
      <w:r w:rsidDel="00000000" w:rsidR="00000000" w:rsidRPr="00000000">
        <w:rPr>
          <w:rtl w:val="0"/>
        </w:rPr>
      </w:r>
    </w:p>
    <w:p w:rsidR="00000000" w:rsidDel="00000000" w:rsidP="00000000" w:rsidRDefault="00000000" w:rsidRPr="00000000" w14:paraId="0000003C">
      <w:pPr>
        <w:tabs>
          <w:tab w:val="left" w:leader="none" w:pos="709"/>
        </w:tabs>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Костадин Варев, EГН *******, в качеството му на общински съветник и председател на Общински съвет Б. и лице, заемащо публична длъжност по смисъла на чл. 6, ал. 1, т. 32 от ЗПК, във връзка с приемане на Решение № 1 от Протокол № 1/17.11.2023 г. на Общински съвет Б., поради липса на частен интерес, негов или на свързано с него лице. </w:t>
      </w:r>
    </w:p>
    <w:p w:rsidR="00000000" w:rsidDel="00000000" w:rsidP="00000000" w:rsidRDefault="00000000" w:rsidRPr="00000000" w14:paraId="0000003D">
      <w:pPr>
        <w:tabs>
          <w:tab w:val="left" w:leader="none" w:pos="709"/>
        </w:tabs>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E">
      <w:pPr>
        <w:ind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П.,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3F">
      <w:pPr>
        <w:tabs>
          <w:tab w:val="left" w:leader="none" w:pos="5400"/>
        </w:tabs>
        <w:spacing w:line="276" w:lineRule="auto"/>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0">
      <w:pPr>
        <w:tabs>
          <w:tab w:val="left" w:leader="none" w:pos="5400"/>
        </w:tabs>
        <w:spacing w:line="276" w:lineRule="auto"/>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1">
      <w:pPr>
        <w:tabs>
          <w:tab w:val="left" w:leader="none" w:pos="5400"/>
        </w:tabs>
        <w:spacing w:line="276" w:lineRule="auto"/>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2">
      <w:pPr>
        <w:tabs>
          <w:tab w:val="left" w:leader="none" w:pos="5400"/>
        </w:tabs>
        <w:spacing w:line="276" w:lineRule="auto"/>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3">
      <w:pPr>
        <w:tabs>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44">
      <w:pPr>
        <w:tabs>
          <w:tab w:val="left" w:leader="none" w:pos="5400"/>
        </w:tabs>
        <w:spacing w:line="276" w:lineRule="auto"/>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5">
      <w:pPr>
        <w:tabs>
          <w:tab w:val="left" w:leader="none" w:pos="5400"/>
        </w:tabs>
        <w:spacing w:line="276" w:lineRule="auto"/>
        <w:jc w:val="both"/>
        <w:rPr>
          <w:b w:val="0"/>
          <w:bCs w:val="0"/>
          <w:sz w:val="24"/>
          <w:szCs w:val="24"/>
          <w:vertAlign w:val="baseline"/>
        </w:rPr>
      </w:pPr>
      <w:r w:rsidDel="00000000" w:rsidR="00000000" w:rsidRPr="00000000">
        <w:rPr>
          <w:b w:val="1"/>
          <w:bCs w:val="1"/>
          <w:color w:val="ff0000"/>
          <w:sz w:val="24"/>
          <w:szCs w:val="24"/>
          <w:vertAlign w:val="baseline"/>
          <w:rtl w:val="0"/>
        </w:rPr>
        <w:t xml:space="preserve">          </w:t>
      </w:r>
      <w:r w:rsidDel="00000000" w:rsidR="00000000" w:rsidRPr="00000000">
        <w:rPr>
          <w:b w:val="1"/>
          <w:bCs w:val="1"/>
          <w:sz w:val="24"/>
          <w:szCs w:val="24"/>
          <w:vertAlign w:val="baseline"/>
          <w:rtl w:val="0"/>
        </w:rPr>
        <w:t xml:space="preserve">ЗАМЕСТНИК-ПРЕДСЕДАТЕЛ:…………П…………….../АНТОН СЛАВЧЕВ /</w:t>
      </w:r>
      <w:r w:rsidDel="00000000" w:rsidR="00000000" w:rsidRPr="00000000">
        <w:rPr>
          <w:rtl w:val="0"/>
        </w:rPr>
      </w:r>
    </w:p>
    <w:p w:rsidR="00000000" w:rsidDel="00000000" w:rsidP="00000000" w:rsidRDefault="00000000" w:rsidRPr="00000000" w14:paraId="00000046">
      <w:pPr>
        <w:tabs>
          <w:tab w:val="left" w:leader="none" w:pos="5400"/>
        </w:tabs>
        <w:spacing w:line="276" w:lineRule="auto"/>
        <w:ind w:firstLine="17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7">
      <w:pPr>
        <w:tabs>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ЧЛЕН:…………………..……………П………….….../АНТОАНЕТА ЦОНКОВА/</w:t>
      </w:r>
      <w:r w:rsidDel="00000000" w:rsidR="00000000" w:rsidRPr="00000000">
        <w:rPr>
          <w:rtl w:val="0"/>
        </w:rPr>
      </w:r>
    </w:p>
    <w:p w:rsidR="00000000" w:rsidDel="00000000" w:rsidP="00000000" w:rsidRDefault="00000000" w:rsidRPr="00000000" w14:paraId="00000048">
      <w:pPr>
        <w:tabs>
          <w:tab w:val="left" w:leader="none" w:pos="5400"/>
        </w:tabs>
        <w:spacing w:line="276" w:lineRule="auto"/>
        <w:ind w:firstLine="17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9">
      <w:pPr>
        <w:tabs>
          <w:tab w:val="left" w:leader="none" w:pos="1560"/>
          <w:tab w:val="left" w:leader="none" w:pos="1701"/>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ЧЛЕН:…………………………....…..П…...……………..../ПЛАМЕН ЙОЦОВ/</w:t>
      </w:r>
      <w:r w:rsidDel="00000000" w:rsidR="00000000" w:rsidRPr="00000000">
        <w:rPr>
          <w:rtl w:val="0"/>
        </w:rPr>
      </w:r>
    </w:p>
    <w:p w:rsidR="00000000" w:rsidDel="00000000" w:rsidP="00000000" w:rsidRDefault="00000000" w:rsidRPr="00000000" w14:paraId="0000004A">
      <w:pPr>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4B">
      <w:pPr>
        <w:tabs>
          <w:tab w:val="left" w:leader="none" w:pos="709"/>
          <w:tab w:val="left" w:leader="none" w:pos="851"/>
        </w:tabs>
        <w:rPr>
          <w:b w:val="0"/>
          <w:bCs w:val="0"/>
          <w:sz w:val="24"/>
          <w:szCs w:val="24"/>
          <w:vertAlign w:val="baseline"/>
        </w:rPr>
      </w:pPr>
      <w:r w:rsidDel="00000000" w:rsidR="00000000" w:rsidRPr="00000000">
        <w:rPr>
          <w:b w:val="1"/>
          <w:bCs w:val="1"/>
          <w:sz w:val="24"/>
          <w:szCs w:val="24"/>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4C">
      <w:pPr>
        <w:tabs>
          <w:tab w:val="left" w:leader="none" w:pos="5400"/>
        </w:tabs>
        <w:ind w:firstLine="2268"/>
        <w:jc w:val="both"/>
        <w:rPr>
          <w:b w:val="0"/>
          <w:bCs w:val="0"/>
          <w:sz w:val="24"/>
          <w:szCs w:val="24"/>
          <w:vertAlign w:val="baseline"/>
        </w:rPr>
      </w:pPr>
      <w:r w:rsidDel="00000000" w:rsidR="00000000" w:rsidRPr="00000000">
        <w:rPr>
          <w:rtl w:val="0"/>
        </w:rPr>
      </w:r>
    </w:p>
    <w:sectPr>
      <w:headerReference r:id="rId6" w:type="first"/>
      <w:footerReference r:id="rId7" w:type="default"/>
      <w:pgSz w:h="16834" w:w="11909" w:orient="portrait"/>
      <w:pgMar w:bottom="1560" w:top="1417" w:left="1417" w:right="1417"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207.0" w:type="dxa"/>
      <w:jc w:val="left"/>
      <w:tblInd w:w="-851.0" w:type="dxa"/>
      <w:tblLayout w:type="fixed"/>
      <w:tblLook w:val="0000"/>
    </w:tblPr>
    <w:tblGrid>
      <w:gridCol w:w="1135"/>
      <w:gridCol w:w="9072"/>
      <w:tblGridChange w:id="0">
        <w:tblGrid>
          <w:gridCol w:w="1135"/>
          <w:gridCol w:w="9072"/>
        </w:tblGrid>
      </w:tblGridChange>
    </w:tblGrid>
    <w:tr>
      <w:trPr>
        <w:cantSplit w:val="0"/>
        <w:tblHeader w:val="0"/>
      </w:trPr>
      <w:tc>
        <w:tcPr>
          <w:vAlign w:val="center"/>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391"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392" w:right="0" w:firstLine="392"/>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8397"/>
            </w:tabs>
            <w:spacing w:after="20" w:before="20" w:line="240" w:lineRule="auto"/>
            <w:ind w:left="0" w:right="-35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53">
          <w:pPr>
            <w:pBdr>
              <w:bottom w:color="000000" w:space="1" w:sz="6" w:val="single"/>
            </w:pBdr>
            <w:tabs>
              <w:tab w:val="center" w:leader="none" w:pos="4153"/>
              <w:tab w:val="right" w:leader="none" w:pos="8306"/>
            </w:tabs>
            <w:spacing w:after="20" w:before="20" w:lineRule="auto"/>
            <w:jc w:val="center"/>
            <w:rPr>
              <w:b w:val="0"/>
              <w:bCs w:val="0"/>
              <w:sz w:val="16"/>
              <w:szCs w:val="16"/>
              <w:u w:val="single"/>
              <w:vertAlign w:val="baseline"/>
            </w:rPr>
          </w:pPr>
          <w:r w:rsidDel="00000000" w:rsidR="00000000" w:rsidRPr="00000000">
            <w:rPr>
              <w:rtl w:val="0"/>
            </w:rPr>
          </w:r>
        </w:p>
      </w:tc>
    </w:tr>
  </w:tbl>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  тел: (+359 2)  9401 444, факс: (+359 2) 9401 595</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