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 - 149 - 23 - 042</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vertAlign w:val="baseline"/>
          <w:rtl w:val="0"/>
        </w:rPr>
        <w:t xml:space="preserve">Днес, 28.05.2024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p>
    <w:p w:rsidR="00000000" w:rsidDel="00000000" w:rsidP="00000000" w:rsidRDefault="00000000" w:rsidRPr="00000000" w14:paraId="00000007">
      <w:pPr>
        <w:rPr>
          <w:u w:val="single"/>
          <w:vertAlign w:val="baseline"/>
        </w:rPr>
      </w:pPr>
      <w:r w:rsidDel="00000000" w:rsidR="00000000" w:rsidRPr="00000000">
        <w:rPr>
          <w:rtl w:val="0"/>
        </w:rPr>
      </w:r>
    </w:p>
    <w:p w:rsidR="00000000" w:rsidDel="00000000" w:rsidP="00000000" w:rsidRDefault="00000000" w:rsidRPr="00000000" w14:paraId="00000008">
      <w:pPr>
        <w:rPr>
          <w:b w:val="0"/>
          <w:bCs w:val="0"/>
          <w:vertAlign w:val="baseline"/>
        </w:rPr>
      </w:pP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ind w:firstLine="0"/>
        <w:rPr>
          <w:b w:val="0"/>
          <w:bCs w:val="0"/>
          <w:vertAlign w:val="baseline"/>
        </w:rPr>
      </w:pPr>
      <w:r w:rsidDel="00000000" w:rsidR="00000000" w:rsidRPr="00000000">
        <w:rPr>
          <w:rtl w:val="0"/>
        </w:rPr>
      </w:r>
    </w:p>
    <w:p w:rsidR="00000000" w:rsidDel="00000000" w:rsidP="00000000" w:rsidRDefault="00000000" w:rsidRPr="00000000" w14:paraId="0000000E">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ind w:firstLine="0"/>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КИ-013 от 19.01.2024 г. по сигнал с вх. № С-149/22.12.2023 година. </w:t>
      </w:r>
    </w:p>
    <w:p w:rsidR="00000000" w:rsidDel="00000000" w:rsidP="00000000" w:rsidRDefault="00000000" w:rsidRPr="00000000" w14:paraId="00000011">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Никола Белишки – бивш кмет на община П.. </w:t>
      </w:r>
    </w:p>
    <w:p w:rsidR="00000000" w:rsidDel="00000000" w:rsidP="00000000" w:rsidRDefault="00000000" w:rsidRPr="00000000" w14:paraId="00000012">
      <w:pPr>
        <w:tabs>
          <w:tab w:val="left" w:leader="none" w:pos="426"/>
        </w:tabs>
        <w:rPr>
          <w:color w:val="000000"/>
          <w:vertAlign w:val="baseline"/>
        </w:rPr>
      </w:pPr>
      <w:r w:rsidDel="00000000" w:rsidR="00000000" w:rsidRPr="00000000">
        <w:rPr>
          <w:color w:val="000000"/>
          <w:vertAlign w:val="baseline"/>
          <w:rtl w:val="0"/>
        </w:rPr>
        <w:t xml:space="preserve">В сигнала се съдържат твърдения, че по време на мандат 2019-2023 г. Никола Белишки, в тогавашното си качество на кмет на община П., е назначил сина си И. Б. в Доброволческо формирование П., бюджетът на което се финансира от община П.. Във връзка с това се сочи, че служителите във формированието се ползват с помощи за дърва, данъчни облекчения и получават заплати от общинския бюджет в размер на 200% от минималната работна заплата за страната. </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КПК–188-2/15.02.2024 г. от председателя на Общински съвет П. заверени копия на следните документи: клетвен лист, Удостоверение № 17/06.11.2023 г. на ОИК- П., заповеди на кмета на община П. с № 732/05.09.2022 г., № 606/22.07.2022 г.; № 258/07.04.2022 г. и № 654/08.08.2022 г. С писмо вх. № КПК–609-9/13.05.2024 г. от председателя на Общински съвет П. са постъпили клетвен лист, подписан на 11.11.2019 г. и Решение № 114 на ОИК - П. от 28.10.2019 г.</w:t>
      </w:r>
    </w:p>
    <w:p w:rsidR="00000000" w:rsidDel="00000000" w:rsidP="00000000" w:rsidRDefault="00000000" w:rsidRPr="00000000" w14:paraId="00000014">
      <w:pPr>
        <w:ind w:firstLine="709"/>
        <w:rPr>
          <w:vertAlign w:val="baseline"/>
        </w:rPr>
      </w:pPr>
      <w:r w:rsidDel="00000000" w:rsidR="00000000" w:rsidRPr="00000000">
        <w:rPr>
          <w:vertAlign w:val="baseline"/>
          <w:rtl w:val="0"/>
        </w:rPr>
        <w:t xml:space="preserve">В допълнение Комисията е изискала и получила с писмо с вх. № КПК-609-6/11.04.2024 г. от председателя на ПК „Местно самоуправление и законност“ при Общински съвет П. отговори и заверени копия от документи по опис, изпратени от общинска администрация П. с тяхно писмо с изх. № ОА-804 (1)/ 10.04.2024 г. Сред изпратените документи са Решение № 224/ 29.04.2009 г. и Решение № 186 от 18.02.2021 г. на ОбС П., заповеди на кмета на община П. с № 258/07.04.2022 г. и № 606/22.07.2022г., № 654/08.08.2022 г., № 731/05.09.2022 г., № 732/ 05.09.2022 г. и № 332/05.05.2021 г., справки за изплатени възнаграждения на доброволци, обява в сайта на община П. за набиране на доброволци за участие за допълване на Доброволно формирование на общината, материали, свързани с набиране на доброволци към община П., включително изискванията и критериите за подбор на кандидатите, постъпилите заявления от кандидати и сключените с тях граждански договори.</w:t>
      </w:r>
    </w:p>
    <w:p w:rsidR="00000000" w:rsidDel="00000000" w:rsidP="00000000" w:rsidRDefault="00000000" w:rsidRPr="00000000" w14:paraId="00000015">
      <w:pPr>
        <w:rPr>
          <w:vertAlign w:val="baseline"/>
        </w:rPr>
      </w:pPr>
      <w:r w:rsidDel="00000000" w:rsidR="00000000" w:rsidRPr="00000000">
        <w:rPr>
          <w:vertAlign w:val="baseline"/>
          <w:rtl w:val="0"/>
        </w:rPr>
        <w:t xml:space="preserve">Служебно са извършени справки в НБД „Население“, в Регистъра на лицата, заемащи висши публични длъжности на страницата на КПК, в правно-информационната система „Сиела“, в информационната система за обмен на справочна и удостоверителна информация (RegiX).</w:t>
      </w:r>
    </w:p>
    <w:p w:rsidR="00000000" w:rsidDel="00000000" w:rsidP="00000000" w:rsidRDefault="00000000" w:rsidRPr="00000000" w14:paraId="00000016">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7">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rtl w:val="0"/>
        </w:rPr>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Сигналът е подаден от орган на изпълнителната власт.   </w:t>
      </w:r>
    </w:p>
    <w:p w:rsidR="00000000" w:rsidDel="00000000" w:rsidP="00000000" w:rsidRDefault="00000000" w:rsidRPr="00000000" w14:paraId="0000001A">
      <w:pPr>
        <w:tabs>
          <w:tab w:val="left" w:leader="none" w:pos="0"/>
        </w:tabs>
        <w:ind w:firstLine="709"/>
        <w:rPr>
          <w:vertAlign w:val="baseline"/>
        </w:rPr>
      </w:pPr>
      <w:r w:rsidDel="00000000" w:rsidR="00000000" w:rsidRPr="00000000">
        <w:rPr>
          <w:vertAlign w:val="baseline"/>
          <w:rtl w:val="0"/>
        </w:rPr>
        <w:t xml:space="preserve">От предоставените писмени доказателства е видно, че Никола Белишки е избран за кмет на община П. на местните избори, проведени на 27.10.2019 г., видно от Решение № 114 на ОИК-П. от 28.10.2019 и встъпил като такъв, съгласно клетвен лист от 11.11.2019 г. Избран е и за общински съветник в ОбС П. и на произведените на 29.10.2023 г. местни избори, видно от Удостоверение за избран общински съветник № 17/ 06.11.2023 г. на ОИК община П.. Положил е клетва като такъв на  17.11.2023 г.</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справка в НБД „Население“ се установи, че И. Н. Б. е син на Никола Белишки. </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С Решение № 224 на Общински съвет П., прието на заседание от 29.04.2009 г. е утвърден План за защита при бедствия в община П.. Със същото решение общинските съветници дават съгласие за създаването на Доброволно формирование (ДФ) за действие при бедствия в състав от 21 човека. </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На 12.05.2021 г. между И. Б. от една страна и кмета на община П. Никола Белишки е сключен </w:t>
      </w:r>
      <w:r w:rsidDel="00000000" w:rsidR="00000000" w:rsidRPr="00000000">
        <w:rPr>
          <w:b w:val="1"/>
          <w:bCs w:val="1"/>
          <w:vertAlign w:val="baseline"/>
          <w:rtl w:val="0"/>
        </w:rPr>
        <w:t xml:space="preserve">граждански договор № 254/13.05.2021 г</w:t>
      </w:r>
      <w:r w:rsidDel="00000000" w:rsidR="00000000" w:rsidRPr="00000000">
        <w:rPr>
          <w:vertAlign w:val="baseline"/>
          <w:rtl w:val="0"/>
        </w:rPr>
        <w:t xml:space="preserve">., по силата на който И. Б. встъпва като доброволец към Доброволното формирование към община П.. Преди сключването на гражданския договор са налице данни и доказателства за проведена процедура по обявление и подбор на кандидатите: уведомление в сайта на община П. за набиране на доброволци за допълване на Доброволното формирование на общината от 12.04.2021 г., както и допълнителни материали под формата на брошури, свързани с набирането на доброволци към община П.. В срок до 30.04.2021 г., упоменат в обявлението като краен срок за подаване на заявленията на кандидатите за доброволци, в община П. постъпват седем броя заявления с вх. № ОА-7392/13.04.2021 г., ОА-7407/14.04.2021 г., ОА-7412/15.04.2021 г., ОА-7452/21.04.2021 г.,  ОА-7462/23.04.2021 г., ОА-7473/27.04.2021 г. и  ОА-7500/28.04.2021 г. Сред тях е и заявлението от И. Н. Б. с вх. № ОА-7412/15.04.2021 г., с което той изразява писменото си желание да бъде включен в състава на Доброволното формирование на община П. за предотвратяване или овладяване на бедствия, пожари и извънредни ситуации като доброволец. Към заявлението са приложени изискуемите документи, а именно: формуляр за кандидатстване, медицинско удостоверение, удостоверение за психично здраве, свидетелство за съдимост, копие от документ за придобито образование, специалност или правоспособност и декларация за съгласие за обработка на лични данни.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Със заповед № 332 от 05.05.2021 г. кметът Никола Белишки нарежда сформирането на комисия за подбор на кандидатите за доброволци в ДФ - П., като в съответствие с изискванията на чл. 9, ал. 3 от Наредбата за реда за създаване и организиране на дейността на доброволните формирования за предотвратяване или овладяване на бедствия, пожари и извънредни ситуации и отстраняване на последиците от тях (НРСОДДФПОБПИСОПТ) в нейния състав като председател е включен началникът на Районна служба „Пожарна безопасност и защита на населението“- П. (РС „ПБЗН“), началникът на РУП-П. и експерт от „Гражданска защита“ в община П.. Видно от предоставения Протокол от заседанието на комисията за разглеждане на документи на кандидати за включване в Доброволно формирование на община П. от 11.05.2021 г. комисията е разгледала постъпилите заявления на кандидатите по реда на постъпването им. При тяхната обстойна проверка комисията приема, че всички кандидати отговарят на изискванията по чл. 40, ал. 1 от Закона за защита при бедствия и няма пречка да бъдат приети като доброволци в ДФ-П.. Въз основа на това кметът сключва граждански договори с всеки един от кандидатите, включително и със сина си И. Б.  Следва Заявление с изх. № ОА-7622/17.05.2021 г. от кмета Белишки, адресирано до директора на ГД „Пожарна безопасност и защита на населението“- МВР, за вписване на настъпили промени в регистъра на доброволните формирования, като в него кметът моли да бъдат вписани данните на новите седем доброволци, включени в състава на ДФ–П., както и данните за шест лица, пожелали прекратяване на членството си и други двама, преместени в ДФ на Столична община. С писмо с изх. № ОА-7709/02.06.2021 г. до директора на РД ПБЗН–П. Белишки моли да бъдат заличени от списъка за тренировки по Системата за ранно предупреждение и оповестяване на органите на изпълнителната власт и съставните части на единната спасителна система, телефонните номера на преместилите се доброволци и тези с прекратено членство, и вписването на тяхно място на новоприетите във формированието доброволци, включително сина му И. Б. </w:t>
      </w:r>
    </w:p>
    <w:p w:rsidR="00000000" w:rsidDel="00000000" w:rsidP="00000000" w:rsidRDefault="00000000" w:rsidRPr="00000000" w14:paraId="0000001F">
      <w:pPr>
        <w:ind w:firstLine="708"/>
        <w:rPr>
          <w:vertAlign w:val="baseline"/>
        </w:rPr>
      </w:pPr>
      <w:r w:rsidDel="00000000" w:rsidR="00000000" w:rsidRPr="00000000">
        <w:rPr>
          <w:vertAlign w:val="baseline"/>
          <w:rtl w:val="0"/>
        </w:rPr>
        <w:t xml:space="preserve">По производството е предоставен Протокол относно проведен първоначален основен курс на обучение на доброволците от доброволно формирование на община П., изготвен от началника на Районна служба „ПБЗН“–П. до кмета на общината. Съгласно протокола е бил проведен първоначален курс на обучение и последващ изпит от комисия в състав трима инспектори от РС ПБЗН-П.. На обучението са присъствали дванадесет доброволци, сред които и името на кметския син и останалите новоприети доброволци. И дванадесетте обучаващи се са преминали успешно поставените тестови въпроси и практически занятия, поради което комисията е дала за всеки от тях заключение: „издържал“. Протоколът е издаден на дата 25.03.2022 г. На </w:t>
      </w:r>
      <w:r w:rsidDel="00000000" w:rsidR="00000000" w:rsidRPr="00000000">
        <w:rPr>
          <w:b w:val="1"/>
          <w:bCs w:val="1"/>
          <w:vertAlign w:val="baseline"/>
          <w:rtl w:val="0"/>
        </w:rPr>
        <w:t xml:space="preserve">07.04.2022</w:t>
      </w:r>
      <w:r w:rsidDel="00000000" w:rsidR="00000000" w:rsidRPr="00000000">
        <w:rPr>
          <w:vertAlign w:val="baseline"/>
          <w:rtl w:val="0"/>
        </w:rPr>
        <w:t xml:space="preserve"> г. кметът Белишки издава </w:t>
      </w:r>
      <w:r w:rsidDel="00000000" w:rsidR="00000000" w:rsidRPr="00000000">
        <w:rPr>
          <w:b w:val="1"/>
          <w:bCs w:val="1"/>
          <w:vertAlign w:val="baseline"/>
          <w:rtl w:val="0"/>
        </w:rPr>
        <w:t xml:space="preserve">Заповед № 258</w:t>
      </w:r>
      <w:r w:rsidDel="00000000" w:rsidR="00000000" w:rsidRPr="00000000">
        <w:rPr>
          <w:vertAlign w:val="baseline"/>
          <w:rtl w:val="0"/>
        </w:rPr>
        <w:t xml:space="preserve"> да бъде изплатено полагащото се възнаграждение на дванадесетте доброволци, участвали в обучението. В заповедта е посочено, че размерът на възнагражденията на доброволците се определя по реда на чл. 7, ал. 1 , т. 1 от Наредбата за условията, реда за получаване и размера на възнагражденията на доброволците за обучение и за изпълнение на задачи за защита при бедствия (НУРПРВДОИЗЗБ). </w:t>
      </w:r>
      <w:r w:rsidDel="00000000" w:rsidR="00000000" w:rsidRPr="00000000">
        <w:rPr>
          <w:color w:val="000000"/>
          <w:vertAlign w:val="baseline"/>
          <w:rtl w:val="0"/>
        </w:rPr>
        <w:t xml:space="preserve">В приложените справки с поименни списъци за изплатените на доброволците суми е посочено, че всичките дванадесет доброволци са получили еднакви по размер суми, веднъж по 28,22 лева и втори път по 56,45 лева, след удържаните за сметка на работодателя задължителни осигурителни вноски.  </w:t>
      </w:r>
      <w:r w:rsidDel="00000000" w:rsidR="00000000" w:rsidRPr="00000000">
        <w:rPr>
          <w:rtl w:val="0"/>
        </w:rPr>
      </w:r>
    </w:p>
    <w:p w:rsidR="00000000" w:rsidDel="00000000" w:rsidP="00000000" w:rsidRDefault="00000000" w:rsidRPr="00000000" w14:paraId="00000020">
      <w:pPr>
        <w:ind w:firstLine="708"/>
        <w:rPr>
          <w:color w:val="000000"/>
          <w:vertAlign w:val="baseline"/>
        </w:rPr>
      </w:pPr>
      <w:r w:rsidDel="00000000" w:rsidR="00000000" w:rsidRPr="00000000">
        <w:rPr>
          <w:color w:val="000000"/>
          <w:vertAlign w:val="baseline"/>
          <w:rtl w:val="0"/>
        </w:rPr>
        <w:t xml:space="preserve"> На 22.07.2022 г. Белишки издава </w:t>
      </w:r>
      <w:r w:rsidDel="00000000" w:rsidR="00000000" w:rsidRPr="00000000">
        <w:rPr>
          <w:b w:val="1"/>
          <w:bCs w:val="1"/>
          <w:color w:val="000000"/>
          <w:vertAlign w:val="baseline"/>
          <w:rtl w:val="0"/>
        </w:rPr>
        <w:t xml:space="preserve">Заповед № 606/22.07.2022 г.</w:t>
      </w:r>
      <w:r w:rsidDel="00000000" w:rsidR="00000000" w:rsidRPr="00000000">
        <w:rPr>
          <w:color w:val="000000"/>
          <w:vertAlign w:val="baseline"/>
          <w:rtl w:val="0"/>
        </w:rPr>
        <w:t xml:space="preserve">, с която на основание Закона за защита при бедствия и във връзка с поискано съдействие от РД ПБЗН- П. за оказване на помощ при потушаването на пожар, нарежда на Доброволното формирование да предприеме действия по ограничаване и ликвидиране на горски пожар в землището на селата Л. и К.. Определени са трима доброволци, които да вземат участие при овладяването на пожара, сред които И. Б.  В последствие на </w:t>
      </w:r>
      <w:r w:rsidDel="00000000" w:rsidR="00000000" w:rsidRPr="00000000">
        <w:rPr>
          <w:b w:val="1"/>
          <w:bCs w:val="1"/>
          <w:color w:val="000000"/>
          <w:vertAlign w:val="baseline"/>
          <w:rtl w:val="0"/>
        </w:rPr>
        <w:t xml:space="preserve">05.09.2022</w:t>
      </w:r>
      <w:r w:rsidDel="00000000" w:rsidR="00000000" w:rsidRPr="00000000">
        <w:rPr>
          <w:color w:val="000000"/>
          <w:vertAlign w:val="baseline"/>
          <w:rtl w:val="0"/>
        </w:rPr>
        <w:t xml:space="preserve"> г. Белишки издава </w:t>
      </w:r>
      <w:r w:rsidDel="00000000" w:rsidR="00000000" w:rsidRPr="00000000">
        <w:rPr>
          <w:b w:val="1"/>
          <w:bCs w:val="1"/>
          <w:color w:val="000000"/>
          <w:vertAlign w:val="baseline"/>
          <w:rtl w:val="0"/>
        </w:rPr>
        <w:t xml:space="preserve">Заповед № 732</w:t>
      </w:r>
      <w:r w:rsidDel="00000000" w:rsidR="00000000" w:rsidRPr="00000000">
        <w:rPr>
          <w:color w:val="000000"/>
          <w:vertAlign w:val="baseline"/>
          <w:rtl w:val="0"/>
        </w:rPr>
        <w:t xml:space="preserve">, в която на основание</w:t>
      </w:r>
      <w:r w:rsidDel="00000000" w:rsidR="00000000" w:rsidRPr="00000000">
        <w:rPr>
          <w:vertAlign w:val="baseline"/>
          <w:rtl w:val="0"/>
        </w:rPr>
        <w:t xml:space="preserve"> чл. 19, ал. 1 от НРСОДДФПОБПИСОПТ</w:t>
      </w:r>
      <w:r w:rsidDel="00000000" w:rsidR="00000000" w:rsidRPr="00000000">
        <w:rPr>
          <w:color w:val="000000"/>
          <w:vertAlign w:val="baseline"/>
          <w:rtl w:val="0"/>
        </w:rPr>
        <w:t xml:space="preserve"> и в изпълнение на чл. 7, ал. 1 от Н</w:t>
      </w:r>
      <w:r w:rsidDel="00000000" w:rsidR="00000000" w:rsidRPr="00000000">
        <w:rPr>
          <w:vertAlign w:val="baseline"/>
          <w:rtl w:val="0"/>
        </w:rPr>
        <w:t xml:space="preserve">УРПРВДОИЗЗБ, нарежда да се изплати полагащото се възнаграждение на участвалите доброволци посочени  в </w:t>
      </w:r>
      <w:r w:rsidDel="00000000" w:rsidR="00000000" w:rsidRPr="00000000">
        <w:rPr>
          <w:color w:val="000000"/>
          <w:vertAlign w:val="baseline"/>
          <w:rtl w:val="0"/>
        </w:rPr>
        <w:t xml:space="preserve">Заповед № 606/22.07.2022 г. От приложената справка с поименни списъци за изплатените на доброволците суми е видно, че тримата участващи са получили еднаква по размер сума от 69,50 лева, изчислена за 9 отработени часа пожар и след удържаните за сметка на работодателя задължителни осигурителни вноски. </w:t>
      </w:r>
    </w:p>
    <w:p w:rsidR="00000000" w:rsidDel="00000000" w:rsidP="00000000" w:rsidRDefault="00000000" w:rsidRPr="00000000" w14:paraId="00000021">
      <w:pPr>
        <w:ind w:firstLine="708"/>
        <w:rPr>
          <w:color w:val="000000"/>
          <w:vertAlign w:val="baseline"/>
        </w:rPr>
      </w:pPr>
      <w:r w:rsidDel="00000000" w:rsidR="00000000" w:rsidRPr="00000000">
        <w:rPr>
          <w:color w:val="000000"/>
          <w:vertAlign w:val="baseline"/>
          <w:rtl w:val="0"/>
        </w:rPr>
        <w:t xml:space="preserve">На </w:t>
      </w:r>
      <w:r w:rsidDel="00000000" w:rsidR="00000000" w:rsidRPr="00000000">
        <w:rPr>
          <w:b w:val="1"/>
          <w:bCs w:val="1"/>
          <w:color w:val="000000"/>
          <w:vertAlign w:val="baseline"/>
          <w:rtl w:val="0"/>
        </w:rPr>
        <w:t xml:space="preserve">08.08.2022</w:t>
      </w:r>
      <w:r w:rsidDel="00000000" w:rsidR="00000000" w:rsidRPr="00000000">
        <w:rPr>
          <w:color w:val="000000"/>
          <w:vertAlign w:val="baseline"/>
          <w:rtl w:val="0"/>
        </w:rPr>
        <w:t xml:space="preserve"> г. кметът Белишки, отново във връзка с поискано съдействие от РС ПБЗН – П. за оказване на помощ при потушаване на пожар, издава </w:t>
      </w:r>
      <w:r w:rsidDel="00000000" w:rsidR="00000000" w:rsidRPr="00000000">
        <w:rPr>
          <w:b w:val="1"/>
          <w:bCs w:val="1"/>
          <w:color w:val="000000"/>
          <w:vertAlign w:val="baseline"/>
          <w:rtl w:val="0"/>
        </w:rPr>
        <w:t xml:space="preserve">Заповед № 654, </w:t>
      </w:r>
      <w:r w:rsidDel="00000000" w:rsidR="00000000" w:rsidRPr="00000000">
        <w:rPr>
          <w:color w:val="000000"/>
          <w:vertAlign w:val="baseline"/>
          <w:rtl w:val="0"/>
        </w:rPr>
        <w:t xml:space="preserve">с която нарежда на Доброволното формирование да предприеме действия по ограничаването и ликвидирането на горски пожар в землищата на селата Е. и Л.. Посочени са имената на десет доброволци, включително и името на И. Б. По късно със </w:t>
      </w:r>
      <w:r w:rsidDel="00000000" w:rsidR="00000000" w:rsidRPr="00000000">
        <w:rPr>
          <w:b w:val="1"/>
          <w:bCs w:val="1"/>
          <w:color w:val="000000"/>
          <w:vertAlign w:val="baseline"/>
          <w:rtl w:val="0"/>
        </w:rPr>
        <w:t xml:space="preserve">Заповед № 731 от 05.09.2022 г., </w:t>
      </w:r>
      <w:r w:rsidDel="00000000" w:rsidR="00000000" w:rsidRPr="00000000">
        <w:rPr>
          <w:color w:val="000000"/>
          <w:vertAlign w:val="baseline"/>
          <w:rtl w:val="0"/>
        </w:rPr>
        <w:t xml:space="preserve">кметът</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нарежда да бъде изплатено </w:t>
      </w:r>
      <w:r w:rsidDel="00000000" w:rsidR="00000000" w:rsidRPr="00000000">
        <w:rPr>
          <w:vertAlign w:val="baseline"/>
          <w:rtl w:val="0"/>
        </w:rPr>
        <w:t xml:space="preserve">полагащото се възнаграждение на участвалите доброволци, посочени в </w:t>
      </w:r>
      <w:r w:rsidDel="00000000" w:rsidR="00000000" w:rsidRPr="00000000">
        <w:rPr>
          <w:color w:val="000000"/>
          <w:vertAlign w:val="baseline"/>
          <w:rtl w:val="0"/>
        </w:rPr>
        <w:t xml:space="preserve">Заповед № 654/08.08.2022 г., според дните и часовете, в които са участвали при потушаването на пожара. От приложената справка с поименни списъци за изплатените на доброволците суми е видно, че трима от доброволците са участвали и в трите дни на гасене - на 08.08., на 09.08. и на 10.08 и са отработили по 31 часа, за което са получили еднаква по размер сума от 239,38 лева, след удържаните за сметка на работодателя задължителни осигурителни вноски. Сред тях е и И. Б. </w:t>
      </w:r>
    </w:p>
    <w:p w:rsidR="00000000" w:rsidDel="00000000" w:rsidP="00000000" w:rsidRDefault="00000000" w:rsidRPr="00000000" w14:paraId="00000022">
      <w:pPr>
        <w:ind w:firstLine="708"/>
        <w:rPr>
          <w:color w:val="000000"/>
          <w:vertAlign w:val="baseline"/>
        </w:rPr>
      </w:pPr>
      <w:r w:rsidDel="00000000" w:rsidR="00000000" w:rsidRPr="00000000">
        <w:rPr>
          <w:color w:val="000000"/>
          <w:vertAlign w:val="baseline"/>
          <w:rtl w:val="0"/>
        </w:rPr>
        <w:t xml:space="preserve"> </w:t>
      </w:r>
    </w:p>
    <w:p w:rsidR="00000000" w:rsidDel="00000000" w:rsidP="00000000" w:rsidRDefault="00000000" w:rsidRPr="00000000" w14:paraId="00000023">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color w:val="000000"/>
          <w:vertAlign w:val="baseline"/>
          <w:rtl w:val="0"/>
        </w:rPr>
        <w:t xml:space="preserve">Конфликтът на интереси като административно нарушение се регулира от административноправни норми, чието действие започва при влизане в сила на административния акт и се прекратява при неговото изрично прекратяване. В този смисъл – по отношение на материалното право в настоящото производство приложение намират  разпоредбите на отменения Закон за противодействие на корупцията и за отнемане на незаконно придобитото имущество (ЗПКОНПИ), доколкото по производството са налични данни за осъществени от страна на Белишки правомощия преди влизане в сила на Закона за противодействие на корупцията (ЗПК, обн. ДВ бр. 84 от 06.10.2023 г.)</w:t>
      </w:r>
      <w:r w:rsidDel="00000000" w:rsidR="00000000" w:rsidRPr="00000000">
        <w:rPr>
          <w:rtl w:val="0"/>
        </w:rPr>
      </w:r>
    </w:p>
    <w:p w:rsidR="00000000" w:rsidDel="00000000" w:rsidP="00000000" w:rsidRDefault="00000000" w:rsidRPr="00000000" w14:paraId="00000026">
      <w:pPr>
        <w:ind w:right="-1"/>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следва да са кумулативно налични три предпоставки: лице, заемащо висша публична длъжност, съответно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7">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tabs>
          <w:tab w:val="left" w:leader="none" w:pos="709"/>
        </w:tabs>
        <w:ind w:right="49" w:firstLine="0"/>
        <w:rPr>
          <w:vertAlign w:val="baseline"/>
        </w:rPr>
      </w:pPr>
      <w:r w:rsidDel="00000000" w:rsidR="00000000" w:rsidRPr="00000000">
        <w:rPr>
          <w:vertAlign w:val="baseline"/>
          <w:rtl w:val="0"/>
        </w:rPr>
        <w:t xml:space="preserve">           Никола Белишки в качеството му на кмет на Община П. е лице, заемало висша публична длъжност по смисъла на чл. 6, ал. 1, т. 32 от ЗПКОНПИ /отм./ и заемащо публична длъжност по смисъла на чл. 6, ал. 1, т. 32 от ЗПК, с оглед на което компетентна да се произнесе относно наличието или липсата на конфликт на интереси по отношение на него в това му качество е Комисията за противодействие на корупцията.</w:t>
      </w:r>
    </w:p>
    <w:p w:rsidR="00000000" w:rsidDel="00000000" w:rsidP="00000000" w:rsidRDefault="00000000" w:rsidRPr="00000000" w14:paraId="00000029">
      <w:pPr>
        <w:rPr>
          <w:vertAlign w:val="baseline"/>
        </w:rPr>
      </w:pPr>
      <w:r w:rsidDel="00000000" w:rsidR="00000000" w:rsidRPr="00000000">
        <w:rPr>
          <w:vertAlign w:val="baseline"/>
          <w:rtl w:val="0"/>
        </w:rPr>
        <w:t xml:space="preserve">Съгласно чл. 44, ал. 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да </w:t>
      </w:r>
      <w:r w:rsidDel="00000000" w:rsidR="00000000" w:rsidRPr="00000000">
        <w:rPr>
          <w:color w:val="000000"/>
          <w:shd w:fill="fefefe" w:val="clear"/>
          <w:vertAlign w:val="baseline"/>
          <w:rtl w:val="0"/>
        </w:rPr>
        <w:t xml:space="preserve">организира изпълнението на задачите, които произтичат от законите, от актовете на президента на републиката и на Министерския съвет, да представлява общината пред физически и юридически лица и пред съда и др. В изпълнение на тези си правомощия, кметът издава заповеди (чл. 44, ал. 2 от ЗМСМА).</w:t>
      </w: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vertAlign w:val="baseline"/>
          <w:rtl w:val="0"/>
        </w:rPr>
        <w:t xml:space="preserve">При наличието на този първи елемент от състава на конфликта на интереси, определящо за съществуването на такъв е, дали е налице обективна възможност конкретно поведение на задълженото лице да е повлияно от частен интерес – негов или на свързано с него лице, както и дали на практика този частен интерес е намерил проявна форма в конкретно поведение на лицето, заемащо публична длъжност при изпълнението на правомощията, вменени му от закона.</w:t>
      </w:r>
    </w:p>
    <w:p w:rsidR="00000000" w:rsidDel="00000000" w:rsidP="00000000" w:rsidRDefault="00000000" w:rsidRPr="00000000" w14:paraId="0000002B">
      <w:pPr>
        <w:rPr>
          <w:vertAlign w:val="baseline"/>
        </w:rPr>
      </w:pPr>
      <w:r w:rsidDel="00000000" w:rsidR="00000000" w:rsidRPr="00000000">
        <w:rPr>
          <w:vertAlign w:val="baseline"/>
          <w:rtl w:val="0"/>
        </w:rPr>
        <w:t xml:space="preserve"> Установената родствена връзка между Никола Белишки и И. Н. Б.като такава между баща и син – роднини от първа степен по права линия, безспорно се определя като свързаност по смисъла на § 1, т. 15, б. „а“ от ДР на ЗПКОНПИ /отм./, респективно § 1, т. 9, б. „а“ от ДР на ЗПК.</w:t>
      </w:r>
    </w:p>
    <w:p w:rsidR="00000000" w:rsidDel="00000000" w:rsidP="00000000" w:rsidRDefault="00000000" w:rsidRPr="00000000" w14:paraId="0000002C">
      <w:pPr>
        <w:ind w:right="-1"/>
        <w:rPr>
          <w:vertAlign w:val="baseline"/>
        </w:rPr>
      </w:pPr>
      <w:r w:rsidDel="00000000" w:rsidR="00000000" w:rsidRPr="00000000">
        <w:rPr>
          <w:vertAlign w:val="baseline"/>
          <w:rtl w:val="0"/>
        </w:rPr>
        <w:t xml:space="preserve">Самостоятелно обаче, наличието на свързано лице не води непременно до конфликт на интереси.</w:t>
      </w:r>
    </w:p>
    <w:p w:rsidR="00000000" w:rsidDel="00000000" w:rsidP="00000000" w:rsidRDefault="00000000" w:rsidRPr="00000000" w14:paraId="0000002D">
      <w:pPr>
        <w:ind w:right="-1"/>
        <w:rPr>
          <w:vertAlign w:val="baseline"/>
        </w:rPr>
      </w:pPr>
      <w:r w:rsidDel="00000000" w:rsidR="00000000" w:rsidRPr="00000000">
        <w:rPr>
          <w:vertAlign w:val="baseline"/>
          <w:rtl w:val="0"/>
        </w:rPr>
        <w:t xml:space="preserve">При извършване на настоящата проверка и от събраните доказателства се установява, че преди сключването на гражданския договор с И. Б. за назначаването му като доброволец в Доброволно формирование – П. е бил проведен подбор за набиране на кандидати чрез публикуването на обява на сайта на общината с изисквания към кандидатите и крайния срок за подаването на заявленията. Съгласно представените по преписката заявления от кандидатите и протокол от комисията за подбор не се установява Никола Белишки да е упражнил свои правомощия по отношение на избора, доколкото всички желаещи кандидати са одобрени и приети като доброволци във формированието.  </w:t>
      </w:r>
    </w:p>
    <w:p w:rsidR="00000000" w:rsidDel="00000000" w:rsidP="00000000" w:rsidRDefault="00000000" w:rsidRPr="00000000" w14:paraId="0000002E">
      <w:pPr>
        <w:ind w:firstLine="851"/>
        <w:rPr>
          <w:vertAlign w:val="baseline"/>
        </w:rPr>
      </w:pPr>
      <w:r w:rsidDel="00000000" w:rsidR="00000000" w:rsidRPr="00000000">
        <w:rPr>
          <w:vertAlign w:val="baseline"/>
          <w:rtl w:val="0"/>
        </w:rPr>
        <w:t xml:space="preserve">В изпълнение на задължението си по чл. 42, ал.1, т. 1 от Закона за защита при бедствия кметът сключва договор с доброволеца, в който са посочени правата и задълженията на участника в доброволните формирования. В сега действащото българско законодателство съществува изрична детайлна уредба на доброволчеството по отношение именно на доброволните формирования при бедствия и аварии (чрез Закона за защита при бедствия (ЗЗБ) и подзаконовите нормативни актове, каквито са Наредбата за условията, реда за получаване и размера на възнагражденията на доброволците за обучение и за изпълнение на задачи за защита при бедствия и Наредбата за реда за създаване и организиране на дейността на доброволните формирования за предотвратяване или овладяване на бедствия, пожари и извънредни ситуации и отстраняване на последиците от тях). Съгласно НРСОДДФПОБПИСОПТ Доброволните формирования се създават на териториален принцип, за самостоятелни действия и/или за подпомагане на основните съставни части на Единната спасителна система (ЕСС). Основен принцип на доброволчеството, залегнал и в Наредбата е, че членството в доброволните формирования е на доброволен принцип. </w:t>
      </w:r>
    </w:p>
    <w:p w:rsidR="00000000" w:rsidDel="00000000" w:rsidP="00000000" w:rsidRDefault="00000000" w:rsidRPr="00000000" w14:paraId="0000002F">
      <w:pPr>
        <w:ind w:right="-1"/>
        <w:rPr>
          <w:vertAlign w:val="baseline"/>
        </w:rPr>
      </w:pPr>
      <w:r w:rsidDel="00000000" w:rsidR="00000000" w:rsidRPr="00000000">
        <w:rPr>
          <w:vertAlign w:val="baseline"/>
          <w:rtl w:val="0"/>
        </w:rPr>
        <w:t xml:space="preserve">Семантичните основи на думата “доброволно” показват свободен избор на дейност, която едно лице – доброволец, изцяло приема да осъществи, най – често безвъзмездно.   Съществуващите житейски схващания за “доброволна дейност” се свързват с никакво или поне ограничено очакване за финансово или друго обезщетение. Въз основа на нормативни дефиниции “доброволната дейност” не може да бъде разглеждана като напълно алтруистична дейност, най - малко поради елементите на реципрочност в нея. Общо правило е, че “доброволеца” следва да бъде обезщетен за всички негови оправдани разходи, извършени по време на доброволната дейност. Този принцип е залегнал и в нормативната уредба (ЗЗБ, НРСОДДФПОБПИСОПТ и НУРПРВДОИЗЗБ). Доброволецът има право на обучение и екипировка, на застраховка срещу злополука, настъпила при или по повод изпълнение на договорните му задължения, както и на </w:t>
      </w:r>
      <w:r w:rsidDel="00000000" w:rsidR="00000000" w:rsidRPr="00000000">
        <w:rPr>
          <w:color w:val="000000"/>
          <w:highlight w:val="white"/>
          <w:vertAlign w:val="baseline"/>
          <w:rtl w:val="0"/>
        </w:rPr>
        <w:t xml:space="preserve">възнаграждение за сметка на държавния бюджет при условия, по ред и в размери, определени от Министерския съвет (чл. 46 от ЗЗБ). </w:t>
      </w:r>
      <w:r w:rsidDel="00000000" w:rsidR="00000000" w:rsidRPr="00000000">
        <w:rPr>
          <w:rtl w:val="0"/>
        </w:rPr>
      </w:r>
    </w:p>
    <w:p w:rsidR="00000000" w:rsidDel="00000000" w:rsidP="00000000" w:rsidRDefault="00000000" w:rsidRPr="00000000" w14:paraId="00000030">
      <w:pPr>
        <w:ind w:right="-1"/>
        <w:rPr>
          <w:b w:val="0"/>
          <w:bCs w:val="0"/>
          <w:vertAlign w:val="baseline"/>
        </w:rPr>
      </w:pPr>
      <w:r w:rsidDel="00000000" w:rsidR="00000000" w:rsidRPr="00000000">
        <w:rPr>
          <w:vertAlign w:val="baseline"/>
          <w:rtl w:val="0"/>
        </w:rPr>
        <w:t xml:space="preserve">В изпълнение на задълженията си съгласно ЗЗБ кметът Белишки издава </w:t>
      </w:r>
      <w:r w:rsidDel="00000000" w:rsidR="00000000" w:rsidRPr="00000000">
        <w:rPr>
          <w:b w:val="1"/>
          <w:bCs w:val="1"/>
          <w:vertAlign w:val="baseline"/>
          <w:rtl w:val="0"/>
        </w:rPr>
        <w:t xml:space="preserve">Заповед № 606/22.07.2022 г. и Заповед № 654/08.08.2022 г.</w:t>
      </w:r>
      <w:r w:rsidDel="00000000" w:rsidR="00000000" w:rsidRPr="00000000">
        <w:rPr>
          <w:vertAlign w:val="baseline"/>
          <w:rtl w:val="0"/>
        </w:rPr>
        <w:t xml:space="preserve">, в които посочва кои доброволци от формированието да вземат участие при конкретно бедствие на територията на общината.    След което, кметът издава </w:t>
      </w:r>
      <w:r w:rsidDel="00000000" w:rsidR="00000000" w:rsidRPr="00000000">
        <w:rPr>
          <w:b w:val="1"/>
          <w:bCs w:val="1"/>
          <w:vertAlign w:val="baseline"/>
          <w:rtl w:val="0"/>
        </w:rPr>
        <w:t xml:space="preserve">Заповед № 258</w:t>
      </w:r>
      <w:r w:rsidDel="00000000" w:rsidR="00000000" w:rsidRPr="00000000">
        <w:rPr>
          <w:vertAlign w:val="baseline"/>
          <w:rtl w:val="0"/>
        </w:rPr>
        <w:t xml:space="preserve"> </w:t>
      </w:r>
      <w:r w:rsidDel="00000000" w:rsidR="00000000" w:rsidRPr="00000000">
        <w:rPr>
          <w:b w:val="1"/>
          <w:bCs w:val="1"/>
          <w:vertAlign w:val="baseline"/>
          <w:rtl w:val="0"/>
        </w:rPr>
        <w:t xml:space="preserve">/22.04.2022 г</w:t>
      </w:r>
      <w:r w:rsidDel="00000000" w:rsidR="00000000" w:rsidRPr="00000000">
        <w:rPr>
          <w:vertAlign w:val="baseline"/>
          <w:rtl w:val="0"/>
        </w:rPr>
        <w:t xml:space="preserve">., </w:t>
      </w: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732</w:t>
      </w:r>
      <w:r w:rsidDel="00000000" w:rsidR="00000000" w:rsidRPr="00000000">
        <w:rPr>
          <w:b w:val="1"/>
          <w:bCs w:val="1"/>
          <w:vertAlign w:val="baseline"/>
          <w:rtl w:val="0"/>
        </w:rPr>
        <w:t xml:space="preserve">/05.09.2022 </w:t>
      </w:r>
      <w:r w:rsidDel="00000000" w:rsidR="00000000" w:rsidRPr="00000000">
        <w:rPr>
          <w:vertAlign w:val="baseline"/>
          <w:rtl w:val="0"/>
        </w:rPr>
        <w:t xml:space="preserve">г. и</w:t>
      </w: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Заповед № 731/05.09.2022 г</w:t>
      </w:r>
      <w:r w:rsidDel="00000000" w:rsidR="00000000" w:rsidRPr="00000000">
        <w:rPr>
          <w:b w:val="1"/>
          <w:bCs w:val="1"/>
          <w:vertAlign w:val="baseline"/>
          <w:rtl w:val="0"/>
        </w:rPr>
        <w:t xml:space="preserve">. </w:t>
      </w:r>
      <w:r w:rsidDel="00000000" w:rsidR="00000000" w:rsidRPr="00000000">
        <w:rPr>
          <w:vertAlign w:val="baseline"/>
          <w:rtl w:val="0"/>
        </w:rPr>
        <w:t xml:space="preserve">Първата за изплащане на полагащото се възнаграждение на доброволците, участвали в задължителното първоначално обучение и другите две за </w:t>
      </w:r>
      <w:r w:rsidDel="00000000" w:rsidR="00000000" w:rsidRPr="00000000">
        <w:rPr>
          <w:color w:val="000000"/>
          <w:vertAlign w:val="baseline"/>
          <w:rtl w:val="0"/>
        </w:rPr>
        <w:t xml:space="preserve">заплащане на </w:t>
      </w:r>
      <w:r w:rsidDel="00000000" w:rsidR="00000000" w:rsidRPr="00000000">
        <w:rPr>
          <w:vertAlign w:val="baseline"/>
          <w:rtl w:val="0"/>
        </w:rPr>
        <w:t xml:space="preserve">полагащото се възнаграждение на участвалите доброволци, </w:t>
      </w:r>
      <w:r w:rsidDel="00000000" w:rsidR="00000000" w:rsidRPr="00000000">
        <w:rPr>
          <w:color w:val="000000"/>
          <w:vertAlign w:val="baseline"/>
          <w:rtl w:val="0"/>
        </w:rPr>
        <w:t xml:space="preserve">според дните и часовете, в които са участвали при потушаването на пожар. </w:t>
      </w:r>
      <w:r w:rsidDel="00000000" w:rsidR="00000000" w:rsidRPr="00000000">
        <w:rPr>
          <w:vertAlign w:val="baseline"/>
          <w:rtl w:val="0"/>
        </w:rPr>
        <w:t xml:space="preserve">В тези случаи, за И. Б. размерът на изплатените възнаграждения е напълно съобразен с изискванията, заложени в НУРПРВДОИЗЗБ, като размерът им е еднакъв с размера, изплатен и на останалите участвали доброволци, съгласно часовете, в които са били ангажирани. Изплащането и размерът на възнаграждението не е определен по волята на неговия баща и съответно възложител по гражданския договор, а на валидно правно основание и получавано срещу насрещна престация на доброволен труд, т.е. без да го поставя в по - привилегировано положение в сравнение с останалите доброволци. Именно поради това обстоятелство горното не би могло да се квалифицира като облага и съответно не може да бъде обоснован и частен интерес от упражнените от Белишки правомощия по служба.</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1">
      <w:pPr>
        <w:ind w:firstLine="708"/>
        <w:rPr>
          <w:vertAlign w:val="baseline"/>
        </w:rPr>
      </w:pPr>
      <w:r w:rsidDel="00000000" w:rsidR="00000000" w:rsidRPr="00000000">
        <w:rPr>
          <w:vertAlign w:val="baseline"/>
          <w:rtl w:val="0"/>
        </w:rPr>
        <w:t xml:space="preserve">Т.е. сключвайки гражданския договор и издавайки посочените заповеди, Белишки по никакъв начин не е поставил своя роднина в по-благоприятно положение спрямо другите доброволци. Всички кандидати, заявили желанието си да участват в доброволното формирование на общината, са били одобрени и приети за членове. С изброените заповеди с приложени справки с поименни списъци кметът на общината утвърждава определения, съгласно нормативните актове </w:t>
      </w:r>
      <w:r w:rsidDel="00000000" w:rsidR="00000000" w:rsidRPr="00000000">
        <w:rPr>
          <w:color w:val="000000"/>
          <w:vertAlign w:val="baseline"/>
          <w:rtl w:val="0"/>
        </w:rPr>
        <w:t xml:space="preserve">размер на полагащото се на доброволците възнаграждение. Още повече, че тези актове на кмета се отнасят до </w:t>
      </w:r>
      <w:r w:rsidDel="00000000" w:rsidR="00000000" w:rsidRPr="00000000">
        <w:rPr>
          <w:vertAlign w:val="baseline"/>
          <w:rtl w:val="0"/>
        </w:rPr>
        <w:t xml:space="preserve">всички участвали доброволци, като размерът на разпределяните суми е или еднакъв за всички, или близък като размер с оглед на критерия, който се съблюдава, а именно действителното време, в което доброволецът е бил ангажиран.</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2">
      <w:pPr>
        <w:ind w:firstLine="708"/>
        <w:rPr>
          <w:vertAlign w:val="baseline"/>
        </w:rPr>
      </w:pPr>
      <w:r w:rsidDel="00000000" w:rsidR="00000000" w:rsidRPr="00000000">
        <w:rPr>
          <w:vertAlign w:val="baseline"/>
          <w:rtl w:val="0"/>
        </w:rPr>
        <w:t xml:space="preserve"> В тази връзка не може да се обоснове наличието на облага и частен интерес от упражнените от Никола Белишки правомощия по служба за свързаното с него лице –сина му - при включването му като член на доброволното формирование и изплащането на полагащите му възнаграждения. При извеждането на този извод не е </w:t>
      </w:r>
      <w:r w:rsidDel="00000000" w:rsidR="00000000" w:rsidRPr="00000000">
        <w:rPr>
          <w:color w:val="1f1f1f"/>
          <w:vertAlign w:val="baseline"/>
          <w:rtl w:val="0"/>
        </w:rPr>
        <w:t xml:space="preserve">без значение и фактът, че традиционно в българското общество съществува положително отношение към доброволчеството въобще. То е една безспорна ценност, която допринася за решаване на местни проблеми, сплотяване на общността, подпомагане на различни социални каузи</w:t>
      </w:r>
      <w:r w:rsidDel="00000000" w:rsidR="00000000" w:rsidRPr="00000000">
        <w:rPr>
          <w:vertAlign w:val="baseline"/>
          <w:rtl w:val="0"/>
        </w:rPr>
        <w:t xml:space="preserve">. Доброволчеството, както в исторически, така и в съвременен план, е доказало своя положителен ефект както върху отделния човек, така също и върху обществото като цяло. То е акт, който е за пример на останалите и който е нужен на онзи, в чиято полза се извършва. Именно заради тази поредица от положително въздействие, което доброволчеството има, е разпозната необходимостта от създаването на условия, които да насърчават доброволческите дейности.</w:t>
      </w:r>
    </w:p>
    <w:p w:rsidR="00000000" w:rsidDel="00000000" w:rsidP="00000000" w:rsidRDefault="00000000" w:rsidRPr="00000000" w14:paraId="00000033">
      <w:pPr>
        <w:ind w:right="-1"/>
        <w:rPr>
          <w:vertAlign w:val="baseline"/>
        </w:rPr>
      </w:pPr>
      <w:r w:rsidDel="00000000" w:rsidR="00000000" w:rsidRPr="00000000">
        <w:rPr>
          <w:vertAlign w:val="baseline"/>
          <w:rtl w:val="0"/>
        </w:rPr>
        <w:t xml:space="preserve">От всичко изложеното следва, че в конкретния случай са налице само две от предпоставките за конфликт на интереси по отношение на Никола Белишки в качеството му на кмет на община П. - лице, заемащо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респ. от ЗПК, съответно и възможността за възникване на конфликт на интереси. </w:t>
      </w:r>
    </w:p>
    <w:p w:rsidR="00000000" w:rsidDel="00000000" w:rsidP="00000000" w:rsidRDefault="00000000" w:rsidRPr="00000000" w14:paraId="00000034">
      <w:pPr>
        <w:tabs>
          <w:tab w:val="left" w:leader="none" w:pos="567"/>
        </w:tabs>
        <w:rPr>
          <w:vertAlign w:val="baseline"/>
        </w:rPr>
      </w:pPr>
      <w:r w:rsidDel="00000000" w:rsidR="00000000" w:rsidRPr="00000000">
        <w:rPr>
          <w:color w:val="000000"/>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Никола Белишки  правомощия по служба в частен интерес на свързаното с нея лице.</w:t>
      </w:r>
      <w:r w:rsidDel="00000000" w:rsidR="00000000" w:rsidRPr="00000000">
        <w:rPr>
          <w:rtl w:val="0"/>
        </w:rPr>
      </w:r>
    </w:p>
    <w:p w:rsidR="00000000" w:rsidDel="00000000" w:rsidP="00000000" w:rsidRDefault="00000000" w:rsidRPr="00000000" w14:paraId="00000035">
      <w:pPr>
        <w:tabs>
          <w:tab w:val="left" w:leader="none" w:pos="709"/>
        </w:tabs>
        <w:ind w:firstLine="709"/>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36">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7">
      <w:pPr>
        <w:tabs>
          <w:tab w:val="left" w:leader="none" w:pos="709"/>
        </w:tabs>
        <w:ind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8">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9">
      <w:pPr>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Никола Белишки с ЕГН ****, кмет на община П. и в това му качество лице, заемащо публична длъжност, по чл. 6, ал. 1, т. 32 от ЗПК, за това че е сключил граждански договор № 254/13.05.2021 г., поради липса на частен интерес – негов или на свързано с него лице по смисъла на § 1, т. 15, б. „а“ от ДР на ЗПКОНПИ (отм.), респ. § 1, т. 9, б. „а“ от ДР на ЗПК.  </w:t>
      </w:r>
    </w:p>
    <w:p w:rsidR="00000000" w:rsidDel="00000000" w:rsidP="00000000" w:rsidRDefault="00000000" w:rsidRPr="00000000" w14:paraId="0000003A">
      <w:pPr>
        <w:ind w:firstLine="709"/>
        <w:rPr>
          <w:vertAlign w:val="baseline"/>
        </w:rPr>
      </w:pPr>
      <w:r w:rsidDel="00000000" w:rsidR="00000000" w:rsidRPr="00000000">
        <w:rPr>
          <w:rtl w:val="0"/>
        </w:rPr>
      </w:r>
    </w:p>
    <w:p w:rsidR="00000000" w:rsidDel="00000000" w:rsidP="00000000" w:rsidRDefault="00000000" w:rsidRPr="00000000" w14:paraId="0000003B">
      <w:pPr>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Никола Белишки с ЕГН ****, кмет на община П. и в това му качество лице, заемащо публична длъжност, по чл. 6, ал. 1, т. 32 от ЗПК, във връзка с това, че е издал заповеди </w:t>
      </w:r>
      <w:r w:rsidDel="00000000" w:rsidR="00000000" w:rsidRPr="00000000">
        <w:rPr>
          <w:b w:val="1"/>
          <w:bCs w:val="1"/>
          <w:vertAlign w:val="baseline"/>
          <w:rtl w:val="0"/>
        </w:rPr>
        <w:t xml:space="preserve">№ 606/22.07.2022 г., № 654/08.08.2022 г.</w:t>
      </w:r>
      <w:r w:rsidDel="00000000" w:rsidR="00000000" w:rsidRPr="00000000">
        <w:rPr>
          <w:vertAlign w:val="baseline"/>
          <w:rtl w:val="0"/>
        </w:rPr>
        <w:t xml:space="preserve">, </w:t>
      </w:r>
      <w:r w:rsidDel="00000000" w:rsidR="00000000" w:rsidRPr="00000000">
        <w:rPr>
          <w:b w:val="1"/>
          <w:bCs w:val="1"/>
          <w:vertAlign w:val="baseline"/>
          <w:rtl w:val="0"/>
        </w:rPr>
        <w:t xml:space="preserve">№ 258</w:t>
      </w:r>
      <w:r w:rsidDel="00000000" w:rsidR="00000000" w:rsidRPr="00000000">
        <w:rPr>
          <w:vertAlign w:val="baseline"/>
          <w:rtl w:val="0"/>
        </w:rPr>
        <w:t xml:space="preserve"> </w:t>
      </w:r>
      <w:r w:rsidDel="00000000" w:rsidR="00000000" w:rsidRPr="00000000">
        <w:rPr>
          <w:b w:val="1"/>
          <w:bCs w:val="1"/>
          <w:vertAlign w:val="baseline"/>
          <w:rtl w:val="0"/>
        </w:rPr>
        <w:t xml:space="preserve">/22.04.2022 г</w:t>
      </w:r>
      <w:r w:rsidDel="00000000" w:rsidR="00000000" w:rsidRPr="00000000">
        <w:rPr>
          <w:vertAlign w:val="baseline"/>
          <w:rtl w:val="0"/>
        </w:rPr>
        <w:t xml:space="preserve">., </w:t>
      </w: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732</w:t>
      </w:r>
      <w:r w:rsidDel="00000000" w:rsidR="00000000" w:rsidRPr="00000000">
        <w:rPr>
          <w:b w:val="1"/>
          <w:bCs w:val="1"/>
          <w:vertAlign w:val="baseline"/>
          <w:rtl w:val="0"/>
        </w:rPr>
        <w:t xml:space="preserve">/05.09.2022 </w:t>
      </w:r>
      <w:r w:rsidDel="00000000" w:rsidR="00000000" w:rsidRPr="00000000">
        <w:rPr>
          <w:vertAlign w:val="baseline"/>
          <w:rtl w:val="0"/>
        </w:rPr>
        <w:t xml:space="preserve">г. и</w:t>
      </w: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Заповед № 731/05.09.2022 г</w:t>
      </w:r>
      <w:r w:rsidDel="00000000" w:rsidR="00000000" w:rsidRPr="00000000">
        <w:rPr>
          <w:b w:val="1"/>
          <w:bCs w:val="1"/>
          <w:vertAlign w:val="baseline"/>
          <w:rtl w:val="0"/>
        </w:rPr>
        <w:t xml:space="preserve">.</w:t>
      </w:r>
      <w:r w:rsidDel="00000000" w:rsidR="00000000" w:rsidRPr="00000000">
        <w:rPr>
          <w:vertAlign w:val="baseline"/>
          <w:rtl w:val="0"/>
        </w:rPr>
        <w:t xml:space="preserve">, поради липса на частен интерес – негов или на свързано с него лице по смисъла на § 1, т. 15, б. „а“ от ДР на ЗПКОНПИ (отм.), респ. § 1, т. 9, б. „а“ от ДР на ЗПК.</w:t>
      </w:r>
    </w:p>
    <w:p w:rsidR="00000000" w:rsidDel="00000000" w:rsidP="00000000" w:rsidRDefault="00000000" w:rsidRPr="00000000" w14:paraId="0000003C">
      <w:pPr>
        <w:ind w:firstLine="709"/>
        <w:rPr>
          <w:vertAlign w:val="baseline"/>
        </w:rPr>
      </w:pPr>
      <w:r w:rsidDel="00000000" w:rsidR="00000000" w:rsidRPr="00000000">
        <w:rPr>
          <w:rtl w:val="0"/>
        </w:rPr>
      </w:r>
    </w:p>
    <w:p w:rsidR="00000000" w:rsidDel="00000000" w:rsidP="00000000" w:rsidRDefault="00000000" w:rsidRPr="00000000" w14:paraId="0000003D">
      <w:pPr>
        <w:ind w:right="49" w:firstLine="708"/>
        <w:rPr>
          <w:vertAlign w:val="baseline"/>
        </w:rPr>
      </w:pPr>
      <w:r w:rsidDel="00000000" w:rsidR="00000000" w:rsidRPr="00000000">
        <w:rPr>
          <w:vertAlign w:val="baseline"/>
          <w:rtl w:val="0"/>
        </w:rPr>
        <w:t xml:space="preserve">Препис от настоящото решение да се изпрати на Окръжна прокуратура – П.,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3E">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ПРЕДСЕДАТЕЛ:...…../П/…./ АНТОН СЛАВЧЕВ /</w:t>
      </w: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7">
      <w:pPr>
        <w:ind w:firstLine="0"/>
        <w:jc w:val="left"/>
        <w:rPr>
          <w:b w:val="0"/>
          <w:bCs w:val="0"/>
          <w:vertAlign w:val="baseline"/>
        </w:rPr>
      </w:pPr>
      <w:r w:rsidDel="00000000" w:rsidR="00000000" w:rsidRPr="00000000">
        <w:rPr>
          <w:rtl w:val="0"/>
        </w:rPr>
      </w:r>
    </w:p>
    <w:p w:rsidR="00000000" w:rsidDel="00000000" w:rsidP="00000000" w:rsidRDefault="00000000" w:rsidRPr="00000000" w14:paraId="00000048">
      <w:pPr>
        <w:tabs>
          <w:tab w:val="center" w:leader="none" w:pos="4536"/>
          <w:tab w:val="right" w:leader="none" w:pos="8306"/>
        </w:tabs>
        <w:ind w:firstLine="0"/>
        <w:rPr>
          <w:b w:val="0"/>
          <w:bCs w:val="0"/>
          <w:vertAlign w:val="baseline"/>
        </w:rPr>
      </w:pPr>
      <w:r w:rsidDel="00000000" w:rsidR="00000000" w:rsidRPr="00000000">
        <w:rPr>
          <w:rtl w:val="0"/>
        </w:rPr>
      </w:r>
    </w:p>
    <w:sectPr>
      <w:headerReference r:id="rId6" w:type="first"/>
      <w:footerReference r:id="rId7" w:type="default"/>
      <w:pgSz w:h="15840" w:w="12240" w:orient="portrait"/>
      <w:pgMar w:bottom="144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751.0" w:type="dxa"/>
      <w:jc w:val="left"/>
      <w:tblInd w:w="-851.0" w:type="dxa"/>
      <w:tblLayout w:type="fixed"/>
      <w:tblLook w:val="0000"/>
    </w:tblPr>
    <w:tblGrid>
      <w:gridCol w:w="761"/>
      <w:gridCol w:w="9990"/>
      <w:tblGridChange w:id="0">
        <w:tblGrid>
          <w:gridCol w:w="761"/>
          <w:gridCol w:w="9990"/>
        </w:tblGrid>
      </w:tblGridChange>
    </w:tblGrid>
    <w:tr>
      <w:trPr>
        <w:cantSplit w:val="0"/>
        <w:tblHeader w:val="0"/>
      </w:trPr>
      <w:tc>
        <w:tcPr>
          <w:vAlign w:val="center"/>
        </w:tcPr>
        <w:p w:rsidR="00000000" w:rsidDel="00000000" w:rsidP="00000000" w:rsidRDefault="00000000" w:rsidRPr="00000000" w14:paraId="0000004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B">
          <w:pPr>
            <w:tabs>
              <w:tab w:val="center" w:leader="none" w:pos="4153"/>
              <w:tab w:val="right" w:leader="none" w:pos="8306"/>
            </w:tabs>
            <w:spacing w:after="20" w:before="20" w:lineRule="auto"/>
            <w:ind w:right="-378"/>
            <w:jc w:val="center"/>
            <w:rPr>
              <w:b w:val="0"/>
              <w:bCs w:val="0"/>
              <w:vertAlign w:val="baseline"/>
            </w:rPr>
          </w:pPr>
          <w:r w:rsidDel="00000000" w:rsidR="00000000" w:rsidRPr="00000000">
            <w:rPr>
              <w:rtl w:val="0"/>
            </w:rPr>
          </w:r>
        </w:p>
        <w:p w:rsidR="00000000" w:rsidDel="00000000" w:rsidP="00000000" w:rsidRDefault="00000000" w:rsidRPr="00000000" w14:paraId="0000004C">
          <w:pPr>
            <w:tabs>
              <w:tab w:val="center" w:leader="none" w:pos="4153"/>
              <w:tab w:val="right" w:leader="none" w:pos="8306"/>
            </w:tabs>
            <w:spacing w:after="20" w:before="20" w:lineRule="auto"/>
            <w:ind w:right="-378"/>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D">
          <w:pPr>
            <w:pBdr>
              <w:bottom w:color="000000" w:space="1" w:sz="6" w:val="single"/>
            </w:pBdr>
            <w:tabs>
              <w:tab w:val="center" w:leader="none" w:pos="4153"/>
              <w:tab w:val="right" w:leader="none" w:pos="8306"/>
            </w:tabs>
            <w:spacing w:after="20" w:before="20" w:lineRule="auto"/>
            <w:ind w:right="-378"/>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E">
          <w:pPr>
            <w:tabs>
              <w:tab w:val="center" w:leader="none" w:pos="4153"/>
              <w:tab w:val="right" w:leader="none" w:pos="8306"/>
            </w:tabs>
            <w:ind w:right="-378"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0">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