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2">
      <w:pPr>
        <w:widowControl w:val="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3">
      <w:pPr>
        <w:widowControl w:val="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РС-КПК-2334-24-044</w:t>
      </w:r>
      <w:r w:rsidDel="00000000" w:rsidR="00000000" w:rsidRPr="00000000">
        <w:rPr>
          <w:rtl w:val="0"/>
        </w:rPr>
      </w:r>
    </w:p>
    <w:p w:rsidR="00000000" w:rsidDel="00000000" w:rsidP="00000000" w:rsidRDefault="00000000" w:rsidRPr="00000000" w14:paraId="00000004">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5">
      <w:pPr>
        <w:ind w:firstLine="709"/>
        <w:jc w:val="both"/>
        <w:rPr>
          <w:vertAlign w:val="baseline"/>
        </w:rPr>
      </w:pPr>
      <w:r w:rsidDel="00000000" w:rsidR="00000000" w:rsidRPr="00000000">
        <w:rPr>
          <w:rtl w:val="0"/>
        </w:rPr>
      </w:r>
    </w:p>
    <w:p w:rsidR="00000000" w:rsidDel="00000000" w:rsidP="00000000" w:rsidRDefault="00000000" w:rsidRPr="00000000" w14:paraId="00000006">
      <w:pPr>
        <w:ind w:firstLine="709"/>
        <w:jc w:val="both"/>
        <w:rPr>
          <w:u w:val="single"/>
          <w:vertAlign w:val="baseline"/>
        </w:rPr>
      </w:pPr>
      <w:r w:rsidDel="00000000" w:rsidR="00000000" w:rsidRPr="00000000">
        <w:rPr>
          <w:vertAlign w:val="baseline"/>
          <w:rtl w:val="0"/>
        </w:rPr>
        <w:t xml:space="preserve">Днес, 03.06.2024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в състав:</w:t>
      </w:r>
      <w:r w:rsidDel="00000000" w:rsidR="00000000" w:rsidRPr="00000000">
        <w:rPr>
          <w:rtl w:val="0"/>
        </w:rPr>
      </w:r>
    </w:p>
    <w:p w:rsidR="00000000" w:rsidDel="00000000" w:rsidP="00000000" w:rsidRDefault="00000000" w:rsidRPr="00000000" w14:paraId="00000007">
      <w:pPr>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08">
      <w:pPr>
        <w:spacing w:line="276" w:lineRule="auto"/>
        <w:ind w:firstLine="720"/>
        <w:jc w:val="both"/>
        <w:rPr>
          <w:b w:val="0"/>
          <w:bCs w:val="0"/>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9">
      <w:pPr>
        <w:spacing w:line="276" w:lineRule="auto"/>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A">
      <w:pPr>
        <w:spacing w:line="276" w:lineRule="auto"/>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B">
      <w:pPr>
        <w:spacing w:line="276" w:lineRule="auto"/>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C">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0D">
      <w:pPr>
        <w:spacing w:line="360"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E">
      <w:pPr>
        <w:ind w:firstLine="720"/>
        <w:jc w:val="both"/>
        <w:rPr>
          <w:vertAlign w:val="baseline"/>
        </w:rPr>
      </w:pPr>
      <w:r w:rsidDel="00000000" w:rsidR="00000000" w:rsidRPr="00000000">
        <w:rPr>
          <w:rtl w:val="0"/>
        </w:rPr>
      </w:r>
    </w:p>
    <w:p w:rsidR="00000000" w:rsidDel="00000000" w:rsidP="00000000" w:rsidRDefault="00000000" w:rsidRPr="00000000" w14:paraId="0000000F">
      <w:pPr>
        <w:ind w:firstLine="720"/>
        <w:jc w:val="both"/>
        <w:rPr>
          <w:vertAlign w:val="baseline"/>
        </w:rPr>
      </w:pPr>
      <w:r w:rsidDel="00000000" w:rsidR="00000000" w:rsidRPr="00000000">
        <w:rPr>
          <w:vertAlign w:val="baseline"/>
          <w:rtl w:val="0"/>
        </w:rPr>
        <w:t xml:space="preserve">Производството е по реда на чл. 89, ал. 1, пр. 1 от Закона за противодействие на корупцията /ЗПК/ и е образувано въз основа на Решение за образуване на производство за конфликт на интереси № КИ-059 от 26.02.2024 г. на Комисията за противодействие на корупцията /КПК, Комисията/ по сигнал с вх. № КПК-2334/12.02.2023 г. на КПК.</w:t>
      </w:r>
    </w:p>
    <w:p w:rsidR="00000000" w:rsidDel="00000000" w:rsidP="00000000" w:rsidRDefault="00000000" w:rsidRPr="00000000" w14:paraId="00000010">
      <w:pPr>
        <w:tabs>
          <w:tab w:val="left" w:leader="none" w:pos="0"/>
        </w:tabs>
        <w:ind w:firstLine="720"/>
        <w:jc w:val="both"/>
        <w:rPr>
          <w:vertAlign w:val="baseline"/>
        </w:rPr>
      </w:pPr>
      <w:r w:rsidDel="00000000" w:rsidR="00000000" w:rsidRPr="00000000">
        <w:rPr>
          <w:vertAlign w:val="baseline"/>
          <w:rtl w:val="0"/>
        </w:rPr>
        <w:t xml:space="preserve">Производството е образувано срещу Лидия ****** Станкова – директор на Областна дирекция „Земеделие“ - гр. Б. (ОДЗ – Б.). </w:t>
      </w:r>
    </w:p>
    <w:p w:rsidR="00000000" w:rsidDel="00000000" w:rsidP="00000000" w:rsidRDefault="00000000" w:rsidRPr="00000000" w14:paraId="00000011">
      <w:pPr>
        <w:tabs>
          <w:tab w:val="left" w:leader="none" w:pos="426"/>
          <w:tab w:val="left" w:leader="none" w:pos="709"/>
        </w:tabs>
        <w:ind w:right="1" w:firstLine="709"/>
        <w:jc w:val="both"/>
        <w:rPr>
          <w:vertAlign w:val="baseline"/>
        </w:rPr>
      </w:pPr>
      <w:r w:rsidDel="00000000" w:rsidR="00000000" w:rsidRPr="00000000">
        <w:rPr>
          <w:color w:val="000000"/>
          <w:vertAlign w:val="baseline"/>
          <w:rtl w:val="0"/>
        </w:rPr>
        <w:t xml:space="preserve">В приложеното към писмо с вх. № </w:t>
      </w:r>
      <w:r w:rsidDel="00000000" w:rsidR="00000000" w:rsidRPr="00000000">
        <w:rPr>
          <w:vertAlign w:val="baseline"/>
          <w:rtl w:val="0"/>
        </w:rPr>
        <w:t xml:space="preserve">КПК-2334/12.02.2023 г. от ръководителя на Инспектората по чл.46 от Закона за администрацията /ЗА/ към Министерството на земеделието и храните /МЗХ/, п</w:t>
      </w:r>
      <w:r w:rsidDel="00000000" w:rsidR="00000000" w:rsidRPr="00000000">
        <w:rPr>
          <w:color w:val="000000"/>
          <w:vertAlign w:val="baseline"/>
          <w:rtl w:val="0"/>
        </w:rPr>
        <w:t xml:space="preserve">исмо с рег. индекс 94-249/09.02.2024 г. на МЗХ, са изложени твърдения за конфликт на интереси от страна на директора на Областна дирекция „Земеделие“ – гр. Б. – Лидия Станкова във връзка с провежданата държавна политика на местно ниво, ръководена от интересите на фирми, свързани с мъжа й. В сигнала е посочено още, че мъжът й Ж.С. притежава множество фирми, занимаващи се със земеделие, които усвояват в много голям размер парични средства от различни фондове –държавни, европейски и други. Двамата съпрузи били крупни собственици на земеделски земи в с. Л., с. П. и., с. Р. и др. в община К. Твърди се още, че Станкова упражнява системен натиск върху малките земеделци, а съпругът й ги заплашва с жена си. </w:t>
      </w:r>
      <w:r w:rsidDel="00000000" w:rsidR="00000000" w:rsidRPr="00000000">
        <w:rPr>
          <w:rtl w:val="0"/>
        </w:rPr>
      </w:r>
    </w:p>
    <w:p w:rsidR="00000000" w:rsidDel="00000000" w:rsidP="00000000" w:rsidRDefault="00000000" w:rsidRPr="00000000" w14:paraId="00000012">
      <w:pPr>
        <w:ind w:right="-174" w:firstLine="720"/>
        <w:jc w:val="both"/>
        <w:rPr>
          <w:vertAlign w:val="baseline"/>
        </w:rPr>
      </w:pPr>
      <w:r w:rsidDel="00000000" w:rsidR="00000000" w:rsidRPr="00000000">
        <w:rPr>
          <w:vertAlign w:val="baseline"/>
          <w:rtl w:val="0"/>
        </w:rPr>
        <w:t xml:space="preserve">С оглед твърденията в сигнала, Комисията е изискала и събрала следните доказателства: с писмо с вх. № КПК-2334-3/29.03.2024 г. на КПК от ръководителя на Инспектората по чл.46 от ЗА към МЗХ, са получени следните доказателства: Трудов договор № РД-15-981/13.11.2009г., писмо с рег. № 94-249/20.03.2024 г. от ръководителя на Инспектората по чл.46 от ЗА към МЗХ до директора на ОДЗ - Б., писмо с рег. № 94-249/25.03.2024г. от директора на ОДЗ – Б. - Лидия Станкова до ръководителя на Инспектората по чл.46 от ЗА към МЗХ, ведно с приложения: 4 бр. папки съдържащи доклади и заповеди по процедури за сключване на споразумения и определяне на комисии по чл. 37в, ал. 1 от ЗСПЗЗ за стопанските 2021/2022г., 2022/2023г. и 2023/2024г. за землищата на с. Л., с. Р., с.П. и. и с. Т.; заповеди за делегиране на правомощия от Лидия Станкова, в качеството й на директор на ОД „Земеделие“ - гр. Б.; електронен носител – диск.</w:t>
      </w:r>
    </w:p>
    <w:p w:rsidR="00000000" w:rsidDel="00000000" w:rsidP="00000000" w:rsidRDefault="00000000" w:rsidRPr="00000000" w14:paraId="00000013">
      <w:pPr>
        <w:ind w:right="-174" w:firstLine="720"/>
        <w:jc w:val="both"/>
        <w:rPr>
          <w:vertAlign w:val="baseline"/>
        </w:rPr>
      </w:pPr>
      <w:r w:rsidDel="00000000" w:rsidR="00000000" w:rsidRPr="00000000">
        <w:rPr>
          <w:vertAlign w:val="baseline"/>
          <w:rtl w:val="0"/>
        </w:rPr>
        <w:t xml:space="preserve">Служебно е направена справка в ТРРЮЛНЦ и в НБД Население.</w:t>
      </w:r>
    </w:p>
    <w:p w:rsidR="00000000" w:rsidDel="00000000" w:rsidP="00000000" w:rsidRDefault="00000000" w:rsidRPr="00000000" w14:paraId="00000014">
      <w:pPr>
        <w:ind w:firstLine="720"/>
        <w:jc w:val="both"/>
        <w:rPr>
          <w:i w:val="0"/>
          <w:iCs w:val="0"/>
          <w:color w:val="000000"/>
          <w:vertAlign w:val="baseline"/>
        </w:rPr>
      </w:pPr>
      <w:r w:rsidDel="00000000" w:rsidR="00000000" w:rsidRPr="00000000">
        <w:rPr>
          <w:rtl w:val="0"/>
        </w:rPr>
      </w:r>
    </w:p>
    <w:p w:rsidR="00000000" w:rsidDel="00000000" w:rsidP="00000000" w:rsidRDefault="00000000" w:rsidRPr="00000000" w14:paraId="00000015">
      <w:pPr>
        <w:ind w:firstLine="720"/>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ind w:firstLine="720"/>
        <w:jc w:val="both"/>
        <w:rPr>
          <w:vertAlign w:val="baseline"/>
        </w:rPr>
      </w:pPr>
      <w:r w:rsidDel="00000000" w:rsidR="00000000" w:rsidRPr="00000000">
        <w:rPr>
          <w:rtl w:val="0"/>
        </w:rPr>
      </w:r>
    </w:p>
    <w:p w:rsidR="00000000" w:rsidDel="00000000" w:rsidP="00000000" w:rsidRDefault="00000000" w:rsidRPr="00000000" w14:paraId="00000017">
      <w:pPr>
        <w:ind w:firstLine="720"/>
        <w:jc w:val="both"/>
        <w:rPr>
          <w:vertAlign w:val="baseline"/>
        </w:rPr>
      </w:pPr>
      <w:r w:rsidDel="00000000" w:rsidR="00000000" w:rsidRPr="00000000">
        <w:rPr>
          <w:vertAlign w:val="baseline"/>
          <w:rtl w:val="0"/>
        </w:rPr>
        <w:t xml:space="preserve">С Трудов договор № РД-15-981/13.11.2009 г., сключен между Министерство на земеделието и храните, представлявано от министъра на земеделието и храните, и Лидия ****** Станкова, последната е назначена на длъжността „директор“ на Областна дирекция „Земеделие“ гр. Б. Съгласно чл. 3, ал. 1 от ПМС № 256 от 10.11.2009 г. за приемане на Устройствения правилник на МЗХ и създаването на областни дирекции „Земеделие“, областните дирекции „Замеделие“ се ръководят и представляват от директор, който е орган на изпълнителната власт по смисъла на чл. 19, ал. 4, т. 4 от ЗА.</w:t>
      </w:r>
    </w:p>
    <w:p w:rsidR="00000000" w:rsidDel="00000000" w:rsidP="00000000" w:rsidRDefault="00000000" w:rsidRPr="00000000" w14:paraId="00000018">
      <w:pPr>
        <w:ind w:firstLine="720"/>
        <w:jc w:val="both"/>
        <w:rPr>
          <w:vertAlign w:val="baseline"/>
        </w:rPr>
      </w:pPr>
      <w:r w:rsidDel="00000000" w:rsidR="00000000" w:rsidRPr="00000000">
        <w:rPr>
          <w:vertAlign w:val="baseline"/>
          <w:rtl w:val="0"/>
        </w:rPr>
        <w:t xml:space="preserve">От извършената справка в НБД „Население“ е установено, че Ж.Я.С., е съпруг на Лидия ****** Станкова.</w:t>
      </w:r>
    </w:p>
    <w:p w:rsidR="00000000" w:rsidDel="00000000" w:rsidP="00000000" w:rsidRDefault="00000000" w:rsidRPr="00000000" w14:paraId="00000019">
      <w:pPr>
        <w:ind w:firstLine="720"/>
        <w:jc w:val="both"/>
        <w:rPr>
          <w:vertAlign w:val="baseline"/>
        </w:rPr>
      </w:pPr>
      <w:r w:rsidDel="00000000" w:rsidR="00000000" w:rsidRPr="00000000">
        <w:rPr>
          <w:vertAlign w:val="baseline"/>
          <w:rtl w:val="0"/>
        </w:rPr>
        <w:t xml:space="preserve">От извършената справка в Търговски регистър се установява, че Ж.Я.С. има участие в следните търговски дружества: съдружник и управител на „******“ ООД, с ЕИК ******; съдружник и управител на „******“ ООД, с ЕИК ******; управител на „******“ ООД, с ЕИК ******, в което съдружник е „******“ ЕООД; едноличен собственик на капитала и управител на „******“ ЕООД, с ЕИК ******; едноличен собственик на капитала и управител на „******“ ЕООД, с ЕИК ******; едноличен търговец с фирма „******“, с ЕИК ******. </w:t>
      </w:r>
    </w:p>
    <w:p w:rsidR="00000000" w:rsidDel="00000000" w:rsidP="00000000" w:rsidRDefault="00000000" w:rsidRPr="00000000" w14:paraId="0000001A">
      <w:pPr>
        <w:ind w:firstLine="720"/>
        <w:jc w:val="both"/>
        <w:rPr>
          <w:vertAlign w:val="baseline"/>
        </w:rPr>
      </w:pPr>
      <w:r w:rsidDel="00000000" w:rsidR="00000000" w:rsidRPr="00000000">
        <w:rPr>
          <w:vertAlign w:val="baseline"/>
          <w:rtl w:val="0"/>
        </w:rPr>
        <w:t xml:space="preserve">Със Заповед № РД-11-514/06.12.2018 г. и Заповед № РД-04-55/09.03.2023 г., на основание чл.3, ал.5 от Устройствения правилник на областните дирекции „Земеделие“, Лидия Станкова в качеството си на директор на ОДЗ – Б., е възложила на С.Н., на длъжност „главен секретар“ на ОДЗ - Б., да изпълнява конкретни нейни функции, в т.ч. и да издава заповеди по чл.37в, ал.1 и ал.4 от Закона за собствеността и ползването на земеделските земи /ЗСПЗЗ/ за землищата на област Б., въз основа на докладите на комисиите по чл.72в от Правилника за прилагане на ЗСПЗЗ /ППЗСПЗЗ/.</w:t>
      </w:r>
    </w:p>
    <w:p w:rsidR="00000000" w:rsidDel="00000000" w:rsidP="00000000" w:rsidRDefault="00000000" w:rsidRPr="00000000" w14:paraId="0000001B">
      <w:pPr>
        <w:ind w:firstLine="720"/>
        <w:jc w:val="both"/>
        <w:rPr>
          <w:vertAlign w:val="baseline"/>
        </w:rPr>
      </w:pPr>
      <w:r w:rsidDel="00000000" w:rsidR="00000000" w:rsidRPr="00000000">
        <w:rPr>
          <w:vertAlign w:val="baseline"/>
          <w:rtl w:val="0"/>
        </w:rPr>
        <w:t xml:space="preserve">Със Заповед № РД-04-109/03.08.2022 г., на основание чл.3, ал.4 от Устройствения правилник на областните дирекции „Земеделие“, Лидия Станкова в качеството си на директор на ОДЗ – Б., е възложила на Ж.Д. – Л., на длъжност „главен юрисконсулт“ на ОДЗ - Б., да изпълнява конкретни нейни функции, в т.ч. и да издава заповеди по чл.37в, ал.1 и ал.4 от ЗСПЗЗ за землищата на област Б., въз основа на докладите на комисиите по чл.72в от ППЗСПЗЗ.</w:t>
      </w:r>
    </w:p>
    <w:p w:rsidR="00000000" w:rsidDel="00000000" w:rsidP="00000000" w:rsidRDefault="00000000" w:rsidRPr="00000000" w14:paraId="0000001C">
      <w:pPr>
        <w:ind w:firstLine="720"/>
        <w:jc w:val="both"/>
        <w:rPr>
          <w:vertAlign w:val="baseline"/>
        </w:rPr>
      </w:pPr>
      <w:r w:rsidDel="00000000" w:rsidR="00000000" w:rsidRPr="00000000">
        <w:rPr>
          <w:vertAlign w:val="baseline"/>
          <w:rtl w:val="0"/>
        </w:rPr>
        <w:t xml:space="preserve">Със Заповед № РД-04-122/04.08.2021 г.,  Заповед № РД-04-112/03.08.2022 г. и  Заповед № РД-04-134/04.08.2023 г.,   на директора на Областна дирекция „Земеделие“ – гр. Б., на основание чл. 37в, ал. 1 и чл.37ж, ал.4 от ЗСПЗЗ и чл. 72б от ППЗСПЗЗ, относно създаване на масиви за ползване по сключени споразумения между собствениците и/или ползвателите за определяне на масиви за ползване на земеделски земи, са открити процедури по сключване на споразумения между собствениците и/или ползвателите на земеделски земи за стопанските 2021/2022,  2022/2023 и 2023/2024 години за землища на Община К. Определени са и комисиите по землища. Заповед № РД-04-122/04.08.2021  г. и Заповед № РД-04-134/04.08.2023 г. са подписани от главния секретар С.Н. – за директор на ОДЗ – Б., последната съгласно Заповед за заместване № РД-04-55/09.03.2023 г. Заповед № РД-04-112/03.08.2022 г. е подписана от главния юрисконсулт Ж.Д. – Л. – за директор на ОДЗ – Б., съгласно Заповед за заместване № РД-04-109/03.08.2022 г. на директора на ОДЗ – Б..</w:t>
      </w:r>
    </w:p>
    <w:p w:rsidR="00000000" w:rsidDel="00000000" w:rsidP="00000000" w:rsidRDefault="00000000" w:rsidRPr="00000000" w14:paraId="0000001D">
      <w:pPr>
        <w:ind w:firstLine="720"/>
        <w:jc w:val="both"/>
        <w:rPr>
          <w:vertAlign w:val="baseline"/>
        </w:rPr>
      </w:pPr>
      <w:r w:rsidDel="00000000" w:rsidR="00000000" w:rsidRPr="00000000">
        <w:rPr>
          <w:vertAlign w:val="baseline"/>
          <w:rtl w:val="0"/>
        </w:rPr>
        <w:t xml:space="preserve">С Доклад с вх. № ПО-09-217/20.09.2021 г., изготвен от Комисията по чл. 37в, ал. 1 от ЗСПЗЗ на основание чл. 37в, ал. 4 от ЗСПЗЗ, </w:t>
      </w:r>
      <w:r w:rsidDel="00000000" w:rsidR="00000000" w:rsidRPr="00000000">
        <w:rPr>
          <w:b w:val="1"/>
          <w:bCs w:val="1"/>
          <w:vertAlign w:val="baseline"/>
          <w:rtl w:val="0"/>
        </w:rPr>
        <w:t xml:space="preserve">за землището на с. Л.</w:t>
      </w:r>
      <w:r w:rsidDel="00000000" w:rsidR="00000000" w:rsidRPr="00000000">
        <w:rPr>
          <w:vertAlign w:val="baseline"/>
          <w:rtl w:val="0"/>
        </w:rPr>
        <w:t xml:space="preserve">, ЕКАТТЕ 43623, Община К., същата е констатирала, че за предходните стопански години ползвателите на частни земеделски земи по чл. 37в, ал. 3, т. 2 от ЗСПЗЗ за землището на с. Л. са изплатили задълженията си и са внесли в Община К. дължимите суми, за което Община К. е представила писмена справка. Посочено е, че в срока, регламентиран в чл. 37в, ал. 2 от ЗСПЗЗ, ползвателите за землището на с. Л. са входирали в ОСЗ гр. К. доброволно споразумение за ползване за землището на с. Л., ЕКАТТЕ 43623, </w:t>
      </w:r>
      <w:r w:rsidDel="00000000" w:rsidR="00000000" w:rsidRPr="00000000">
        <w:rPr>
          <w:b w:val="1"/>
          <w:bCs w:val="1"/>
          <w:vertAlign w:val="baseline"/>
          <w:rtl w:val="0"/>
        </w:rPr>
        <w:t xml:space="preserve">с </w:t>
      </w:r>
      <w:r w:rsidDel="00000000" w:rsidR="00000000" w:rsidRPr="00000000">
        <w:rPr>
          <w:vertAlign w:val="baseline"/>
          <w:rtl w:val="0"/>
        </w:rPr>
        <w:t xml:space="preserve">рег. № ПО-09-165/17.09.2021 г. с обща площ 19694.059 дка. Внесеното доброволно споразумение за ползване отговаря и е изготвено при спазване на разпоредбите на чл. 37в от ЗСПЗЗ. В т. 3 от Доклада е посочено, че съгласно внесеното доброволно споразумение за ползване за „******“ ООД, ЕИК ******, са разпределени масиви за ползване с обща площ 4650.840 дка. Докладът е подписан от членовете на комисията.</w:t>
      </w:r>
    </w:p>
    <w:p w:rsidR="00000000" w:rsidDel="00000000" w:rsidP="00000000" w:rsidRDefault="00000000" w:rsidRPr="00000000" w14:paraId="0000001E">
      <w:pPr>
        <w:ind w:firstLine="720"/>
        <w:jc w:val="both"/>
        <w:rPr>
          <w:vertAlign w:val="baseline"/>
        </w:rPr>
      </w:pPr>
      <w:r w:rsidDel="00000000" w:rsidR="00000000" w:rsidRPr="00000000">
        <w:rPr>
          <w:vertAlign w:val="baseline"/>
          <w:rtl w:val="0"/>
        </w:rPr>
        <w:t xml:space="preserve">Със Заповед № РД-04-208/01.10.2021 г. на директора на ОД „Земеделие“ – Б. на основание чл. 75а, ал. 1, т. 1, във вр. с чл. 72в, ал. 2 от ППЗСПЗЗ,  чл. 37в, ал. 4 от ЗСПЗЗ, и Доклад с вх. № ПО-09-217/20.09.2021 г. на комисията, подписан от всички членове и съдържащ всички необходими реквизити и данни, както и сключеното доброволно споразумение по чл. 37в, ал. 1 от ЗСПЗЗ с вх. № ПО-09-165/17.09.2021 г., е одобрено сключеното споразумение за землището на с. Л., община К., с което са разпределени масивите за ползване </w:t>
      </w:r>
      <w:r w:rsidDel="00000000" w:rsidR="00000000" w:rsidRPr="00000000">
        <w:rPr>
          <w:b w:val="1"/>
          <w:bCs w:val="1"/>
          <w:vertAlign w:val="baseline"/>
          <w:rtl w:val="0"/>
        </w:rPr>
        <w:t xml:space="preserve">за стопанската 2021/2022 година</w:t>
      </w:r>
      <w:r w:rsidDel="00000000" w:rsidR="00000000" w:rsidRPr="00000000">
        <w:rPr>
          <w:vertAlign w:val="baseline"/>
          <w:rtl w:val="0"/>
        </w:rPr>
        <w:t xml:space="preserve"> и е определено средногодишното рентно плащане в размер на 40,00 лева на декар. Заповедта е подписана от С.Н. – главен секретар на ОДЗ – Б.</w:t>
      </w:r>
    </w:p>
    <w:p w:rsidR="00000000" w:rsidDel="00000000" w:rsidP="00000000" w:rsidRDefault="00000000" w:rsidRPr="00000000" w14:paraId="0000001F">
      <w:pPr>
        <w:ind w:firstLine="720"/>
        <w:jc w:val="both"/>
        <w:rPr>
          <w:vertAlign w:val="baseline"/>
        </w:rPr>
      </w:pPr>
      <w:r w:rsidDel="00000000" w:rsidR="00000000" w:rsidRPr="00000000">
        <w:rPr>
          <w:vertAlign w:val="baseline"/>
          <w:rtl w:val="0"/>
        </w:rPr>
        <w:t xml:space="preserve">С Доклад с вх. № ПО-09-431/20.09.2022 г., изготвен от Комисията по чл. 37в, ал. 1 от ЗСПЗЗ на основание чл. 37в, ал. 4 от ЗСПЗЗ, </w:t>
      </w:r>
      <w:r w:rsidDel="00000000" w:rsidR="00000000" w:rsidRPr="00000000">
        <w:rPr>
          <w:b w:val="1"/>
          <w:bCs w:val="1"/>
          <w:vertAlign w:val="baseline"/>
          <w:rtl w:val="0"/>
        </w:rPr>
        <w:t xml:space="preserve">за землището на с. Л.</w:t>
      </w:r>
      <w:r w:rsidDel="00000000" w:rsidR="00000000" w:rsidRPr="00000000">
        <w:rPr>
          <w:vertAlign w:val="baseline"/>
          <w:rtl w:val="0"/>
        </w:rPr>
        <w:t xml:space="preserve">, ЕКАТТЕ 43623, Община К., същата е констатирала, че за предходните стопански години ползвателите на частни земеделски земи по чл. 37в, ал. 3, т. 2 от ЗСПЗЗ за землището на с. Л. са изплатили задълженията си и са внесли в Община К. дължимите суми, за което Община К. е представила писмена справка. Посочено е, че в срока, регламентиран в чл. 37в, ал. 2 от ЗСПЗЗ, ползвателите за землището на с. Л. са входирали в ОСЗ гр. К. доброволно споразумение за ползване за землището на с. Л., ЕКАТТЕ 43623, с рег. № ПО-09-430/20.09.2022 г. с обща площ 19602.389 дка. Внесеното доброволно споразумение за ползване отговаря и е изготвено при спазване на разпоредбите на чл. 37в от ЗСПЗЗ. В т. 3 от Доклада е посочено, че съгласно внесеното доброволно споразумение за ползване за „******“ ООД, ЕИК ******, са разпределени масиви за ползване с обща площ 4673.675 дка. Докладът е подписан от членовете на комисията.</w:t>
      </w:r>
    </w:p>
    <w:p w:rsidR="00000000" w:rsidDel="00000000" w:rsidP="00000000" w:rsidRDefault="00000000" w:rsidRPr="00000000" w14:paraId="00000020">
      <w:pPr>
        <w:ind w:firstLine="720"/>
        <w:jc w:val="both"/>
        <w:rPr>
          <w:vertAlign w:val="baseline"/>
        </w:rPr>
      </w:pPr>
      <w:r w:rsidDel="00000000" w:rsidR="00000000" w:rsidRPr="00000000">
        <w:rPr>
          <w:vertAlign w:val="baseline"/>
          <w:rtl w:val="0"/>
        </w:rPr>
        <w:t xml:space="preserve">Със Заповед № РД-04-196/30.09.2022 г. на директора на ОД „Земеделие“ – Б. на основание чл. 75а, ал. 1, т. 1, във вр. с чл. 72в, ал. 2 от ППЗСПЗЗ,  чл. 37в, ал. 4 от ЗСПЗЗ, и Доклад с вх. № ПО-09-431/20.09.2022 г. на комисията, подписан от всички членове и съдържащ всички необходими реквизити и данни, както и сключеното доброволно споразумение по чл. 37в, ал. 1 от ЗСПЗЗ с вх. № ПО-09-430/20.09.2022 г., е одобрено сключеното споразумение за землището на с. Л., община К., с което са разпределени масивите за ползване </w:t>
      </w:r>
      <w:r w:rsidDel="00000000" w:rsidR="00000000" w:rsidRPr="00000000">
        <w:rPr>
          <w:b w:val="1"/>
          <w:bCs w:val="1"/>
          <w:vertAlign w:val="baseline"/>
          <w:rtl w:val="0"/>
        </w:rPr>
        <w:t xml:space="preserve">за стопанската 2022/2023 година</w:t>
      </w:r>
      <w:r w:rsidDel="00000000" w:rsidR="00000000" w:rsidRPr="00000000">
        <w:rPr>
          <w:vertAlign w:val="baseline"/>
          <w:rtl w:val="0"/>
        </w:rPr>
        <w:t xml:space="preserve"> и е определено средногодишното рентно плащане в размер на 46,00 лева за декар. Заповедта е подписана от Ж.Д. – Л. – за директор на ОДЗ – Б., съгласно Заповед за заместване № РД-04-109/03.08.2022 г. на директора на ОДЗ – Б.</w:t>
      </w:r>
    </w:p>
    <w:p w:rsidR="00000000" w:rsidDel="00000000" w:rsidP="00000000" w:rsidRDefault="00000000" w:rsidRPr="00000000" w14:paraId="00000021">
      <w:pPr>
        <w:ind w:firstLine="720"/>
        <w:jc w:val="both"/>
        <w:rPr>
          <w:vertAlign w:val="baseline"/>
        </w:rPr>
      </w:pPr>
      <w:r w:rsidDel="00000000" w:rsidR="00000000" w:rsidRPr="00000000">
        <w:rPr>
          <w:vertAlign w:val="baseline"/>
          <w:rtl w:val="0"/>
        </w:rPr>
        <w:t xml:space="preserve">С Доклад с вх. № ПО-09-414/25.09.2023 г., изготвен от Комисията по чл. 37в, ал. 1 от ЗСПЗЗ на основание чл. 37в, ал. 4 от ЗСПЗЗ, </w:t>
      </w:r>
      <w:r w:rsidDel="00000000" w:rsidR="00000000" w:rsidRPr="00000000">
        <w:rPr>
          <w:b w:val="1"/>
          <w:bCs w:val="1"/>
          <w:vertAlign w:val="baseline"/>
          <w:rtl w:val="0"/>
        </w:rPr>
        <w:t xml:space="preserve">за землището на с. Л.</w:t>
      </w:r>
      <w:r w:rsidDel="00000000" w:rsidR="00000000" w:rsidRPr="00000000">
        <w:rPr>
          <w:vertAlign w:val="baseline"/>
          <w:rtl w:val="0"/>
        </w:rPr>
        <w:t xml:space="preserve">, ЕКАТТЕ 43623, Община К., същата е констатирала, че за предходните стопански години ползвателите на частни земеделски земи по чл. 37в, ал. 3, т. 2 от ЗСПЗЗ за землището на с. Л. са изплатили задълженията си и са внесли в Община К. дължимите суми, за което Община К. е представила писмена справка. Посочено е, че в срока, регламентиран в чл. 37в, ал. 2 от ЗСПЗЗ, ползвателите  за землището на с. Л. са входирали в ОСЗ гр. К. доброволно споразумение за ползване за землището на с. Л., ЕКАТТЕ 43623, с рег. № ПО-09-413/25.09.2023 г. с обща площ 19979.805 дка. Внесеното доброволно споразумение за ползване отговаря и е изготвено при спазване на разпоредбите на чл. 37в от ЗСПЗЗ. В т. 3 от Доклада е посочено, че съгласно внесеното доброволно споразумение за ползване за „******“ ООД, ЕИК ******, са разпределени масиви за ползване с обща площ 4602.525 дка. Докладът е подписан от членовете на комисията.</w:t>
      </w:r>
    </w:p>
    <w:p w:rsidR="00000000" w:rsidDel="00000000" w:rsidP="00000000" w:rsidRDefault="00000000" w:rsidRPr="00000000" w14:paraId="00000022">
      <w:pPr>
        <w:ind w:firstLine="720"/>
        <w:jc w:val="both"/>
        <w:rPr>
          <w:vertAlign w:val="baseline"/>
        </w:rPr>
      </w:pPr>
      <w:r w:rsidDel="00000000" w:rsidR="00000000" w:rsidRPr="00000000">
        <w:rPr>
          <w:vertAlign w:val="baseline"/>
          <w:rtl w:val="0"/>
        </w:rPr>
        <w:t xml:space="preserve">Със Заповед № РД-04-172/02.10.2023 г. на директора на ОД „Земеделие“ – Б. на основание чл. 75а, ал. 1, т. 1, във вр. с чл. 72в, ал. 2 от ППЗСПЗЗ,  чл. 37в, ал. 4 от ЗСПЗЗ, и Доклад с вх. № ПО-09-414/25.09.2023 г. на комисията, подписан от всички членове и съдържащ всички необходими реквизити и данни, както и сключеното доброволно споразумение по чл. 37в, ал. 1 от ЗСПЗЗ с вх. № ПО-09-413/25.09.2023 г., е одобрено сключеното споразумение за землището на с. Л., община К., с което са разпределени масивите за ползване </w:t>
      </w:r>
      <w:r w:rsidDel="00000000" w:rsidR="00000000" w:rsidRPr="00000000">
        <w:rPr>
          <w:b w:val="1"/>
          <w:bCs w:val="1"/>
          <w:vertAlign w:val="baseline"/>
          <w:rtl w:val="0"/>
        </w:rPr>
        <w:t xml:space="preserve">за стопанската 2023/2024 година</w:t>
      </w:r>
      <w:r w:rsidDel="00000000" w:rsidR="00000000" w:rsidRPr="00000000">
        <w:rPr>
          <w:vertAlign w:val="baseline"/>
          <w:rtl w:val="0"/>
        </w:rPr>
        <w:t xml:space="preserve"> и е определено средногодишното рентно плащане в размер на 59,00 лева за декар. Заповедта е подписана от С.Н. – главен секретар на ОДЗ – Б.</w:t>
      </w:r>
    </w:p>
    <w:p w:rsidR="00000000" w:rsidDel="00000000" w:rsidP="00000000" w:rsidRDefault="00000000" w:rsidRPr="00000000" w14:paraId="00000023">
      <w:pPr>
        <w:ind w:firstLine="720"/>
        <w:jc w:val="both"/>
        <w:rPr>
          <w:vertAlign w:val="baseline"/>
        </w:rPr>
      </w:pPr>
      <w:r w:rsidDel="00000000" w:rsidR="00000000" w:rsidRPr="00000000">
        <w:rPr>
          <w:vertAlign w:val="baseline"/>
          <w:rtl w:val="0"/>
        </w:rPr>
        <w:t xml:space="preserve">С Доклад с вх. № ПО-09-221/20.09.2021 г., изготвен от Комисията по чл. 37в, ал. 1 от ЗСПЗЗ на основание чл. 37в, ал. 4 от ЗСПЗЗ, </w:t>
      </w:r>
      <w:r w:rsidDel="00000000" w:rsidR="00000000" w:rsidRPr="00000000">
        <w:rPr>
          <w:b w:val="1"/>
          <w:bCs w:val="1"/>
          <w:vertAlign w:val="baseline"/>
          <w:rtl w:val="0"/>
        </w:rPr>
        <w:t xml:space="preserve">за землището на с. Т.</w:t>
      </w:r>
      <w:r w:rsidDel="00000000" w:rsidR="00000000" w:rsidRPr="00000000">
        <w:rPr>
          <w:vertAlign w:val="baseline"/>
          <w:rtl w:val="0"/>
        </w:rPr>
        <w:t xml:space="preserve">, ЕКАТТЕ 73388, Община К., същата е констатирала, че за предходните стопански години ползвателите на частни земеделски земи по чл. 37в, ал. 3, т. 2 от ЗСПЗЗ за землището на с. </w:t>
      </w:r>
      <w:r w:rsidDel="00000000" w:rsidR="00000000" w:rsidRPr="00000000">
        <w:rPr>
          <w:b w:val="1"/>
          <w:bCs w:val="1"/>
          <w:vertAlign w:val="baseline"/>
          <w:rtl w:val="0"/>
        </w:rPr>
        <w:t xml:space="preserve">Т.</w:t>
      </w:r>
      <w:r w:rsidDel="00000000" w:rsidR="00000000" w:rsidRPr="00000000">
        <w:rPr>
          <w:vertAlign w:val="baseline"/>
          <w:rtl w:val="0"/>
        </w:rPr>
        <w:t xml:space="preserve"> са изплатили задълженията си и са внесли в Община К. дължимите суми, за което Община К. е представила писмена справка. Посочено е, че в срока, регламентиран в чл. 37в, ал. 2 от ЗСПЗЗ, ползвателите за землището на с. Т. са входирали в ОСЗ гр. К. доброволно споразумение за ползване за землището на с. Т., ЕКАТТЕ 73388, с рег. № ПО-09-169/17.09.2021 г. с обща площ 18392.945 дка. Внесеното доброволно споразумение за ползване отговаря и е изготвено при спазване на разпоредбите на чл. 37в от ЗСПЗЗ. В т. 3 от Доклада е посочено, че съгласно внесеното доброволно споразумение за ползване за „******“ ООД, ЕИК ******, са разпределени масиви за ползване с обща площ 290.348 дка. Докладът е подписан от членовете на комисията.</w:t>
      </w:r>
    </w:p>
    <w:p w:rsidR="00000000" w:rsidDel="00000000" w:rsidP="00000000" w:rsidRDefault="00000000" w:rsidRPr="00000000" w14:paraId="00000024">
      <w:pPr>
        <w:ind w:firstLine="720"/>
        <w:jc w:val="both"/>
        <w:rPr>
          <w:vertAlign w:val="baseline"/>
        </w:rPr>
      </w:pPr>
      <w:r w:rsidDel="00000000" w:rsidR="00000000" w:rsidRPr="00000000">
        <w:rPr>
          <w:vertAlign w:val="baseline"/>
          <w:rtl w:val="0"/>
        </w:rPr>
        <w:t xml:space="preserve">Със Заповед № РД-04-214/01.10.2021 г. на директора на ОД „Земеделие“ – Б. на основание чл. 75а, ал. 1, т. 1, във вр. с чл. 72в, ал. 2 от ППЗСПЗЗ,  чл. 37в, ал. 4 от ЗСПЗЗ, и Доклад с вх. № ПО-09-221/20.09.2021 г. на комисията, подписан от всички членове и съдържащ всички необходими реквизити и данни, както и сключеното доброволно споразумение по чл. 37в, ал. 1 от ЗСПЗЗ с вх. № ПО-09-169/17.09.2021 г., е одобрено сключеното споразумение за землището на с. Т., община К., с което са разпределени масивите за ползване </w:t>
      </w:r>
      <w:r w:rsidDel="00000000" w:rsidR="00000000" w:rsidRPr="00000000">
        <w:rPr>
          <w:b w:val="1"/>
          <w:bCs w:val="1"/>
          <w:vertAlign w:val="baseline"/>
          <w:rtl w:val="0"/>
        </w:rPr>
        <w:t xml:space="preserve">за стопанската 2021/2022 година</w:t>
      </w:r>
      <w:r w:rsidDel="00000000" w:rsidR="00000000" w:rsidRPr="00000000">
        <w:rPr>
          <w:vertAlign w:val="baseline"/>
          <w:rtl w:val="0"/>
        </w:rPr>
        <w:t xml:space="preserve"> и е определено средногодишното рентно плащане в размер на 44,00 лева на декар. Заповедта е подписана от С.Н. – главен секретар на ОДЗ – Б..</w:t>
      </w:r>
    </w:p>
    <w:p w:rsidR="00000000" w:rsidDel="00000000" w:rsidP="00000000" w:rsidRDefault="00000000" w:rsidRPr="00000000" w14:paraId="00000025">
      <w:pPr>
        <w:ind w:firstLine="720"/>
        <w:jc w:val="both"/>
        <w:rPr>
          <w:vertAlign w:val="baseline"/>
        </w:rPr>
      </w:pPr>
      <w:r w:rsidDel="00000000" w:rsidR="00000000" w:rsidRPr="00000000">
        <w:rPr>
          <w:vertAlign w:val="baseline"/>
          <w:rtl w:val="0"/>
        </w:rPr>
        <w:t xml:space="preserve">С Доклад с вх. № ПО-09-459/21.09.2022 г., изготвен от Комисията по чл. 37в, ал. 1 от ЗСПЗЗ на основание чл. 37в, ал. 4 от ЗСПЗЗ, </w:t>
      </w:r>
      <w:r w:rsidDel="00000000" w:rsidR="00000000" w:rsidRPr="00000000">
        <w:rPr>
          <w:b w:val="1"/>
          <w:bCs w:val="1"/>
          <w:vertAlign w:val="baseline"/>
          <w:rtl w:val="0"/>
        </w:rPr>
        <w:t xml:space="preserve">за землището на с. Т.</w:t>
      </w:r>
      <w:r w:rsidDel="00000000" w:rsidR="00000000" w:rsidRPr="00000000">
        <w:rPr>
          <w:vertAlign w:val="baseline"/>
          <w:rtl w:val="0"/>
        </w:rPr>
        <w:t xml:space="preserve">, ЕКАТТЕ 73388, Община К., същата е констатирала, че за предходните стопански години ползвателите на частни земеделски земи по чл. 37в, ал. 3, т. 2 от ЗСПЗЗ за землището на с. </w:t>
      </w:r>
      <w:r w:rsidDel="00000000" w:rsidR="00000000" w:rsidRPr="00000000">
        <w:rPr>
          <w:b w:val="1"/>
          <w:bCs w:val="1"/>
          <w:vertAlign w:val="baseline"/>
          <w:rtl w:val="0"/>
        </w:rPr>
        <w:t xml:space="preserve">Т.</w:t>
      </w:r>
      <w:r w:rsidDel="00000000" w:rsidR="00000000" w:rsidRPr="00000000">
        <w:rPr>
          <w:vertAlign w:val="baseline"/>
          <w:rtl w:val="0"/>
        </w:rPr>
        <w:t xml:space="preserve"> са изплатили задълженията си и са внесли в Община К. дължимите суми, за което Община К. е представила писмена справка. Посочено е, че в срока, регламентиран в чл. 37в, ал. 2 от ЗСПЗЗ, ползвателите  за землището на с. Т. са входирали в ОСЗ гр. К. доброволно споразумение за ползване за землището на с. Т., ЕКАТТЕ 73388, с рег. № ПО-09-448/21.09.2022 г. с обща площ 18293.417 дка. Внесеното доброволно споразумение за ползване отговаря и е изготвено при спазване на разпоредбите на чл. 37в от ЗСПЗЗ. В т. 3 от Доклада е посочено, че съгласно внесеното доброволно споразумение за ползване за „******“ ООД, ЕИК ******, са разпределени масиви за ползване с обща площ 263.209 дка. Докладът е подписан от членовете на комисията.</w:t>
      </w:r>
    </w:p>
    <w:p w:rsidR="00000000" w:rsidDel="00000000" w:rsidP="00000000" w:rsidRDefault="00000000" w:rsidRPr="00000000" w14:paraId="00000026">
      <w:pPr>
        <w:ind w:firstLine="720"/>
        <w:jc w:val="both"/>
        <w:rPr>
          <w:vertAlign w:val="baseline"/>
        </w:rPr>
      </w:pPr>
      <w:r w:rsidDel="00000000" w:rsidR="00000000" w:rsidRPr="00000000">
        <w:rPr>
          <w:vertAlign w:val="baseline"/>
          <w:rtl w:val="0"/>
        </w:rPr>
        <w:t xml:space="preserve">Със Заповед № РД-04-200/30.09.2022 г. на директора на ОД „Земеделие“ – Б. на основание чл. 75а, ал. 1, т. 1, във вр. с чл. 72в, ал. 2 от ППЗСПЗЗ,  чл. 37в, ал. 4 от ЗСПЗЗ, и Доклад с вх. № ПО-09-459/21.09.2022 г. на комисията, подписан от всички членове и съдържащ всички необходими реквизити и данни, както и сключеното доброволно споразумение по чл. 37в, ал. 1 от ЗСПЗЗ с вх. № ПО-09-448/21.09.2022 г., е одобрено сключеното споразумение за землището на с. Т., община К., с което са разпределени масивите за ползване </w:t>
      </w:r>
      <w:r w:rsidDel="00000000" w:rsidR="00000000" w:rsidRPr="00000000">
        <w:rPr>
          <w:b w:val="1"/>
          <w:bCs w:val="1"/>
          <w:vertAlign w:val="baseline"/>
          <w:rtl w:val="0"/>
        </w:rPr>
        <w:t xml:space="preserve">за стопанската 2022/2023 година</w:t>
      </w:r>
      <w:r w:rsidDel="00000000" w:rsidR="00000000" w:rsidRPr="00000000">
        <w:rPr>
          <w:vertAlign w:val="baseline"/>
          <w:rtl w:val="0"/>
        </w:rPr>
        <w:t xml:space="preserve"> и е определено средногодишното рентно плащане в размер на 44,00 лева на декар. Заповедта е подписана от Ж.Д. – Л. – за директор на ОДЗ – Б., съгласно Заповед за заместване № РД-04-109/03.08.2022 г. на директора на ОДЗ – Б.</w:t>
      </w:r>
    </w:p>
    <w:p w:rsidR="00000000" w:rsidDel="00000000" w:rsidP="00000000" w:rsidRDefault="00000000" w:rsidRPr="00000000" w14:paraId="00000027">
      <w:pPr>
        <w:ind w:firstLine="720"/>
        <w:jc w:val="both"/>
        <w:rPr>
          <w:vertAlign w:val="baseline"/>
        </w:rPr>
      </w:pPr>
      <w:r w:rsidDel="00000000" w:rsidR="00000000" w:rsidRPr="00000000">
        <w:rPr>
          <w:vertAlign w:val="baseline"/>
          <w:rtl w:val="0"/>
        </w:rPr>
        <w:t xml:space="preserve">С Доклад с вх. № ПО-09-416/25.09.2023 г., изготвен от Комисията по чл. 37в, ал. 1 от ЗСПЗЗ на основание чл. 37в, ал. 4 от ЗСПЗЗ, </w:t>
      </w:r>
      <w:r w:rsidDel="00000000" w:rsidR="00000000" w:rsidRPr="00000000">
        <w:rPr>
          <w:b w:val="1"/>
          <w:bCs w:val="1"/>
          <w:vertAlign w:val="baseline"/>
          <w:rtl w:val="0"/>
        </w:rPr>
        <w:t xml:space="preserve">за землището на с. Т.</w:t>
      </w:r>
      <w:r w:rsidDel="00000000" w:rsidR="00000000" w:rsidRPr="00000000">
        <w:rPr>
          <w:vertAlign w:val="baseline"/>
          <w:rtl w:val="0"/>
        </w:rPr>
        <w:t xml:space="preserve">, ЕКАТТЕ 73388, Община К., същата е констатирала, че за предходните стопански години ползвателите на частни земеделски земи по чл. 37в, ал. 3, т. 2 от ЗСПЗЗ за землището на с. </w:t>
      </w:r>
      <w:r w:rsidDel="00000000" w:rsidR="00000000" w:rsidRPr="00000000">
        <w:rPr>
          <w:b w:val="1"/>
          <w:bCs w:val="1"/>
          <w:vertAlign w:val="baseline"/>
          <w:rtl w:val="0"/>
        </w:rPr>
        <w:t xml:space="preserve">Т.</w:t>
      </w:r>
      <w:r w:rsidDel="00000000" w:rsidR="00000000" w:rsidRPr="00000000">
        <w:rPr>
          <w:vertAlign w:val="baseline"/>
          <w:rtl w:val="0"/>
        </w:rPr>
        <w:t xml:space="preserve"> са изплатили задълженията си и са внесли в Община К. дължимите суми, за което Община К. е представила писмена справка. Посочено е, че в срока, регламентиран в чл. 37в, ал. 2 от ЗСПЗЗ, ползвателите  за землището на с. Т. са входирали в ОСЗ гр. К. доброволно споразумение за ползване за землището на с. Т., ЕКАТТЕ 73388, с рег. № ПО-09-415/25.09.2023 г. с обща площ 19044.309 дка. Внесеното доброволно споразумение за ползване отговаря и е изготвено при спазване на разпоредбите на чл. 37в от ЗСПЗЗ. В т. 3 от Доклада е посочено, че съгласно внесеното доброволно споразумение за ползване за „******“ ООД, ЕИК ******, са разпределени масиви за ползване с обща площ 277.916 дка. Докладът е подписан от членовете на комисията.</w:t>
      </w:r>
    </w:p>
    <w:p w:rsidR="00000000" w:rsidDel="00000000" w:rsidP="00000000" w:rsidRDefault="00000000" w:rsidRPr="00000000" w14:paraId="00000028">
      <w:pPr>
        <w:ind w:firstLine="720"/>
        <w:jc w:val="both"/>
        <w:rPr>
          <w:vertAlign w:val="baseline"/>
        </w:rPr>
      </w:pPr>
      <w:r w:rsidDel="00000000" w:rsidR="00000000" w:rsidRPr="00000000">
        <w:rPr>
          <w:vertAlign w:val="baseline"/>
          <w:rtl w:val="0"/>
        </w:rPr>
        <w:t xml:space="preserve">Със Заповед № РД-04-176/02.10.2023 г. на директора на ОД „Земеделие“ – Б. на основание чл. 75а, ал. 1, т. 1, във вр. с чл. 72в, ал. 2 от ППЗСПЗЗ,  чл. 37в, ал. 4 от ЗСПЗЗ, и Доклад с вх. № ПО-09-416/25.09.2023 г. на комисията, подписан от всички членове и съдържащ всички необходими реквизити и данни, както и сключеното доброволно споразумение по чл. 37в, ал. 1 от ЗСПЗЗ с вх. № ПО-09-415/25.09.2023 г., е одобрено сключеното споразумение за землището на с. Т., община К., с което са разпределени масивите за ползване </w:t>
      </w:r>
      <w:r w:rsidDel="00000000" w:rsidR="00000000" w:rsidRPr="00000000">
        <w:rPr>
          <w:b w:val="1"/>
          <w:bCs w:val="1"/>
          <w:vertAlign w:val="baseline"/>
          <w:rtl w:val="0"/>
        </w:rPr>
        <w:t xml:space="preserve">за стопанската 2023/2024 година</w:t>
      </w:r>
      <w:r w:rsidDel="00000000" w:rsidR="00000000" w:rsidRPr="00000000">
        <w:rPr>
          <w:vertAlign w:val="baseline"/>
          <w:rtl w:val="0"/>
        </w:rPr>
        <w:t xml:space="preserve"> и е определено средногодишното рентно плащане в размер на 45,00 лева на декар. Заповедта е подписана от С.Н. – главен секретар на ОДЗ – Б.</w:t>
      </w:r>
    </w:p>
    <w:p w:rsidR="00000000" w:rsidDel="00000000" w:rsidP="00000000" w:rsidRDefault="00000000" w:rsidRPr="00000000" w14:paraId="00000029">
      <w:pPr>
        <w:ind w:firstLine="720"/>
        <w:jc w:val="both"/>
        <w:rPr>
          <w:vertAlign w:val="baseline"/>
        </w:rPr>
      </w:pPr>
      <w:r w:rsidDel="00000000" w:rsidR="00000000" w:rsidRPr="00000000">
        <w:rPr>
          <w:vertAlign w:val="baseline"/>
          <w:rtl w:val="0"/>
        </w:rPr>
        <w:t xml:space="preserve">По преписката се приложени докладите на Комисията по чл. 37в, ал. 1 от ЗСПЗЗ и издадените заповеди от директора на ОД „Земеделие“ – Б., на основание чл. 75а, ал. 1, т. 1, във вр. с чл. 72в, ал. 2 от ППЗСПЗЗ и  чл. 37в, ал. 4 от ЗСПЗЗ, за одобряване на сключените споразумения по чл.37в, ал.2 от ЗСПЗЗ за землищата на с.П. и. и с.Р., община К., за стопанските 2021/2022, 2022/2023 и 2023/2024 години, както следва: за землището на с.П. и.: Заповед № РД-04-210/01.10.2021 г., подписана от С.Н. – главен секретар на ОДЗ – Б.; Заповед № РД-04-197/30.09.2022 г., подписана от Ж.Д. – Л. – за директор на ОДЗ – Б.; Заповед № РД-04-173/02.10.2023 г., подписана от С.Н. – главен секретар на ОДЗ – Б.; за землището на с. Р.: Заповед № РД-04-212/01.10.2021 г., подписана от С.Н. – главен секретар на ОДЗ – Б.; Заповед № РД-04-198/30.09.2022 г. подписана от Ж.Д. –Л. – за директор на ОДЗ – Б.; Заповед № РД-04-174/02.10.2023 г. подписана от С.Н. – главен секретар на ОДЗ – Б. От същите не се установява „******“ ООД или други дружества, свързани със съпруга на Лидия Станкова – Ж.С., да участват в доброволните споразумения за ползване на масиви в землищата на с. П. и. и с. Р. </w:t>
      </w:r>
    </w:p>
    <w:p w:rsidR="00000000" w:rsidDel="00000000" w:rsidP="00000000" w:rsidRDefault="00000000" w:rsidRPr="00000000" w14:paraId="0000002A">
      <w:pPr>
        <w:ind w:firstLine="720"/>
        <w:jc w:val="both"/>
        <w:rPr>
          <w:i w:val="0"/>
          <w:iCs w:val="0"/>
          <w:vertAlign w:val="baseline"/>
        </w:rPr>
      </w:pPr>
      <w:r w:rsidDel="00000000" w:rsidR="00000000" w:rsidRPr="00000000">
        <w:rPr>
          <w:rtl w:val="0"/>
        </w:rPr>
      </w:r>
    </w:p>
    <w:p w:rsidR="00000000" w:rsidDel="00000000" w:rsidP="00000000" w:rsidRDefault="00000000" w:rsidRPr="00000000" w14:paraId="0000002B">
      <w:pPr>
        <w:ind w:firstLine="720"/>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C">
      <w:pPr>
        <w:ind w:firstLine="720"/>
        <w:jc w:val="both"/>
        <w:rPr>
          <w:vertAlign w:val="baseline"/>
        </w:rPr>
      </w:pPr>
      <w:r w:rsidDel="00000000" w:rsidR="00000000" w:rsidRPr="00000000">
        <w:rPr>
          <w:rtl w:val="0"/>
        </w:rPr>
      </w:r>
    </w:p>
    <w:p w:rsidR="00000000" w:rsidDel="00000000" w:rsidP="00000000" w:rsidRDefault="00000000" w:rsidRPr="00000000" w14:paraId="0000002D">
      <w:pPr>
        <w:ind w:firstLine="720"/>
        <w:jc w:val="both"/>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/отм./,  съотв. чл. 70 от ЗПК,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E">
      <w:pPr>
        <w:ind w:firstLine="720"/>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/отм./, съотв. чл. 71 и чл.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F">
      <w:pPr>
        <w:ind w:firstLine="720"/>
        <w:jc w:val="both"/>
        <w:rPr>
          <w:vertAlign w:val="baseline"/>
        </w:rPr>
      </w:pPr>
      <w:r w:rsidDel="00000000" w:rsidR="00000000" w:rsidRPr="00000000">
        <w:rPr>
          <w:vertAlign w:val="baseline"/>
          <w:rtl w:val="0"/>
        </w:rPr>
        <w:t xml:space="preserve">В конкретния случай намират приложение разпоредбите на ЗПКОНПИ /отменени в частта, касаеща конфликта на интереси и действали към момента на упражняване на правомощията/, които определят общите правила, осигуряващи безпристрастното и в обществен интерес изпълнение на правомощията от лицата, заемащи публични длъжности по смисъла на закона.</w:t>
      </w:r>
    </w:p>
    <w:p w:rsidR="00000000" w:rsidDel="00000000" w:rsidP="00000000" w:rsidRDefault="00000000" w:rsidRPr="00000000" w14:paraId="00000030">
      <w:pPr>
        <w:ind w:firstLine="720"/>
        <w:jc w:val="both"/>
        <w:rPr>
          <w:vertAlign w:val="baseline"/>
        </w:rPr>
      </w:pPr>
      <w:r w:rsidDel="00000000" w:rsidR="00000000" w:rsidRPr="00000000">
        <w:rPr>
          <w:color w:val="000000"/>
          <w:vertAlign w:val="baseline"/>
          <w:rtl w:val="0"/>
        </w:rPr>
        <w:t xml:space="preserve">Лидия ****** Станкова</w:t>
      </w:r>
      <w:r w:rsidDel="00000000" w:rsidR="00000000" w:rsidRPr="00000000">
        <w:rPr>
          <w:vertAlign w:val="baseline"/>
          <w:rtl w:val="0"/>
        </w:rPr>
        <w:t xml:space="preserve">, в качеството й на директор на Областна дирекция „Земеделие“ - гр. Б., е лице, заемало висша публична длъжност по смисъла на чл. 6, ал. 1,  т. 18 от ЗПКОНПИ /отм./, и лице, заемащо публична длъжност по смисъла на чл. 6, ал.1, т. 23 от ЗПК.</w:t>
      </w:r>
    </w:p>
    <w:p w:rsidR="00000000" w:rsidDel="00000000" w:rsidP="00000000" w:rsidRDefault="00000000" w:rsidRPr="00000000" w14:paraId="00000031">
      <w:pPr>
        <w:ind w:firstLine="720"/>
        <w:jc w:val="both"/>
        <w:rPr>
          <w:vertAlign w:val="baseline"/>
        </w:rPr>
      </w:pPr>
      <w:r w:rsidDel="00000000" w:rsidR="00000000" w:rsidRPr="00000000">
        <w:rPr>
          <w:vertAlign w:val="baseline"/>
          <w:rtl w:val="0"/>
        </w:rPr>
        <w:t xml:space="preserve">Наличието на брак между Ж.Я.С. и Лидия ****** Станкова, обосновава свързаност между тях по смисъла на § 1, т. 15, б. „а“ от ДР на ЗПКОНПИ /отм./.</w:t>
      </w:r>
    </w:p>
    <w:p w:rsidR="00000000" w:rsidDel="00000000" w:rsidP="00000000" w:rsidRDefault="00000000" w:rsidRPr="00000000" w14:paraId="00000032">
      <w:pPr>
        <w:ind w:firstLine="720"/>
        <w:jc w:val="both"/>
        <w:rPr>
          <w:vertAlign w:val="baseline"/>
        </w:rPr>
      </w:pPr>
      <w:r w:rsidDel="00000000" w:rsidR="00000000" w:rsidRPr="00000000">
        <w:rPr>
          <w:vertAlign w:val="baseline"/>
          <w:rtl w:val="0"/>
        </w:rPr>
        <w:t xml:space="preserve">От събраните по преписката доказателства се установява, че „******“ ООД, в което съдружник и управител е Ж.Я.С., обработва собствени и наети земеделски земи, в землището на с. Л., ЕКАТТЕ 43623, и в землището на с. Т., ЕКАТТЕ  73388, Община К., Област Б. Не се установява „******“ ООД да обработва земеделски земи в землищата на с. П. и. и с. Р.</w:t>
      </w:r>
    </w:p>
    <w:p w:rsidR="00000000" w:rsidDel="00000000" w:rsidP="00000000" w:rsidRDefault="00000000" w:rsidRPr="00000000" w14:paraId="00000033">
      <w:pPr>
        <w:ind w:firstLine="720"/>
        <w:jc w:val="both"/>
        <w:rPr>
          <w:vertAlign w:val="baseline"/>
        </w:rPr>
      </w:pPr>
      <w:r w:rsidDel="00000000" w:rsidR="00000000" w:rsidRPr="00000000">
        <w:rPr>
          <w:vertAlign w:val="baseline"/>
          <w:rtl w:val="0"/>
        </w:rPr>
        <w:t xml:space="preserve">Съгласно чл. 37в, ал. 1 от Закона за собствеността и ползването на земеделските земи (ЗСПЗЗ) масиви за ползване на земеделски земи се създават по споразумение между собствениците и/или ползвателите. Целта на споразумението е собствениците и ползвателите на земеделски земи в съответното землище да уедрят обработваните от тях площи, като преразпределят собствените и ползваните на правно основание имоти, към които прибавят т.нар. „имоти – бели петна“, намиращи се в разпределените между участниците в споразумението масиви. Сключването на споразумението се ръководи от комисия за всяко землище на територията на общината, определена със заповед на директора на областната дирекция "Земеделие" в срок до 5 август на съответната година. В състава на комисията се включват: кметът на населеното място, съответно кметският наместник или оправомощени от тях длъжностни лица, представител на общинската служба по земеделие и представител на областната дирекция "Земеделие". При изготвянето на проекта за разпределение в работата на комисията участват и собствениците и/или ползвателите на земеделски имоти в съответното землище, заявили изричното си желание за участие в процедурата за създаване на масиви за ползване по чл. 37б, ал. 3. Съгласно чл. 37в, ал. 4 от ЗСПЗЗ Комисията изготвя доклад до директора на областната дирекция "Земеделие", който съдържа сключеното споразумение, разпределението на масивите за ползване, данни за земите по ал. 3, т. 2, за техните собственици и дължимото рентно плащане, въз основа на който директорът на областна дирекция "Земеделие" издава заповед в срок до 1 октомври на съответната година. Със заповедта се одобрява доклада на комисията, който съдържа сключеното споразумение, разпределението на масивите за ползване, данни за земите по ал.3, т.2, разпределени, съгласно споразумението в границите на масивите, данни за техните собственици и дължимото рентно плащане. Принципно заповедите за откриване на процедурите за сключване на споразумения и за определяне състава на комисии за съответната стопанска година, не касаят конкретни лица и не могат сами по себе си да доведат до облага. Влязлата в сила заповед по чл. 37в, ал. 4 от ЗСПЗЗ, с която е одобрено споразумението, е административен акт, който не поражда вещни права (право на собственост, право на ползване, ограничени вещни права) за участниците в споразумението върху масивите, респ. върху включените в тях имоти, поради което те нямат правната възможност да заменят или да отдават под наем разпределените масиви, сключвайки договори за замяна или за наем след издадената заповед. Със заповедта по чл. 37в, ал. 4 от ЗСПЗЗ не се предоставят права. Същата само приключва процедурата по уедряване на масивите, като земеделските земи се разпределят със споразумението. Отразените в споразумението обстоятелства са резултат от доброволно съгласие между физически лица, поради което същото представлява доброволен акт между собствениците и ползвателите на земеделски земи. Съгласно Закона за подпомагане на земеделските производители за отпускането на средства въз основа на разпределените земи се произнася Държавен фонд „Земеделие“ – Разплащателна агенция гр. С., които правомощия не са от компетентността на директора на Областна дирекция „Земеделие“ – гр.Б. </w:t>
      </w:r>
    </w:p>
    <w:p w:rsidR="00000000" w:rsidDel="00000000" w:rsidP="00000000" w:rsidRDefault="00000000" w:rsidRPr="00000000" w14:paraId="00000034">
      <w:pPr>
        <w:ind w:firstLine="720"/>
        <w:jc w:val="both"/>
        <w:rPr>
          <w:vertAlign w:val="baseline"/>
        </w:rPr>
      </w:pPr>
      <w:r w:rsidDel="00000000" w:rsidR="00000000" w:rsidRPr="00000000">
        <w:rPr>
          <w:vertAlign w:val="baseline"/>
          <w:rtl w:val="0"/>
        </w:rPr>
        <w:t xml:space="preserve">От събраните по преписката доказателства се установява, че приложените 15 броя заповеди за откриване на процедурите по сключване на споразумения и определянето на комисии за землища на община К., както и за разпределение на масивите в землищата на с. Л., с. Т., с. П. и. и с. Р., община К., за стопанските 2021/2022, 2022/2023 и 2023/2024 години, а именно: Заповед № РД-04-122/04.08.2021  г., Заповед № РД-04-112/03.08.2022 г., Заповед № РД-04-134/04.08.2023 г., Заповед № РД-04-208/01.10.2021 г., Заповед № РД-04-196/30.09.2022 г., Заповед № РД-04-172/02.10.2023 г., Заповед № РД-04-214/01.10.2021 г., Заповед № РД-04-200/30.09.2022 г., Заповед № РД-04-176/02.10.2023 г.,  Заповед № РД-04-210/01.10.2021 г., Заповед № РД-04-197/30.09.2022 г., Заповед № РД-04-173/02.10.2023 г., Заповед № РД-04-212/01.10.2021 г., Заповед № РД-04-198/30.09.2022 г., Заповед № РД-04-174/02.10.2023 г., не са подписани от Лидия Станкова, в качеството й на директор на ОДЗ - Б. </w:t>
      </w:r>
    </w:p>
    <w:p w:rsidR="00000000" w:rsidDel="00000000" w:rsidP="00000000" w:rsidRDefault="00000000" w:rsidRPr="00000000" w14:paraId="00000035">
      <w:pPr>
        <w:ind w:firstLine="720"/>
        <w:jc w:val="both"/>
        <w:rPr>
          <w:vertAlign w:val="baseline"/>
        </w:rPr>
      </w:pPr>
      <w:r w:rsidDel="00000000" w:rsidR="00000000" w:rsidRPr="00000000">
        <w:rPr>
          <w:vertAlign w:val="baseline"/>
          <w:rtl w:val="0"/>
        </w:rPr>
        <w:t xml:space="preserve">Същите са подписани от С.Н. – главен секретар на ОДЗ – Б. и Ж.Д. – Л. – главен юрисконсулт на ОДЗ – Б., на основание Заповед № РД-11-514/06.12.2018 г., Заповед № РД-04-55/09.03.2023 г. и Заповед № РД-04-109/03.08.2022 г., с които на основание чл.3, ал.5 от Устройствения правилник на областните дирекции „Земеделие“, Лидия Станкова в качеството си на директор на ОДЗ – Б., е възложила на посочените двама служители в ОДЗ – Б., да изпълняват конкретни нейни функции, в т.ч. и да издават заповеди по чл.37в, ал.1 и ал.4 от ЗСПЗЗ за землищата на област Б., въз основа на докладите на комисиите по чл.72в от ППЗСПЗЗ.</w:t>
      </w:r>
    </w:p>
    <w:p w:rsidR="00000000" w:rsidDel="00000000" w:rsidP="00000000" w:rsidRDefault="00000000" w:rsidRPr="00000000" w14:paraId="00000036">
      <w:pPr>
        <w:ind w:firstLine="720"/>
        <w:jc w:val="both"/>
        <w:rPr>
          <w:vertAlign w:val="baseline"/>
        </w:rPr>
      </w:pPr>
      <w:r w:rsidDel="00000000" w:rsidR="00000000" w:rsidRPr="00000000">
        <w:rPr>
          <w:vertAlign w:val="baseline"/>
          <w:rtl w:val="0"/>
        </w:rPr>
        <w:t xml:space="preserve">Следва изводът, че Лидия Станкова, в качеството й на директор на ОДЗ – Б., не е упражнила правомощия по служба при издаването на посочените 15 бр. заповеди.  Налице е само единия елемент от състава на конфликта ни интереси, а именно: лице, заемало висша публична длъжност. Липсва упражнено правомощие и частен интерес. </w:t>
      </w:r>
    </w:p>
    <w:p w:rsidR="00000000" w:rsidDel="00000000" w:rsidP="00000000" w:rsidRDefault="00000000" w:rsidRPr="00000000" w14:paraId="00000037">
      <w:pPr>
        <w:ind w:right="-1" w:firstLine="720"/>
        <w:jc w:val="both"/>
        <w:rPr>
          <w:vertAlign w:val="baseline"/>
        </w:rPr>
      </w:pPr>
      <w:r w:rsidDel="00000000" w:rsidR="00000000" w:rsidRPr="00000000">
        <w:rPr>
          <w:vertAlign w:val="baseline"/>
          <w:rtl w:val="0"/>
        </w:rPr>
        <w:t xml:space="preserve">Лидия Станкова, в качеството й на директор на ОДЗ – Б., е упражнила правомощия по служба като е издала Заповед № РД-11-514/06.12.2018 г., Заповед № РД-04-55/09.03.2023 г. и Заповед № РД-04-109/03.08.2022 г., с които е възложила на С.Н. – главен секретар на ОДЗ – Б. и Ж.Д. – Л. – главен юрисконсулт на ОДЗ – Б., да изпълняват конкретни нейни функции. Посочените заповеди са в изпълнение на правомощията й по служба и при липса на частен интерес. Това е така, тъй като от самите заповеди не произтичат благоприятни правни последици за Лидия Станкова и за свързаното с нея лице – нейния съпруг Ж.С. Следва изводът, че при издаването на посочените 3 бр. заповеди са налице два от елементите от състава на конфликта ни интереси, а именно: лице, заемало висша публична длъжност и упражнено правомощие. </w:t>
      </w:r>
    </w:p>
    <w:p w:rsidR="00000000" w:rsidDel="00000000" w:rsidP="00000000" w:rsidRDefault="00000000" w:rsidRPr="00000000" w14:paraId="00000038">
      <w:pPr>
        <w:ind w:firstLine="720"/>
        <w:jc w:val="both"/>
        <w:rPr>
          <w:vertAlign w:val="baseline"/>
        </w:rPr>
      </w:pPr>
      <w:r w:rsidDel="00000000" w:rsidR="00000000" w:rsidRPr="00000000">
        <w:rPr>
          <w:vertAlign w:val="baseline"/>
          <w:rtl w:val="0"/>
        </w:rPr>
        <w:t xml:space="preserve">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/отм./, които представляват негова проявна форма и за липсата на конфликт на интереси по смисъла на чл. 52 от ЗПКОНПИ /отм./.</w:t>
      </w:r>
    </w:p>
    <w:p w:rsidR="00000000" w:rsidDel="00000000" w:rsidP="00000000" w:rsidRDefault="00000000" w:rsidRPr="00000000" w14:paraId="00000039">
      <w:pPr>
        <w:ind w:firstLine="720"/>
        <w:jc w:val="both"/>
        <w:rPr>
          <w:vertAlign w:val="baseline"/>
        </w:rPr>
      </w:pPr>
      <w:r w:rsidDel="00000000" w:rsidR="00000000" w:rsidRPr="00000000">
        <w:rPr>
          <w:vertAlign w:val="baseline"/>
          <w:rtl w:val="0"/>
        </w:rPr>
        <w:t xml:space="preserve">Комисията е направила своите изводи за липсата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правомощия в частен интерес. Липсата на която и да е предпоставка от понятието конфликт на интереси обуславя и липсата на конфликт на интереси.</w:t>
      </w:r>
    </w:p>
    <w:p w:rsidR="00000000" w:rsidDel="00000000" w:rsidP="00000000" w:rsidRDefault="00000000" w:rsidRPr="00000000" w14:paraId="0000003A">
      <w:pPr>
        <w:tabs>
          <w:tab w:val="left" w:leader="none" w:pos="6300"/>
        </w:tabs>
        <w:ind w:firstLine="720"/>
        <w:jc w:val="both"/>
        <w:rPr>
          <w:vertAlign w:val="baseline"/>
        </w:rPr>
      </w:pPr>
      <w:r w:rsidDel="00000000" w:rsidR="00000000" w:rsidRPr="00000000">
        <w:rPr>
          <w:vertAlign w:val="baseline"/>
          <w:rtl w:val="0"/>
        </w:rPr>
        <w:t xml:space="preserve">Предвид горното, Комисията за противодействие на корупцията, на основание чл. 92, ал. 1 и ал. 2 от ЗПК и § 7, ал.2 от ПЗР на ЗПК, </w:t>
      </w:r>
    </w:p>
    <w:p w:rsidR="00000000" w:rsidDel="00000000" w:rsidP="00000000" w:rsidRDefault="00000000" w:rsidRPr="00000000" w14:paraId="0000003B">
      <w:pPr>
        <w:ind w:firstLine="720"/>
        <w:jc w:val="both"/>
        <w:rPr>
          <w:vertAlign w:val="baseline"/>
        </w:rPr>
      </w:pPr>
      <w:r w:rsidDel="00000000" w:rsidR="00000000" w:rsidRPr="00000000">
        <w:rPr>
          <w:color w:val="ff0000"/>
          <w:vertAlign w:val="baseline"/>
          <w:rtl w:val="0"/>
        </w:rPr>
        <w:t xml:space="preserve"> </w:t>
      </w:r>
      <w:r w:rsidDel="00000000" w:rsidR="00000000" w:rsidRPr="00000000">
        <w:rPr>
          <w:rtl w:val="0"/>
        </w:rPr>
      </w:r>
    </w:p>
    <w:p w:rsidR="00000000" w:rsidDel="00000000" w:rsidP="00000000" w:rsidRDefault="00000000" w:rsidRPr="00000000" w14:paraId="0000003C">
      <w:pPr>
        <w:jc w:val="center"/>
        <w:rPr>
          <w:b w:val="0"/>
          <w:bCs w:val="0"/>
          <w:vertAlign w:val="baseline"/>
        </w:rPr>
      </w:pPr>
      <w:r w:rsidDel="00000000" w:rsidR="00000000" w:rsidRPr="00000000">
        <w:rPr>
          <w:b w:val="1"/>
          <w:bCs w:val="1"/>
          <w:vertAlign w:val="baseline"/>
          <w:rtl w:val="0"/>
        </w:rPr>
        <w:t xml:space="preserve">Р Е Ш И:</w:t>
      </w:r>
      <w:r w:rsidDel="00000000" w:rsidR="00000000" w:rsidRPr="00000000">
        <w:rPr>
          <w:rtl w:val="0"/>
        </w:rPr>
      </w:r>
    </w:p>
    <w:p w:rsidR="00000000" w:rsidDel="00000000" w:rsidP="00000000" w:rsidRDefault="00000000" w:rsidRPr="00000000" w14:paraId="0000003D">
      <w:pPr>
        <w:jc w:val="center"/>
        <w:rPr>
          <w:vertAlign w:val="baseline"/>
        </w:rPr>
      </w:pPr>
      <w:r w:rsidDel="00000000" w:rsidR="00000000" w:rsidRPr="00000000">
        <w:rPr>
          <w:rtl w:val="0"/>
        </w:rPr>
      </w:r>
    </w:p>
    <w:p w:rsidR="00000000" w:rsidDel="00000000" w:rsidP="00000000" w:rsidRDefault="00000000" w:rsidRPr="00000000" w14:paraId="0000003E">
      <w:pPr>
        <w:ind w:firstLine="720"/>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vertAlign w:val="baseline"/>
          <w:rtl w:val="0"/>
        </w:rPr>
        <w:t xml:space="preserve">Лидия ****** Станкова</w:t>
      </w:r>
      <w:r w:rsidDel="00000000" w:rsidR="00000000" w:rsidRPr="00000000">
        <w:rPr>
          <w:vertAlign w:val="baseline"/>
          <w:rtl w:val="0"/>
        </w:rPr>
        <w:t xml:space="preserve">, ЕГН ******, директор на Областна дирекция „Земеделие“, гр. Б., и в това й качество лице, заемало висша публична длъжност по смисъла на чл. 6, ал. 1,  т. 18 от ЗПКОНПИ /отм./, и лице, заемащо публична длъжност по смисъла на чл. 6, ал.1, т. 23 от ЗПК, във връзка с издаването на Заповед № РД-04-122/04.08.2021  г., Заповед № РД-04-112/03.08.2022 г., Заповед № РД-04-134/04.08.2023 г., Заповед № РД-04-208/01.10.2021 г., Заповед № РД-04-196/30.09.2022 г., Заповед № РД-04-172/02.10.2023 г., Заповед № РД-04-214/01.10.2021 г., Заповед № РД-04-200/30.09.2022 г., Заповед № РД-04-176/02.10.2023 г.,  Заповед № РД-04-210/01.10.2021 г., Заповед № РД-04-197/30.09.2022 г., Заповед № РД-04-173/02.10.2023 г., Заповед № РД-04-212/01.10.2021 г., Заповед № РД-04-198/30.09.2022 г., Заповед № РД-04-174/02.10.2023 г.</w:t>
      </w:r>
      <w:r w:rsidDel="00000000" w:rsidR="00000000" w:rsidRPr="00000000">
        <w:rPr>
          <w:color w:val="000000"/>
          <w:highlight w:val="white"/>
          <w:vertAlign w:val="baseline"/>
          <w:rtl w:val="0"/>
        </w:rPr>
        <w:t xml:space="preserve">,</w:t>
      </w:r>
      <w:r w:rsidDel="00000000" w:rsidR="00000000" w:rsidRPr="00000000">
        <w:rPr>
          <w:b w:val="1"/>
          <w:bCs w:val="1"/>
          <w:color w:val="000000"/>
          <w:highlight w:val="white"/>
          <w:vertAlign w:val="baseline"/>
          <w:rtl w:val="0"/>
        </w:rPr>
        <w:t xml:space="preserve"> </w:t>
      </w:r>
      <w:r w:rsidDel="00000000" w:rsidR="00000000" w:rsidRPr="00000000">
        <w:rPr>
          <w:color w:val="000000"/>
          <w:highlight w:val="white"/>
          <w:vertAlign w:val="baseline"/>
          <w:rtl w:val="0"/>
        </w:rPr>
        <w:t xml:space="preserve">поради липса на упражнено правомощие по служба.</w:t>
      </w:r>
      <w:r w:rsidDel="00000000" w:rsidR="00000000" w:rsidRPr="00000000">
        <w:rPr>
          <w:rtl w:val="0"/>
        </w:rPr>
      </w:r>
    </w:p>
    <w:p w:rsidR="00000000" w:rsidDel="00000000" w:rsidP="00000000" w:rsidRDefault="00000000" w:rsidRPr="00000000" w14:paraId="0000003F">
      <w:pPr>
        <w:ind w:firstLine="720"/>
        <w:jc w:val="both"/>
        <w:rPr>
          <w:b w:val="0"/>
          <w:bCs w:val="0"/>
          <w:vertAlign w:val="baseline"/>
        </w:rPr>
      </w:pPr>
      <w:r w:rsidDel="00000000" w:rsidR="00000000" w:rsidRPr="00000000">
        <w:rPr>
          <w:rtl w:val="0"/>
        </w:rPr>
      </w:r>
    </w:p>
    <w:p w:rsidR="00000000" w:rsidDel="00000000" w:rsidP="00000000" w:rsidRDefault="00000000" w:rsidRPr="00000000" w14:paraId="00000040">
      <w:pPr>
        <w:ind w:firstLine="720"/>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vertAlign w:val="baseline"/>
          <w:rtl w:val="0"/>
        </w:rPr>
        <w:t xml:space="preserve">Лидия ****** Станкова</w:t>
      </w:r>
      <w:r w:rsidDel="00000000" w:rsidR="00000000" w:rsidRPr="00000000">
        <w:rPr>
          <w:vertAlign w:val="baseline"/>
          <w:rtl w:val="0"/>
        </w:rPr>
        <w:t xml:space="preserve">, ЕГН ******, директор на Областна дирекция „Земеделие“, гр. Б., и в това й качество лице, заемало висша публична длъжност по смисъла на чл. 6, ал. 1,  т. 18 от ЗПКОНПИ /отм./, и лице, заемащо публична длъжност по смисъла на чл. 6, ал.1, т. 23 от ЗПК, във връзка с издаването на Заповед № РД-11-514/06.12.2018 г., Заповед № РД-04-55/09.03.2023 г. и Заповед № РД-04-109/03.08.2022 г., </w:t>
      </w:r>
      <w:r w:rsidDel="00000000" w:rsidR="00000000" w:rsidRPr="00000000">
        <w:rPr>
          <w:color w:val="000000"/>
          <w:highlight w:val="white"/>
          <w:vertAlign w:val="baseline"/>
          <w:rtl w:val="0"/>
        </w:rPr>
        <w:t xml:space="preserve">поради липса на частен интерес, неин или на свързаното с нея лице – съпруга й Ж.Я.С.</w:t>
      </w:r>
      <w:r w:rsidDel="00000000" w:rsidR="00000000" w:rsidRPr="00000000">
        <w:rPr>
          <w:rtl w:val="0"/>
        </w:rPr>
      </w:r>
    </w:p>
    <w:p w:rsidR="00000000" w:rsidDel="00000000" w:rsidP="00000000" w:rsidRDefault="00000000" w:rsidRPr="00000000" w14:paraId="00000041">
      <w:pPr>
        <w:ind w:firstLine="720"/>
        <w:jc w:val="both"/>
        <w:rPr>
          <w:vertAlign w:val="baseline"/>
        </w:rPr>
      </w:pPr>
      <w:r w:rsidDel="00000000" w:rsidR="00000000" w:rsidRPr="00000000">
        <w:rPr>
          <w:rtl w:val="0"/>
        </w:rPr>
      </w:r>
    </w:p>
    <w:p w:rsidR="00000000" w:rsidDel="00000000" w:rsidP="00000000" w:rsidRDefault="00000000" w:rsidRPr="00000000" w14:paraId="00000042">
      <w:pPr>
        <w:ind w:firstLine="720"/>
        <w:jc w:val="both"/>
        <w:rPr>
          <w:vertAlign w:val="baseline"/>
        </w:rPr>
      </w:pPr>
      <w:r w:rsidDel="00000000" w:rsidR="00000000" w:rsidRPr="00000000">
        <w:rPr>
          <w:vertAlign w:val="baseline"/>
          <w:rtl w:val="0"/>
        </w:rPr>
        <w:t xml:space="preserve">Препис от решението да се изпрати на Окръжна прокуратура - Б., с оглед преценка за реализиране на правомощията й по чл. 76, ал. 2 от ЗПКОНПИ /отм./,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 </w:t>
      </w:r>
    </w:p>
    <w:p w:rsidR="00000000" w:rsidDel="00000000" w:rsidP="00000000" w:rsidRDefault="00000000" w:rsidRPr="00000000" w14:paraId="00000043">
      <w:pPr>
        <w:tabs>
          <w:tab w:val="left" w:leader="none" w:pos="709"/>
        </w:tabs>
        <w:ind w:firstLine="720"/>
        <w:jc w:val="both"/>
        <w:rPr>
          <w:color w:val="ff0000"/>
          <w:vertAlign w:val="baseline"/>
        </w:rPr>
      </w:pPr>
      <w:r w:rsidDel="00000000" w:rsidR="00000000" w:rsidRPr="00000000">
        <w:rPr>
          <w:rtl w:val="0"/>
        </w:rPr>
      </w:r>
    </w:p>
    <w:p w:rsidR="00000000" w:rsidDel="00000000" w:rsidP="00000000" w:rsidRDefault="00000000" w:rsidRPr="00000000" w14:paraId="00000044">
      <w:pPr>
        <w:tabs>
          <w:tab w:val="left" w:leader="none" w:pos="709"/>
        </w:tabs>
        <w:ind w:firstLine="720"/>
        <w:jc w:val="both"/>
        <w:rPr>
          <w:color w:val="ff0000"/>
          <w:vertAlign w:val="baseline"/>
        </w:rPr>
      </w:pPr>
      <w:r w:rsidDel="00000000" w:rsidR="00000000" w:rsidRPr="00000000">
        <w:rPr>
          <w:rtl w:val="0"/>
        </w:rPr>
      </w:r>
    </w:p>
    <w:p w:rsidR="00000000" w:rsidDel="00000000" w:rsidP="00000000" w:rsidRDefault="00000000" w:rsidRPr="00000000" w14:paraId="00000045">
      <w:pPr>
        <w:tabs>
          <w:tab w:val="left" w:leader="none" w:pos="5400"/>
        </w:tabs>
        <w:spacing w:line="276" w:lineRule="auto"/>
        <w:ind w:firstLine="709"/>
        <w:jc w:val="both"/>
        <w:rPr>
          <w:b w:val="0"/>
          <w:bCs w:val="0"/>
          <w:vertAlign w:val="baseline"/>
        </w:rPr>
      </w:pPr>
      <w:r w:rsidDel="00000000" w:rsidR="00000000" w:rsidRPr="00000000">
        <w:rPr>
          <w:rtl w:val="0"/>
        </w:rPr>
      </w:r>
    </w:p>
    <w:p w:rsidR="00000000" w:rsidDel="00000000" w:rsidP="00000000" w:rsidRDefault="00000000" w:rsidRPr="00000000" w14:paraId="00000046">
      <w:pPr>
        <w:tabs>
          <w:tab w:val="left" w:leader="none" w:pos="5400"/>
        </w:tabs>
        <w:spacing w:line="276" w:lineRule="auto"/>
        <w:ind w:firstLine="709"/>
        <w:jc w:val="both"/>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7">
      <w:pPr>
        <w:tabs>
          <w:tab w:val="left" w:leader="none" w:pos="5400"/>
        </w:tabs>
        <w:spacing w:line="276" w:lineRule="auto"/>
        <w:ind w:firstLine="2268"/>
        <w:jc w:val="both"/>
        <w:rPr>
          <w:b w:val="0"/>
          <w:bCs w:val="0"/>
          <w:vertAlign w:val="baseline"/>
        </w:rPr>
      </w:pPr>
      <w:r w:rsidDel="00000000" w:rsidR="00000000" w:rsidRPr="00000000">
        <w:rPr>
          <w:rtl w:val="0"/>
        </w:rPr>
      </w:r>
    </w:p>
    <w:p w:rsidR="00000000" w:rsidDel="00000000" w:rsidP="00000000" w:rsidRDefault="00000000" w:rsidRPr="00000000" w14:paraId="00000048">
      <w:pPr>
        <w:tabs>
          <w:tab w:val="left" w:leader="none" w:pos="5400"/>
        </w:tabs>
        <w:spacing w:line="276" w:lineRule="auto"/>
        <w:ind w:firstLine="1701"/>
        <w:jc w:val="both"/>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49">
      <w:pPr>
        <w:tabs>
          <w:tab w:val="left" w:leader="none" w:pos="5400"/>
        </w:tabs>
        <w:spacing w:line="276" w:lineRule="auto"/>
        <w:ind w:firstLine="1701"/>
        <w:jc w:val="both"/>
        <w:rPr>
          <w:b w:val="0"/>
          <w:bCs w:val="0"/>
          <w:vertAlign w:val="baseline"/>
        </w:rPr>
      </w:pPr>
      <w:r w:rsidDel="00000000" w:rsidR="00000000" w:rsidRPr="00000000">
        <w:rPr>
          <w:rtl w:val="0"/>
        </w:rPr>
      </w:r>
    </w:p>
    <w:p w:rsidR="00000000" w:rsidDel="00000000" w:rsidP="00000000" w:rsidRDefault="00000000" w:rsidRPr="00000000" w14:paraId="0000004A">
      <w:pPr>
        <w:tabs>
          <w:tab w:val="left" w:leader="none" w:pos="5400"/>
        </w:tabs>
        <w:spacing w:line="276" w:lineRule="auto"/>
        <w:ind w:firstLine="1701"/>
        <w:jc w:val="both"/>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4B">
      <w:pPr>
        <w:tabs>
          <w:tab w:val="left" w:leader="none" w:pos="5400"/>
        </w:tabs>
        <w:spacing w:line="276" w:lineRule="auto"/>
        <w:ind w:firstLine="1701"/>
        <w:jc w:val="both"/>
        <w:rPr>
          <w:b w:val="0"/>
          <w:bCs w:val="0"/>
          <w:vertAlign w:val="baseline"/>
        </w:rPr>
      </w:pPr>
      <w:r w:rsidDel="00000000" w:rsidR="00000000" w:rsidRPr="00000000">
        <w:rPr>
          <w:rtl w:val="0"/>
        </w:rPr>
      </w:r>
    </w:p>
    <w:p w:rsidR="00000000" w:rsidDel="00000000" w:rsidP="00000000" w:rsidRDefault="00000000" w:rsidRPr="00000000" w14:paraId="0000004C">
      <w:pPr>
        <w:tabs>
          <w:tab w:val="left" w:leader="none" w:pos="5400"/>
        </w:tabs>
        <w:spacing w:line="276" w:lineRule="auto"/>
        <w:ind w:firstLine="1701"/>
        <w:jc w:val="both"/>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4D">
      <w:pPr>
        <w:tabs>
          <w:tab w:val="left" w:leader="none" w:pos="5400"/>
        </w:tabs>
        <w:spacing w:line="276" w:lineRule="auto"/>
        <w:ind w:firstLine="1701"/>
        <w:jc w:val="both"/>
        <w:rPr>
          <w:b w:val="0"/>
          <w:bCs w:val="0"/>
          <w:u w:val="single"/>
          <w:vertAlign w:val="baseline"/>
        </w:rPr>
      </w:pPr>
      <w:r w:rsidDel="00000000" w:rsidR="00000000" w:rsidRPr="00000000">
        <w:rPr>
          <w:rtl w:val="0"/>
        </w:rPr>
      </w:r>
    </w:p>
    <w:p w:rsidR="00000000" w:rsidDel="00000000" w:rsidP="00000000" w:rsidRDefault="00000000" w:rsidRPr="00000000" w14:paraId="0000004E">
      <w:pPr>
        <w:tabs>
          <w:tab w:val="left" w:leader="none" w:pos="5400"/>
        </w:tabs>
        <w:spacing w:line="276" w:lineRule="auto"/>
        <w:ind w:firstLine="1701"/>
        <w:jc w:val="both"/>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4F">
      <w:pPr>
        <w:ind w:left="708" w:firstLine="1700.9999999999995"/>
        <w:jc w:val="both"/>
        <w:rPr>
          <w:b w:val="0"/>
          <w:bCs w:val="0"/>
          <w:vertAlign w:val="baseline"/>
        </w:rPr>
      </w:pPr>
      <w:r w:rsidDel="00000000" w:rsidR="00000000" w:rsidRPr="00000000">
        <w:rPr>
          <w:rtl w:val="0"/>
        </w:rPr>
      </w:r>
    </w:p>
    <w:p w:rsidR="00000000" w:rsidDel="00000000" w:rsidP="00000000" w:rsidRDefault="00000000" w:rsidRPr="00000000" w14:paraId="00000050">
      <w:pPr>
        <w:ind w:left="708" w:firstLine="1985"/>
        <w:jc w:val="both"/>
        <w:rPr>
          <w:b w:val="0"/>
          <w:bCs w:val="0"/>
          <w:vertAlign w:val="baseline"/>
        </w:rPr>
      </w:pPr>
      <w:r w:rsidDel="00000000" w:rsidR="00000000" w:rsidRPr="00000000">
        <w:rPr>
          <w:rtl w:val="0"/>
        </w:rPr>
      </w:r>
    </w:p>
    <w:p w:rsidR="00000000" w:rsidDel="00000000" w:rsidP="00000000" w:rsidRDefault="00000000" w:rsidRPr="00000000" w14:paraId="00000051">
      <w:pPr>
        <w:ind w:left="708" w:firstLine="1985"/>
        <w:jc w:val="both"/>
        <w:rPr>
          <w:b w:val="0"/>
          <w:bCs w:val="0"/>
          <w:vertAlign w:val="baseline"/>
        </w:rPr>
      </w:pPr>
      <w:r w:rsidDel="00000000" w:rsidR="00000000" w:rsidRPr="00000000">
        <w:rPr>
          <w:rtl w:val="0"/>
        </w:rPr>
      </w:r>
    </w:p>
    <w:p w:rsidR="00000000" w:rsidDel="00000000" w:rsidP="00000000" w:rsidRDefault="00000000" w:rsidRPr="00000000" w14:paraId="00000052">
      <w:pPr>
        <w:ind w:right="-1" w:firstLine="720"/>
        <w:jc w:val="both"/>
        <w:rPr>
          <w:b w:val="0"/>
          <w:bCs w:val="0"/>
          <w:vertAlign w:val="baseline"/>
        </w:rPr>
      </w:pPr>
      <w:r w:rsidDel="00000000" w:rsidR="00000000" w:rsidRPr="00000000">
        <w:rPr>
          <w:rtl w:val="0"/>
        </w:rPr>
      </w:r>
    </w:p>
    <w:sectPr>
      <w:headerReference r:id="rId6" w:type="first"/>
      <w:footerReference r:id="rId7" w:type="default"/>
      <w:pgSz w:h="15840" w:w="12240" w:orient="portrait"/>
      <w:pgMar w:bottom="1560" w:top="993" w:left="1418" w:right="1325"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349.0" w:type="dxa"/>
      <w:jc w:val="left"/>
      <w:tblInd w:w="-851.0" w:type="dxa"/>
      <w:tblLayout w:type="fixed"/>
      <w:tblLook w:val="0000"/>
    </w:tblPr>
    <w:tblGrid>
      <w:gridCol w:w="567"/>
      <w:gridCol w:w="9782"/>
      <w:tblGridChange w:id="0">
        <w:tblGrid>
          <w:gridCol w:w="567"/>
          <w:gridCol w:w="9782"/>
        </w:tblGrid>
      </w:tblGridChange>
    </w:tblGrid>
    <w:tr>
      <w:trPr>
        <w:cantSplit w:val="0"/>
        <w:tblHeader w:val="0"/>
      </w:trPr>
      <w:tc>
        <w:tcPr>
          <w:vAlign w:val="center"/>
        </w:tcPr>
        <w:p w:rsidR="00000000" w:rsidDel="00000000" w:rsidP="00000000" w:rsidRDefault="00000000" w:rsidRPr="00000000" w14:paraId="00000054">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55">
          <w:pPr>
            <w:tabs>
              <w:tab w:val="center" w:leader="none" w:pos="4153"/>
              <w:tab w:val="right" w:leader="none" w:pos="8306"/>
            </w:tabs>
            <w:spacing w:after="20" w:before="20" w:lineRule="auto"/>
            <w:jc w:val="center"/>
            <w:rPr>
              <w:b w:val="0"/>
              <w:bCs w:val="0"/>
              <w:vertAlign w:val="baseline"/>
            </w:rPr>
          </w:pPr>
          <w:r w:rsidDel="00000000" w:rsidR="00000000" w:rsidRPr="00000000">
            <w:rPr>
              <w:rtl w:val="0"/>
            </w:rPr>
          </w:r>
        </w:p>
        <w:p w:rsidR="00000000" w:rsidDel="00000000" w:rsidP="00000000" w:rsidRDefault="00000000" w:rsidRPr="00000000" w14:paraId="00000056">
          <w:pPr>
            <w:tabs>
              <w:tab w:val="center" w:leader="none" w:pos="4153"/>
              <w:tab w:val="right" w:leader="none" w:pos="8306"/>
            </w:tabs>
            <w:spacing w:after="20" w:before="20" w:lineRule="auto"/>
            <w:jc w:val="center"/>
            <w:rPr>
              <w:b w:val="0"/>
              <w:bCs w:val="0"/>
              <w:vertAlign w:val="baseline"/>
            </w:rPr>
          </w:pPr>
          <w:r w:rsidDel="00000000" w:rsidR="00000000" w:rsidRPr="00000000">
            <w:rPr>
              <w:rtl w:val="0"/>
            </w:rPr>
          </w:r>
        </w:p>
        <w:p w:rsidR="00000000" w:rsidDel="00000000" w:rsidP="00000000" w:rsidRDefault="00000000" w:rsidRPr="00000000" w14:paraId="00000057">
          <w:pPr>
            <w:tabs>
              <w:tab w:val="center" w:leader="none" w:pos="4153"/>
              <w:tab w:val="right" w:leader="none" w:pos="8306"/>
            </w:tabs>
            <w:spacing w:after="20" w:before="20" w:lineRule="auto"/>
            <w:jc w:val="center"/>
            <w:rPr>
              <w:b w:val="0"/>
              <w:bCs w:val="0"/>
              <w:vertAlign w:val="baseline"/>
            </w:rPr>
          </w:pPr>
          <w:r w:rsidDel="00000000" w:rsidR="00000000" w:rsidRPr="00000000">
            <w:rPr>
              <w:rtl w:val="0"/>
            </w:rPr>
          </w:r>
        </w:p>
        <w:p w:rsidR="00000000" w:rsidDel="00000000" w:rsidP="00000000" w:rsidRDefault="00000000" w:rsidRPr="00000000" w14:paraId="00000058">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9">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5A">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5C">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